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21A354" w14:textId="0F2CF7F4" w:rsidR="004F4B1C" w:rsidRPr="00FD6148" w:rsidRDefault="004F4B1C">
      <w:pPr>
        <w:pStyle w:val="a0"/>
        <w:spacing w:before="240" w:after="240"/>
        <w:rPr>
          <w:rStyle w:val="a4"/>
          <w:rFonts w:ascii="quote-cjk-patch;Inter;system-ui" w:hAnsi="quote-cjk-patch;Inter;system-ui"/>
          <w:color w:val="0F1115"/>
          <w:sz w:val="36"/>
          <w:szCs w:val="48"/>
          <w:lang w:val="ru-RU"/>
        </w:rPr>
      </w:pPr>
      <w:r w:rsidRPr="00FD6148">
        <w:rPr>
          <w:rStyle w:val="a4"/>
          <w:rFonts w:ascii="quote-cjk-patch;Inter;system-ui" w:hAnsi="quote-cjk-patch;Inter;system-ui"/>
          <w:color w:val="0F1115"/>
          <w:sz w:val="36"/>
          <w:szCs w:val="48"/>
          <w:lang w:val="ru-RU"/>
        </w:rPr>
        <w:t>Видение</w:t>
      </w:r>
    </w:p>
    <w:p w14:paraId="017F989C" w14:textId="769B9F23" w:rsidR="00A36BCA" w:rsidRPr="0012486C" w:rsidRDefault="00000000">
      <w:pPr>
        <w:pStyle w:val="a0"/>
        <w:spacing w:before="240" w:after="240"/>
        <w:rPr>
          <w:lang w:val="ru-RU"/>
        </w:rPr>
      </w:pPr>
      <w:r w:rsidRPr="0012486C">
        <w:rPr>
          <w:rStyle w:val="a4"/>
          <w:rFonts w:ascii="quote-cjk-patch;Inter;system-ui" w:hAnsi="quote-cjk-patch;Inter;system-ui"/>
          <w:color w:val="0F1115"/>
          <w:lang w:val="ru-RU"/>
        </w:rPr>
        <w:t>Система:</w:t>
      </w:r>
      <w:r>
        <w:rPr>
          <w:rFonts w:ascii="quote-cjk-patch;Inter;system-ui" w:hAnsi="quote-cjk-patch;Inter;system-ui"/>
          <w:color w:val="0F1115"/>
        </w:rPr>
        <w:t> </w:t>
      </w:r>
      <w:r w:rsidRPr="0012486C">
        <w:rPr>
          <w:rFonts w:ascii="quote-cjk-patch;Inter;system-ui" w:hAnsi="quote-cjk-patch;Inter;system-ui"/>
          <w:color w:val="0F1115"/>
          <w:lang w:val="ru-RU"/>
        </w:rPr>
        <w:t>"</w:t>
      </w:r>
      <w:r>
        <w:rPr>
          <w:rFonts w:ascii="quote-cjk-patch;Inter;system-ui" w:hAnsi="quote-cjk-patch;Inter;system-ui"/>
          <w:color w:val="0F1115"/>
        </w:rPr>
        <w:t>QuickDeliver</w:t>
      </w:r>
      <w:r w:rsidRPr="0012486C">
        <w:rPr>
          <w:rFonts w:ascii="quote-cjk-patch;Inter;system-ui" w:hAnsi="quote-cjk-patch;Inter;system-ui"/>
          <w:color w:val="0F1115"/>
          <w:lang w:val="ru-RU"/>
        </w:rPr>
        <w:t>" — Платформа управления доставкой заказов</w:t>
      </w:r>
      <w:r w:rsidRPr="0012486C">
        <w:rPr>
          <w:rFonts w:ascii="quote-cjk-patch;Inter;system-ui" w:hAnsi="quote-cjk-patch;Inter;system-ui"/>
          <w:color w:val="0F1115"/>
          <w:lang w:val="ru-RU"/>
        </w:rPr>
        <w:br/>
      </w:r>
      <w:r w:rsidRPr="0012486C">
        <w:rPr>
          <w:rStyle w:val="a4"/>
          <w:rFonts w:ascii="quote-cjk-patch;Inter;system-ui" w:hAnsi="quote-cjk-patch;Inter;system-ui"/>
          <w:color w:val="0F1115"/>
          <w:lang w:val="ru-RU"/>
        </w:rPr>
        <w:t>Версия документа:</w:t>
      </w:r>
      <w:r>
        <w:rPr>
          <w:rFonts w:ascii="quote-cjk-patch;Inter;system-ui" w:hAnsi="quote-cjk-patch;Inter;system-ui"/>
          <w:color w:val="0F1115"/>
        </w:rPr>
        <w:t> </w:t>
      </w:r>
      <w:r w:rsidRPr="0012486C">
        <w:rPr>
          <w:rFonts w:ascii="quote-cjk-patch;Inter;system-ui" w:hAnsi="quote-cjk-patch;Inter;system-ui"/>
          <w:color w:val="0F1115"/>
          <w:lang w:val="ru-RU"/>
        </w:rPr>
        <w:t>1.1</w:t>
      </w:r>
      <w:r w:rsidRPr="0012486C">
        <w:rPr>
          <w:rFonts w:ascii="quote-cjk-patch;Inter;system-ui" w:hAnsi="quote-cjk-patch;Inter;system-ui"/>
          <w:color w:val="0F1115"/>
          <w:lang w:val="ru-RU"/>
        </w:rPr>
        <w:br/>
      </w:r>
      <w:r w:rsidRPr="0012486C">
        <w:rPr>
          <w:rStyle w:val="a4"/>
          <w:rFonts w:ascii="quote-cjk-patch;Inter;system-ui" w:hAnsi="quote-cjk-patch;Inter;system-ui"/>
          <w:color w:val="0F1115"/>
          <w:lang w:val="ru-RU"/>
        </w:rPr>
        <w:t>Дата создания:</w:t>
      </w:r>
      <w:r>
        <w:rPr>
          <w:rFonts w:ascii="quote-cjk-patch;Inter;system-ui" w:hAnsi="quote-cjk-patch;Inter;system-ui"/>
          <w:color w:val="0F1115"/>
        </w:rPr>
        <w:t> </w:t>
      </w:r>
      <w:r w:rsidRPr="0012486C">
        <w:rPr>
          <w:rFonts w:ascii="quote-cjk-patch;Inter;system-ui" w:hAnsi="quote-cjk-patch;Inter;system-ui"/>
          <w:color w:val="0F1115"/>
          <w:lang w:val="ru-RU"/>
        </w:rPr>
        <w:t>0</w:t>
      </w:r>
      <w:r w:rsidR="004F4B1C">
        <w:rPr>
          <w:rFonts w:ascii="quote-cjk-patch;Inter;system-ui" w:hAnsi="quote-cjk-patch;Inter;system-ui"/>
          <w:color w:val="0F1115"/>
          <w:lang w:val="ru-RU"/>
        </w:rPr>
        <w:t>7</w:t>
      </w:r>
      <w:r w:rsidRPr="0012486C">
        <w:rPr>
          <w:rFonts w:ascii="quote-cjk-patch;Inter;system-ui" w:hAnsi="quote-cjk-patch;Inter;system-ui"/>
          <w:color w:val="0F1115"/>
          <w:lang w:val="ru-RU"/>
        </w:rPr>
        <w:t>.02.2026</w:t>
      </w:r>
      <w:r w:rsidRPr="0012486C">
        <w:rPr>
          <w:rFonts w:ascii="quote-cjk-patch;Inter;system-ui" w:hAnsi="quote-cjk-patch;Inter;system-ui"/>
          <w:color w:val="0F1115"/>
          <w:lang w:val="ru-RU"/>
        </w:rPr>
        <w:br/>
      </w:r>
      <w:r w:rsidRPr="0012486C">
        <w:rPr>
          <w:rStyle w:val="a4"/>
          <w:rFonts w:ascii="quote-cjk-patch;Inter;system-ui" w:hAnsi="quote-cjk-patch;Inter;system-ui"/>
          <w:color w:val="0F1115"/>
          <w:lang w:val="ru-RU"/>
        </w:rPr>
        <w:t>Статус:</w:t>
      </w:r>
      <w:r>
        <w:rPr>
          <w:rFonts w:ascii="quote-cjk-patch;Inter;system-ui" w:hAnsi="quote-cjk-patch;Inter;system-ui"/>
          <w:color w:val="0F1115"/>
        </w:rPr>
        <w:t> </w:t>
      </w:r>
      <w:r w:rsidRPr="0012486C">
        <w:rPr>
          <w:rFonts w:ascii="quote-cjk-patch;Inter;system-ui" w:hAnsi="quote-cjk-patch;Inter;system-ui"/>
          <w:color w:val="0F1115"/>
          <w:lang w:val="ru-RU"/>
        </w:rPr>
        <w:t>Утвержден</w:t>
      </w:r>
    </w:p>
    <w:p w14:paraId="170E39A5" w14:textId="77777777" w:rsidR="00A36BCA" w:rsidRPr="0012486C" w:rsidRDefault="00000000">
      <w:pPr>
        <w:pStyle w:val="2"/>
        <w:spacing w:before="480" w:after="240"/>
        <w:rPr>
          <w:lang w:val="ru-RU"/>
        </w:rPr>
      </w:pPr>
      <w:r w:rsidRPr="0012486C">
        <w:rPr>
          <w:rFonts w:ascii="quote-cjk-patch;Inter;system-ui" w:hAnsi="quote-cjk-patch;Inter;system-ui"/>
          <w:b w:val="0"/>
          <w:color w:val="0F1115"/>
          <w:lang w:val="ru-RU"/>
        </w:rPr>
        <w:t>1. Введение</w:t>
      </w:r>
    </w:p>
    <w:p w14:paraId="17C61F6D" w14:textId="77777777" w:rsidR="00A36BCA" w:rsidRPr="0012486C" w:rsidRDefault="00000000">
      <w:pPr>
        <w:pStyle w:val="3"/>
        <w:spacing w:before="480" w:after="240"/>
        <w:rPr>
          <w:rFonts w:ascii="quote-cjk-patch;Inter;system-ui" w:hAnsi="quote-cjk-patch;Inter;system-ui"/>
          <w:b w:val="0"/>
          <w:color w:val="0F1115"/>
          <w:lang w:val="ru-RU"/>
        </w:rPr>
      </w:pPr>
      <w:r w:rsidRPr="0012486C">
        <w:rPr>
          <w:rFonts w:ascii="quote-cjk-patch;Inter;system-ui" w:hAnsi="quote-cjk-patch;Inter;system-ui"/>
          <w:b w:val="0"/>
          <w:color w:val="0F1115"/>
          <w:lang w:val="ru-RU"/>
        </w:rPr>
        <w:t>1.1. Для кого предназначен документ</w:t>
      </w:r>
    </w:p>
    <w:p w14:paraId="26B04538" w14:textId="77777777" w:rsidR="00A36BCA" w:rsidRPr="0012486C" w:rsidRDefault="00000000">
      <w:pPr>
        <w:pStyle w:val="a0"/>
        <w:spacing w:before="240" w:after="240"/>
        <w:rPr>
          <w:rFonts w:ascii="quote-cjk-patch;Inter;system-ui" w:hAnsi="quote-cjk-patch;Inter;system-ui"/>
          <w:color w:val="0F1115"/>
          <w:lang w:val="ru-RU"/>
        </w:rPr>
      </w:pPr>
      <w:r w:rsidRPr="0012486C">
        <w:rPr>
          <w:rFonts w:ascii="quote-cjk-patch;Inter;system-ui" w:hAnsi="quote-cjk-patch;Inter;system-ui"/>
          <w:color w:val="0F1115"/>
          <w:lang w:val="ru-RU"/>
        </w:rPr>
        <w:t>Документ предназначен для следующих заинтересованных сторон:</w:t>
      </w:r>
    </w:p>
    <w:p w14:paraId="535C4268" w14:textId="77777777" w:rsidR="00A36BCA" w:rsidRPr="0012486C" w:rsidRDefault="00000000">
      <w:pPr>
        <w:pStyle w:val="a0"/>
        <w:numPr>
          <w:ilvl w:val="0"/>
          <w:numId w:val="1"/>
        </w:numPr>
        <w:tabs>
          <w:tab w:val="left" w:pos="0"/>
        </w:tabs>
        <w:spacing w:after="0"/>
        <w:rPr>
          <w:rFonts w:ascii="quote-cjk-patch;Inter;system-ui" w:hAnsi="quote-cjk-patch;Inter;system-ui"/>
          <w:color w:val="0F1115"/>
          <w:lang w:val="ru-RU"/>
        </w:rPr>
      </w:pPr>
      <w:r w:rsidRPr="0012486C">
        <w:rPr>
          <w:rFonts w:ascii="quote-cjk-patch;Inter;system-ui" w:hAnsi="quote-cjk-patch;Inter;system-ui"/>
          <w:color w:val="0F1115"/>
          <w:lang w:val="ru-RU"/>
        </w:rPr>
        <w:t>Команда разработки системы — для понимания целей и границ проекта</w:t>
      </w:r>
    </w:p>
    <w:p w14:paraId="156C75CD" w14:textId="77777777" w:rsidR="00A36BCA" w:rsidRPr="0012486C" w:rsidRDefault="00000000">
      <w:pPr>
        <w:pStyle w:val="a0"/>
        <w:numPr>
          <w:ilvl w:val="0"/>
          <w:numId w:val="1"/>
        </w:numPr>
        <w:tabs>
          <w:tab w:val="left" w:pos="0"/>
        </w:tabs>
        <w:spacing w:after="0"/>
        <w:rPr>
          <w:rFonts w:ascii="quote-cjk-patch;Inter;system-ui" w:hAnsi="quote-cjk-patch;Inter;system-ui"/>
          <w:color w:val="0F1115"/>
          <w:lang w:val="ru-RU"/>
        </w:rPr>
      </w:pPr>
      <w:r w:rsidRPr="0012486C">
        <w:rPr>
          <w:rFonts w:ascii="quote-cjk-patch;Inter;system-ui" w:hAnsi="quote-cjk-patch;Inter;system-ui"/>
          <w:color w:val="0F1115"/>
          <w:lang w:val="ru-RU"/>
        </w:rPr>
        <w:t>Основатели стартапа "</w:t>
      </w:r>
      <w:r>
        <w:rPr>
          <w:rFonts w:ascii="quote-cjk-patch;Inter;system-ui" w:hAnsi="quote-cjk-patch;Inter;system-ui"/>
          <w:color w:val="0F1115"/>
        </w:rPr>
        <w:t>QuickDeliver</w:t>
      </w:r>
      <w:r w:rsidRPr="0012486C">
        <w:rPr>
          <w:rFonts w:ascii="quote-cjk-patch;Inter;system-ui" w:hAnsi="quote-cjk-patch;Inter;system-ui"/>
          <w:color w:val="0F1115"/>
          <w:lang w:val="ru-RU"/>
        </w:rPr>
        <w:t>" — как основа для принятия инвестиционных решений</w:t>
      </w:r>
    </w:p>
    <w:p w14:paraId="7CEFE561" w14:textId="77777777" w:rsidR="00A36BCA" w:rsidRPr="0012486C" w:rsidRDefault="00000000">
      <w:pPr>
        <w:pStyle w:val="a0"/>
        <w:numPr>
          <w:ilvl w:val="0"/>
          <w:numId w:val="1"/>
        </w:numPr>
        <w:tabs>
          <w:tab w:val="left" w:pos="0"/>
        </w:tabs>
        <w:spacing w:after="0"/>
        <w:rPr>
          <w:rFonts w:ascii="quote-cjk-patch;Inter;system-ui" w:hAnsi="quote-cjk-patch;Inter;system-ui"/>
          <w:color w:val="0F1115"/>
          <w:lang w:val="ru-RU"/>
        </w:rPr>
      </w:pPr>
      <w:r w:rsidRPr="0012486C">
        <w:rPr>
          <w:rFonts w:ascii="quote-cjk-patch;Inter;system-ui" w:hAnsi="quote-cjk-patch;Inter;system-ui"/>
          <w:color w:val="0F1115"/>
          <w:lang w:val="ru-RU"/>
        </w:rPr>
        <w:t>Потенциальные инвесторы — для оценки бизнес-потенциала проекта</w:t>
      </w:r>
    </w:p>
    <w:p w14:paraId="1A3FA504" w14:textId="77777777" w:rsidR="00A36BCA" w:rsidRPr="0012486C" w:rsidRDefault="00000000">
      <w:pPr>
        <w:pStyle w:val="a0"/>
        <w:numPr>
          <w:ilvl w:val="0"/>
          <w:numId w:val="1"/>
        </w:numPr>
        <w:tabs>
          <w:tab w:val="left" w:pos="0"/>
        </w:tabs>
        <w:spacing w:after="0"/>
        <w:rPr>
          <w:rFonts w:ascii="quote-cjk-patch;Inter;system-ui" w:hAnsi="quote-cjk-patch;Inter;system-ui"/>
          <w:color w:val="0F1115"/>
          <w:lang w:val="ru-RU"/>
        </w:rPr>
      </w:pPr>
      <w:r w:rsidRPr="0012486C">
        <w:rPr>
          <w:rFonts w:ascii="quote-cjk-patch;Inter;system-ui" w:hAnsi="quote-cjk-patch;Inter;system-ui"/>
          <w:color w:val="0F1115"/>
          <w:lang w:val="ru-RU"/>
        </w:rPr>
        <w:t>Будущие партнеры (магазины, рестораны) — для понимания возможностей системы</w:t>
      </w:r>
    </w:p>
    <w:p w14:paraId="16AA37CA" w14:textId="77777777" w:rsidR="00A36BCA" w:rsidRPr="0012486C" w:rsidRDefault="00000000">
      <w:pPr>
        <w:pStyle w:val="a0"/>
        <w:numPr>
          <w:ilvl w:val="0"/>
          <w:numId w:val="1"/>
        </w:numPr>
        <w:tabs>
          <w:tab w:val="left" w:pos="0"/>
        </w:tabs>
        <w:spacing w:after="0"/>
        <w:rPr>
          <w:rFonts w:ascii="quote-cjk-patch;Inter;system-ui" w:hAnsi="quote-cjk-patch;Inter;system-ui"/>
          <w:color w:val="0F1115"/>
          <w:lang w:val="ru-RU"/>
        </w:rPr>
      </w:pPr>
      <w:r w:rsidRPr="0012486C">
        <w:rPr>
          <w:rFonts w:ascii="quote-cjk-patch;Inter;system-ui" w:hAnsi="quote-cjk-patch;Inter;system-ui"/>
          <w:color w:val="0F1115"/>
          <w:lang w:val="ru-RU"/>
        </w:rPr>
        <w:t>Курьеры и другие пользователи системы — для понимания преимуществ системы</w:t>
      </w:r>
    </w:p>
    <w:p w14:paraId="1B2AEFBD" w14:textId="77777777" w:rsidR="00A36BCA" w:rsidRPr="0012486C" w:rsidRDefault="00000000">
      <w:pPr>
        <w:pStyle w:val="3"/>
        <w:spacing w:before="480" w:after="240"/>
        <w:rPr>
          <w:rFonts w:ascii="quote-cjk-patch;Inter;system-ui" w:hAnsi="quote-cjk-patch;Inter;system-ui"/>
          <w:b w:val="0"/>
          <w:color w:val="0F1115"/>
          <w:lang w:val="ru-RU"/>
        </w:rPr>
      </w:pPr>
      <w:r w:rsidRPr="0012486C">
        <w:rPr>
          <w:rFonts w:ascii="quote-cjk-patch;Inter;system-ui" w:hAnsi="quote-cjk-patch;Inter;system-ui"/>
          <w:b w:val="0"/>
          <w:color w:val="0F1115"/>
          <w:lang w:val="ru-RU"/>
        </w:rPr>
        <w:t>1.2. Цель и область применения</w:t>
      </w:r>
    </w:p>
    <w:p w14:paraId="593BF7B5" w14:textId="6465400C" w:rsidR="00A36BCA" w:rsidRPr="0012486C" w:rsidRDefault="00000000">
      <w:pPr>
        <w:pStyle w:val="a0"/>
        <w:spacing w:before="240" w:after="240"/>
        <w:rPr>
          <w:lang w:val="ru-RU"/>
        </w:rPr>
      </w:pPr>
      <w:r w:rsidRPr="0012486C">
        <w:rPr>
          <w:rStyle w:val="a4"/>
          <w:rFonts w:ascii="quote-cjk-patch;Inter;system-ui" w:hAnsi="quote-cjk-patch;Inter;system-ui"/>
          <w:color w:val="0F1115"/>
          <w:lang w:val="ru-RU"/>
        </w:rPr>
        <w:t>Цель документа:</w:t>
      </w:r>
      <w:r>
        <w:rPr>
          <w:rFonts w:ascii="quote-cjk-patch;Inter;system-ui" w:hAnsi="quote-cjk-patch;Inter;system-ui"/>
          <w:color w:val="0F1115"/>
        </w:rPr>
        <w:t> </w:t>
      </w:r>
      <w:r w:rsidR="007450F8">
        <w:rPr>
          <w:rFonts w:ascii="quote-cjk-patch;Inter;system-ui" w:hAnsi="quote-cjk-patch;Inter;system-ui"/>
          <w:color w:val="0F1115"/>
          <w:lang w:val="ru-RU"/>
        </w:rPr>
        <w:t>о</w:t>
      </w:r>
      <w:r w:rsidRPr="0012486C">
        <w:rPr>
          <w:rFonts w:ascii="quote-cjk-patch;Inter;system-ui" w:hAnsi="quote-cjk-patch;Inter;system-ui"/>
          <w:color w:val="0F1115"/>
          <w:lang w:val="ru-RU"/>
        </w:rPr>
        <w:t>пределить границы, цели, основные функции и критерии успеха системы "</w:t>
      </w:r>
      <w:r>
        <w:rPr>
          <w:rFonts w:ascii="quote-cjk-patch;Inter;system-ui" w:hAnsi="quote-cjk-patch;Inter;system-ui"/>
          <w:color w:val="0F1115"/>
        </w:rPr>
        <w:t>QuickDeliver</w:t>
      </w:r>
      <w:r w:rsidRPr="0012486C">
        <w:rPr>
          <w:rFonts w:ascii="quote-cjk-patch;Inter;system-ui" w:hAnsi="quote-cjk-patch;Inter;system-ui"/>
          <w:color w:val="0F1115"/>
          <w:lang w:val="ru-RU"/>
        </w:rPr>
        <w:t>", обеспечить единое понимание проекта всеми заинтересованными сторонами.</w:t>
      </w:r>
    </w:p>
    <w:p w14:paraId="6C9AB09F" w14:textId="77777777" w:rsidR="00A36BCA" w:rsidRPr="0012486C" w:rsidRDefault="00000000">
      <w:pPr>
        <w:pStyle w:val="a0"/>
        <w:spacing w:before="240" w:after="240"/>
        <w:rPr>
          <w:lang w:val="ru-RU"/>
        </w:rPr>
      </w:pPr>
      <w:r w:rsidRPr="0012486C">
        <w:rPr>
          <w:rStyle w:val="a4"/>
          <w:rFonts w:ascii="quote-cjk-patch;Inter;system-ui" w:hAnsi="quote-cjk-patch;Inter;system-ui"/>
          <w:color w:val="0F1115"/>
          <w:lang w:val="ru-RU"/>
        </w:rPr>
        <w:t>Область применения:</w:t>
      </w:r>
      <w:r>
        <w:rPr>
          <w:rFonts w:ascii="quote-cjk-patch;Inter;system-ui" w:hAnsi="quote-cjk-patch;Inter;system-ui"/>
          <w:color w:val="0F1115"/>
        </w:rPr>
        <w:t> </w:t>
      </w:r>
      <w:r w:rsidRPr="0012486C">
        <w:rPr>
          <w:rFonts w:ascii="quote-cjk-patch;Inter;system-ui" w:hAnsi="quote-cjk-patch;Inter;system-ui"/>
          <w:color w:val="0F1115"/>
          <w:lang w:val="ru-RU"/>
        </w:rPr>
        <w:t>Документ описывает систему управления доставкой заказов от момента поступления заказа от партнера до момента получения клиентом и расчета с курьером. Документ является основой для разработки технического задания и плана реализации проекта.</w:t>
      </w:r>
    </w:p>
    <w:p w14:paraId="0576A3C0" w14:textId="77777777" w:rsidR="00A36BCA" w:rsidRPr="0012486C" w:rsidRDefault="00000000">
      <w:pPr>
        <w:pStyle w:val="3"/>
        <w:spacing w:before="480" w:after="240"/>
        <w:rPr>
          <w:rFonts w:ascii="quote-cjk-patch;Inter;system-ui" w:hAnsi="quote-cjk-patch;Inter;system-ui"/>
          <w:b w:val="0"/>
          <w:color w:val="0F1115"/>
          <w:lang w:val="ru-RU"/>
        </w:rPr>
      </w:pPr>
      <w:r w:rsidRPr="0012486C">
        <w:rPr>
          <w:rFonts w:ascii="quote-cjk-patch;Inter;system-ui" w:hAnsi="quote-cjk-patch;Inter;system-ui"/>
          <w:b w:val="0"/>
          <w:color w:val="0F1115"/>
          <w:lang w:val="ru-RU"/>
        </w:rPr>
        <w:t>1.3. Исполнитель</w:t>
      </w:r>
    </w:p>
    <w:p w14:paraId="3374A417" w14:textId="77777777" w:rsidR="00A36BCA" w:rsidRPr="0012486C" w:rsidRDefault="00000000">
      <w:pPr>
        <w:pStyle w:val="a0"/>
        <w:spacing w:before="240" w:after="240"/>
        <w:rPr>
          <w:rFonts w:ascii="quote-cjk-patch;Inter;system-ui" w:hAnsi="quote-cjk-patch;Inter;system-ui"/>
          <w:color w:val="0F1115"/>
          <w:lang w:val="ru-RU"/>
        </w:rPr>
      </w:pPr>
      <w:r w:rsidRPr="0012486C">
        <w:rPr>
          <w:rFonts w:ascii="quote-cjk-patch;Inter;system-ui" w:hAnsi="quote-cjk-patch;Inter;system-ui"/>
          <w:color w:val="0F1115"/>
          <w:lang w:val="ru-RU"/>
        </w:rPr>
        <w:t>Документ подготовлен командой бизнес-анализа в рамках учебного проекта Школы 21.</w:t>
      </w:r>
    </w:p>
    <w:p w14:paraId="1CC7C7B2" w14:textId="77777777" w:rsidR="00A36BCA" w:rsidRPr="0012486C" w:rsidRDefault="00000000">
      <w:pPr>
        <w:pStyle w:val="a0"/>
        <w:spacing w:before="240" w:after="240"/>
        <w:rPr>
          <w:lang w:val="ru-RU"/>
        </w:rPr>
      </w:pPr>
      <w:r w:rsidRPr="0012486C">
        <w:rPr>
          <w:rStyle w:val="a4"/>
          <w:rFonts w:ascii="quote-cjk-patch;Inter;system-ui" w:hAnsi="quote-cjk-patch;Inter;system-ui"/>
          <w:color w:val="0F1115"/>
          <w:lang w:val="ru-RU"/>
        </w:rPr>
        <w:t>Состав команды:</w:t>
      </w:r>
    </w:p>
    <w:p w14:paraId="3744BA20" w14:textId="6540C070" w:rsidR="00A36BCA" w:rsidRPr="0012486C" w:rsidRDefault="004F4B1C">
      <w:pPr>
        <w:pStyle w:val="a0"/>
        <w:spacing w:after="0"/>
        <w:rPr>
          <w:rFonts w:ascii="quote-cjk-patch;Inter;system-ui" w:hAnsi="quote-cjk-patch;Inter;system-ui"/>
          <w:color w:val="0F1115"/>
          <w:lang w:val="ru-RU"/>
        </w:rPr>
      </w:pPr>
      <w:r>
        <w:rPr>
          <w:rFonts w:ascii="quote-cjk-patch;Inter;system-ui" w:hAnsi="quote-cjk-patch;Inter;system-ui"/>
          <w:color w:val="0F1115"/>
          <w:lang w:val="ru-RU"/>
        </w:rPr>
        <w:t>Венера</w:t>
      </w:r>
      <w:r w:rsidR="00000000" w:rsidRPr="0012486C">
        <w:rPr>
          <w:rFonts w:ascii="quote-cjk-patch;Inter;system-ui" w:hAnsi="quote-cjk-patch;Inter;system-ui"/>
          <w:color w:val="0F1115"/>
          <w:lang w:val="ru-RU"/>
        </w:rPr>
        <w:t xml:space="preserve"> —бизнес-аналитик</w:t>
      </w:r>
      <w:r>
        <w:rPr>
          <w:rFonts w:ascii="quote-cjk-patch;Inter;system-ui" w:hAnsi="quote-cjk-patch;Inter;system-ui"/>
          <w:color w:val="0F1115"/>
          <w:lang w:val="ru-RU"/>
        </w:rPr>
        <w:t>, ведущий по проекту</w:t>
      </w:r>
    </w:p>
    <w:p w14:paraId="62A53BE2" w14:textId="23BCC3C7" w:rsidR="00A36BCA" w:rsidRPr="0012486C" w:rsidRDefault="004F4B1C">
      <w:pPr>
        <w:pStyle w:val="a0"/>
        <w:spacing w:after="0"/>
        <w:rPr>
          <w:rFonts w:ascii="quote-cjk-patch;Inter;system-ui" w:hAnsi="quote-cjk-patch;Inter;system-ui"/>
          <w:color w:val="0F1115"/>
          <w:lang w:val="ru-RU"/>
        </w:rPr>
      </w:pPr>
      <w:r>
        <w:rPr>
          <w:rFonts w:ascii="quote-cjk-patch;Inter;system-ui" w:hAnsi="quote-cjk-patch;Inter;system-ui"/>
          <w:color w:val="0F1115"/>
          <w:lang w:val="ru-RU"/>
        </w:rPr>
        <w:t>Алена</w:t>
      </w:r>
      <w:r w:rsidR="00000000" w:rsidRPr="0012486C">
        <w:rPr>
          <w:rFonts w:ascii="quote-cjk-patch;Inter;system-ui" w:hAnsi="quote-cjk-patch;Inter;system-ui"/>
          <w:color w:val="0F1115"/>
          <w:lang w:val="ru-RU"/>
        </w:rPr>
        <w:t xml:space="preserve"> — </w:t>
      </w:r>
      <w:r>
        <w:rPr>
          <w:rFonts w:ascii="quote-cjk-patch;Inter;system-ui" w:hAnsi="quote-cjk-patch;Inter;system-ui"/>
          <w:color w:val="0F1115"/>
          <w:lang w:val="ru-RU"/>
        </w:rPr>
        <w:t>бизнес-аналитик</w:t>
      </w:r>
    </w:p>
    <w:p w14:paraId="62835BDB" w14:textId="77777777" w:rsidR="00A36BCA" w:rsidRPr="0012486C" w:rsidRDefault="00A36BCA">
      <w:pPr>
        <w:pStyle w:val="HorizontalLine"/>
        <w:rPr>
          <w:lang w:val="ru-RU"/>
        </w:rPr>
      </w:pPr>
    </w:p>
    <w:p w14:paraId="6467C4E3" w14:textId="77777777" w:rsidR="00A36BCA" w:rsidRPr="007450F8" w:rsidRDefault="00000000">
      <w:pPr>
        <w:pStyle w:val="2"/>
        <w:spacing w:before="480" w:after="240"/>
        <w:rPr>
          <w:rFonts w:ascii="quote-cjk-patch;Inter;system-ui" w:hAnsi="quote-cjk-patch;Inter;system-ui"/>
          <w:b w:val="0"/>
          <w:color w:val="0F1115"/>
          <w:lang w:val="ru-RU"/>
        </w:rPr>
      </w:pPr>
      <w:r w:rsidRPr="007450F8">
        <w:rPr>
          <w:rFonts w:ascii="quote-cjk-patch;Inter;system-ui" w:hAnsi="quote-cjk-patch;Inter;system-ui"/>
          <w:b w:val="0"/>
          <w:color w:val="0F1115"/>
          <w:lang w:val="ru-RU"/>
        </w:rPr>
        <w:lastRenderedPageBreak/>
        <w:t>2. Исходная информация</w:t>
      </w:r>
    </w:p>
    <w:p w14:paraId="7BF91A9E" w14:textId="77777777" w:rsidR="00A36BCA" w:rsidRPr="007450F8" w:rsidRDefault="00000000">
      <w:pPr>
        <w:pStyle w:val="3"/>
        <w:spacing w:before="480" w:after="240"/>
        <w:rPr>
          <w:rFonts w:ascii="quote-cjk-patch;Inter;system-ui" w:hAnsi="quote-cjk-patch;Inter;system-ui"/>
          <w:b w:val="0"/>
          <w:color w:val="0F1115"/>
          <w:lang w:val="ru-RU"/>
        </w:rPr>
      </w:pPr>
      <w:r w:rsidRPr="007450F8">
        <w:rPr>
          <w:rFonts w:ascii="quote-cjk-patch;Inter;system-ui" w:hAnsi="quote-cjk-patch;Inter;system-ui"/>
          <w:b w:val="0"/>
          <w:color w:val="0F1115"/>
          <w:lang w:val="ru-RU"/>
        </w:rPr>
        <w:t>2.1. Список источников информации</w:t>
      </w:r>
    </w:p>
    <w:p w14:paraId="1E7F1DA8" w14:textId="77777777" w:rsidR="00A36BCA" w:rsidRPr="0012486C" w:rsidRDefault="00000000">
      <w:pPr>
        <w:pStyle w:val="a0"/>
        <w:numPr>
          <w:ilvl w:val="0"/>
          <w:numId w:val="3"/>
        </w:numPr>
        <w:tabs>
          <w:tab w:val="left" w:pos="0"/>
        </w:tabs>
        <w:spacing w:after="0"/>
        <w:rPr>
          <w:rFonts w:ascii="quote-cjk-patch;Inter;system-ui" w:hAnsi="quote-cjk-patch;Inter;system-ui"/>
          <w:color w:val="0F1115"/>
          <w:lang w:val="ru-RU"/>
        </w:rPr>
      </w:pPr>
      <w:r w:rsidRPr="0012486C">
        <w:rPr>
          <w:rFonts w:ascii="quote-cjk-patch;Inter;system-ui" w:hAnsi="quote-cjk-patch;Inter;system-ui"/>
          <w:color w:val="0F1115"/>
          <w:lang w:val="ru-RU"/>
        </w:rPr>
        <w:t>Условия задачи "Доставка заказов" (</w:t>
      </w:r>
      <w:r>
        <w:rPr>
          <w:rFonts w:ascii="quote-cjk-patch;Inter;system-ui" w:hAnsi="quote-cjk-patch;Inter;system-ui"/>
          <w:color w:val="0F1115"/>
        </w:rPr>
        <w:t>Chapter</w:t>
      </w:r>
      <w:r w:rsidRPr="0012486C">
        <w:rPr>
          <w:rFonts w:ascii="quote-cjk-patch;Inter;system-ui" w:hAnsi="quote-cjk-patch;Inter;system-ui"/>
          <w:color w:val="0F1115"/>
          <w:lang w:val="ru-RU"/>
        </w:rPr>
        <w:t xml:space="preserve"> </w:t>
      </w:r>
      <w:r>
        <w:rPr>
          <w:rFonts w:ascii="quote-cjk-patch;Inter;system-ui" w:hAnsi="quote-cjk-patch;Inter;system-ui"/>
          <w:color w:val="0F1115"/>
        </w:rPr>
        <w:t>IV</w:t>
      </w:r>
      <w:r w:rsidRPr="0012486C">
        <w:rPr>
          <w:rFonts w:ascii="quote-cjk-patch;Inter;system-ui" w:hAnsi="quote-cjk-patch;Inter;system-ui"/>
          <w:color w:val="0F1115"/>
          <w:lang w:val="ru-RU"/>
        </w:rPr>
        <w:t xml:space="preserve"> проекта </w:t>
      </w:r>
      <w:r>
        <w:rPr>
          <w:rFonts w:ascii="quote-cjk-patch;Inter;system-ui" w:hAnsi="quote-cjk-patch;Inter;system-ui"/>
          <w:color w:val="0F1115"/>
        </w:rPr>
        <w:t>BSA</w:t>
      </w:r>
      <w:r w:rsidRPr="0012486C">
        <w:rPr>
          <w:rFonts w:ascii="quote-cjk-patch;Inter;system-ui" w:hAnsi="quote-cjk-patch;Inter;system-ui"/>
          <w:color w:val="0F1115"/>
          <w:lang w:val="ru-RU"/>
        </w:rPr>
        <w:t>)</w:t>
      </w:r>
    </w:p>
    <w:p w14:paraId="0DA16C0F" w14:textId="77777777" w:rsidR="00A36BCA" w:rsidRPr="0012486C" w:rsidRDefault="00000000">
      <w:pPr>
        <w:pStyle w:val="a0"/>
        <w:numPr>
          <w:ilvl w:val="0"/>
          <w:numId w:val="3"/>
        </w:numPr>
        <w:tabs>
          <w:tab w:val="left" w:pos="0"/>
        </w:tabs>
        <w:spacing w:after="0"/>
        <w:rPr>
          <w:rFonts w:ascii="quote-cjk-patch;Inter;system-ui" w:hAnsi="quote-cjk-patch;Inter;system-ui"/>
          <w:color w:val="0F1115"/>
          <w:lang w:val="ru-RU"/>
        </w:rPr>
      </w:pPr>
      <w:r w:rsidRPr="0012486C">
        <w:rPr>
          <w:rFonts w:ascii="quote-cjk-patch;Inter;system-ui" w:hAnsi="quote-cjk-patch;Inter;system-ui"/>
          <w:color w:val="0F1115"/>
          <w:lang w:val="ru-RU"/>
        </w:rPr>
        <w:t>Протокол ролевой игры (</w:t>
      </w:r>
      <w:r>
        <w:rPr>
          <w:rFonts w:ascii="quote-cjk-patch;Inter;system-ui" w:hAnsi="quote-cjk-patch;Inter;system-ui"/>
          <w:color w:val="0F1115"/>
        </w:rPr>
        <w:t>ex</w:t>
      </w:r>
      <w:r w:rsidRPr="0012486C">
        <w:rPr>
          <w:rFonts w:ascii="quote-cjk-patch;Inter;system-ui" w:hAnsi="quote-cjk-patch;Inter;system-ui"/>
          <w:color w:val="0F1115"/>
          <w:lang w:val="ru-RU"/>
        </w:rPr>
        <w:t>00_</w:t>
      </w:r>
      <w:r>
        <w:rPr>
          <w:rFonts w:ascii="quote-cjk-patch;Inter;system-ui" w:hAnsi="quote-cjk-patch;Inter;system-ui"/>
          <w:color w:val="0F1115"/>
        </w:rPr>
        <w:t>DOP</w:t>
      </w:r>
      <w:r w:rsidRPr="0012486C">
        <w:rPr>
          <w:rFonts w:ascii="quote-cjk-patch;Inter;system-ui" w:hAnsi="quote-cjk-patch;Inter;system-ui"/>
          <w:color w:val="0F1115"/>
          <w:lang w:val="ru-RU"/>
        </w:rPr>
        <w:t>_</w:t>
      </w:r>
      <w:r>
        <w:rPr>
          <w:rFonts w:ascii="quote-cjk-patch;Inter;system-ui" w:hAnsi="quote-cjk-patch;Inter;system-ui"/>
          <w:color w:val="0F1115"/>
        </w:rPr>
        <w:t>rolegame</w:t>
      </w:r>
      <w:r w:rsidRPr="0012486C">
        <w:rPr>
          <w:rFonts w:ascii="quote-cjk-patch;Inter;system-ui" w:hAnsi="quote-cjk-patch;Inter;system-ui"/>
          <w:color w:val="0F1115"/>
          <w:lang w:val="ru-RU"/>
        </w:rPr>
        <w:t>.</w:t>
      </w:r>
      <w:r>
        <w:rPr>
          <w:rFonts w:ascii="quote-cjk-patch;Inter;system-ui" w:hAnsi="quote-cjk-patch;Inter;system-ui"/>
          <w:color w:val="0F1115"/>
        </w:rPr>
        <w:t>docx</w:t>
      </w:r>
      <w:r w:rsidRPr="0012486C">
        <w:rPr>
          <w:rFonts w:ascii="quote-cjk-patch;Inter;system-ui" w:hAnsi="quote-cjk-patch;Inter;system-ui"/>
          <w:color w:val="0F1115"/>
          <w:lang w:val="ru-RU"/>
        </w:rPr>
        <w:t>)</w:t>
      </w:r>
    </w:p>
    <w:p w14:paraId="04BB2D81" w14:textId="77777777" w:rsidR="00A36BCA" w:rsidRPr="0012486C" w:rsidRDefault="00000000">
      <w:pPr>
        <w:pStyle w:val="a0"/>
        <w:numPr>
          <w:ilvl w:val="0"/>
          <w:numId w:val="3"/>
        </w:numPr>
        <w:tabs>
          <w:tab w:val="left" w:pos="0"/>
        </w:tabs>
        <w:spacing w:after="0"/>
        <w:rPr>
          <w:rFonts w:ascii="quote-cjk-patch;Inter;system-ui" w:hAnsi="quote-cjk-patch;Inter;system-ui"/>
          <w:color w:val="0F1115"/>
          <w:lang w:val="ru-RU"/>
        </w:rPr>
      </w:pPr>
      <w:r w:rsidRPr="0012486C">
        <w:rPr>
          <w:rFonts w:ascii="quote-cjk-patch;Inter;system-ui" w:hAnsi="quote-cjk-patch;Inter;system-ui"/>
          <w:color w:val="0F1115"/>
          <w:lang w:val="ru-RU"/>
        </w:rPr>
        <w:t>Протокол мозгового штурма (</w:t>
      </w:r>
      <w:r>
        <w:rPr>
          <w:rFonts w:ascii="quote-cjk-patch;Inter;system-ui" w:hAnsi="quote-cjk-patch;Inter;system-ui"/>
          <w:color w:val="0F1115"/>
        </w:rPr>
        <w:t>ex</w:t>
      </w:r>
      <w:r w:rsidRPr="0012486C">
        <w:rPr>
          <w:rFonts w:ascii="quote-cjk-patch;Inter;system-ui" w:hAnsi="quote-cjk-patch;Inter;system-ui"/>
          <w:color w:val="0F1115"/>
          <w:lang w:val="ru-RU"/>
        </w:rPr>
        <w:t>01_</w:t>
      </w:r>
      <w:r>
        <w:rPr>
          <w:rFonts w:ascii="quote-cjk-patch;Inter;system-ui" w:hAnsi="quote-cjk-patch;Inter;system-ui"/>
          <w:color w:val="0F1115"/>
        </w:rPr>
        <w:t>DOP</w:t>
      </w:r>
      <w:r w:rsidRPr="0012486C">
        <w:rPr>
          <w:rFonts w:ascii="quote-cjk-patch;Inter;system-ui" w:hAnsi="quote-cjk-patch;Inter;system-ui"/>
          <w:color w:val="0F1115"/>
          <w:lang w:val="ru-RU"/>
        </w:rPr>
        <w:t>_</w:t>
      </w:r>
      <w:r>
        <w:rPr>
          <w:rFonts w:ascii="quote-cjk-patch;Inter;system-ui" w:hAnsi="quote-cjk-patch;Inter;system-ui"/>
          <w:color w:val="0F1115"/>
        </w:rPr>
        <w:t>brainstorming</w:t>
      </w:r>
      <w:r w:rsidRPr="0012486C">
        <w:rPr>
          <w:rFonts w:ascii="quote-cjk-patch;Inter;system-ui" w:hAnsi="quote-cjk-patch;Inter;system-ui"/>
          <w:color w:val="0F1115"/>
          <w:lang w:val="ru-RU"/>
        </w:rPr>
        <w:t>.</w:t>
      </w:r>
      <w:r>
        <w:rPr>
          <w:rFonts w:ascii="quote-cjk-patch;Inter;system-ui" w:hAnsi="quote-cjk-patch;Inter;system-ui"/>
          <w:color w:val="0F1115"/>
        </w:rPr>
        <w:t>docx</w:t>
      </w:r>
      <w:r w:rsidRPr="0012486C">
        <w:rPr>
          <w:rFonts w:ascii="quote-cjk-patch;Inter;system-ui" w:hAnsi="quote-cjk-patch;Inter;system-ui"/>
          <w:color w:val="0F1115"/>
          <w:lang w:val="ru-RU"/>
        </w:rPr>
        <w:t>)</w:t>
      </w:r>
    </w:p>
    <w:p w14:paraId="1BCD6E3B" w14:textId="77777777" w:rsidR="00A36BCA" w:rsidRPr="0012486C" w:rsidRDefault="00000000">
      <w:pPr>
        <w:pStyle w:val="a0"/>
        <w:numPr>
          <w:ilvl w:val="0"/>
          <w:numId w:val="3"/>
        </w:numPr>
        <w:tabs>
          <w:tab w:val="left" w:pos="0"/>
        </w:tabs>
        <w:spacing w:after="0"/>
        <w:rPr>
          <w:rFonts w:ascii="quote-cjk-patch;Inter;system-ui" w:hAnsi="quote-cjk-patch;Inter;system-ui"/>
          <w:color w:val="0F1115"/>
          <w:lang w:val="ru-RU"/>
        </w:rPr>
      </w:pPr>
      <w:r w:rsidRPr="0012486C">
        <w:rPr>
          <w:rFonts w:ascii="quote-cjk-patch;Inter;system-ui" w:hAnsi="quote-cjk-patch;Inter;system-ui"/>
          <w:color w:val="0F1115"/>
          <w:lang w:val="ru-RU"/>
        </w:rPr>
        <w:t>Отчет семинара (</w:t>
      </w:r>
      <w:r>
        <w:rPr>
          <w:rFonts w:ascii="quote-cjk-patch;Inter;system-ui" w:hAnsi="quote-cjk-patch;Inter;system-ui"/>
          <w:color w:val="0F1115"/>
        </w:rPr>
        <w:t>ex</w:t>
      </w:r>
      <w:r w:rsidRPr="0012486C">
        <w:rPr>
          <w:rFonts w:ascii="quote-cjk-patch;Inter;system-ui" w:hAnsi="quote-cjk-patch;Inter;system-ui"/>
          <w:color w:val="0F1115"/>
          <w:lang w:val="ru-RU"/>
        </w:rPr>
        <w:t>02_</w:t>
      </w:r>
      <w:r>
        <w:rPr>
          <w:rFonts w:ascii="quote-cjk-patch;Inter;system-ui" w:hAnsi="quote-cjk-patch;Inter;system-ui"/>
          <w:color w:val="0F1115"/>
        </w:rPr>
        <w:t>DOP</w:t>
      </w:r>
      <w:r w:rsidRPr="0012486C">
        <w:rPr>
          <w:rFonts w:ascii="quote-cjk-patch;Inter;system-ui" w:hAnsi="quote-cjk-patch;Inter;system-ui"/>
          <w:color w:val="0F1115"/>
          <w:lang w:val="ru-RU"/>
        </w:rPr>
        <w:t>_</w:t>
      </w:r>
      <w:r>
        <w:rPr>
          <w:rFonts w:ascii="quote-cjk-patch;Inter;system-ui" w:hAnsi="quote-cjk-patch;Inter;system-ui"/>
          <w:color w:val="0F1115"/>
        </w:rPr>
        <w:t>seminar</w:t>
      </w:r>
      <w:r w:rsidRPr="0012486C">
        <w:rPr>
          <w:rFonts w:ascii="quote-cjk-patch;Inter;system-ui" w:hAnsi="quote-cjk-patch;Inter;system-ui"/>
          <w:color w:val="0F1115"/>
          <w:lang w:val="ru-RU"/>
        </w:rPr>
        <w:t>.</w:t>
      </w:r>
      <w:r>
        <w:rPr>
          <w:rFonts w:ascii="quote-cjk-patch;Inter;system-ui" w:hAnsi="quote-cjk-patch;Inter;system-ui"/>
          <w:color w:val="0F1115"/>
        </w:rPr>
        <w:t>docx</w:t>
      </w:r>
      <w:r w:rsidRPr="0012486C">
        <w:rPr>
          <w:rFonts w:ascii="quote-cjk-patch;Inter;system-ui" w:hAnsi="quote-cjk-patch;Inter;system-ui"/>
          <w:color w:val="0F1115"/>
          <w:lang w:val="ru-RU"/>
        </w:rPr>
        <w:t>)</w:t>
      </w:r>
    </w:p>
    <w:p w14:paraId="330A8209" w14:textId="77777777" w:rsidR="00A36BCA" w:rsidRPr="0012486C" w:rsidRDefault="00000000">
      <w:pPr>
        <w:pStyle w:val="a0"/>
        <w:numPr>
          <w:ilvl w:val="0"/>
          <w:numId w:val="3"/>
        </w:numPr>
        <w:tabs>
          <w:tab w:val="left" w:pos="0"/>
        </w:tabs>
        <w:spacing w:after="0"/>
        <w:rPr>
          <w:rFonts w:ascii="quote-cjk-patch;Inter;system-ui" w:hAnsi="quote-cjk-patch;Inter;system-ui"/>
          <w:color w:val="0F1115"/>
          <w:lang w:val="ru-RU"/>
        </w:rPr>
      </w:pPr>
      <w:r w:rsidRPr="0012486C">
        <w:rPr>
          <w:rFonts w:ascii="quote-cjk-patch;Inter;system-ui" w:hAnsi="quote-cjk-patch;Inter;system-ui"/>
          <w:color w:val="0F1115"/>
          <w:lang w:val="ru-RU"/>
        </w:rPr>
        <w:t xml:space="preserve">Каталог стейкхолдеров из проекта </w:t>
      </w:r>
      <w:r>
        <w:rPr>
          <w:rFonts w:ascii="quote-cjk-patch;Inter;system-ui" w:hAnsi="quote-cjk-patch;Inter;system-ui"/>
          <w:color w:val="0F1115"/>
        </w:rPr>
        <w:t>BSA</w:t>
      </w:r>
      <w:r w:rsidRPr="0012486C">
        <w:rPr>
          <w:rFonts w:ascii="quote-cjk-patch;Inter;system-ui" w:hAnsi="quote-cjk-patch;Inter;system-ui"/>
          <w:color w:val="0F1115"/>
          <w:lang w:val="ru-RU"/>
        </w:rPr>
        <w:t xml:space="preserve"> 02</w:t>
      </w:r>
    </w:p>
    <w:p w14:paraId="352B5A61" w14:textId="77777777" w:rsidR="00A36BCA" w:rsidRDefault="00000000">
      <w:pPr>
        <w:pStyle w:val="a0"/>
        <w:numPr>
          <w:ilvl w:val="0"/>
          <w:numId w:val="3"/>
        </w:numPr>
        <w:tabs>
          <w:tab w:val="left" w:pos="0"/>
        </w:tabs>
        <w:spacing w:after="0"/>
        <w:rPr>
          <w:rFonts w:ascii="quote-cjk-patch;Inter;system-ui" w:hAnsi="quote-cjk-patch;Inter;system-ui"/>
          <w:color w:val="0F1115"/>
        </w:rPr>
      </w:pPr>
      <w:r>
        <w:rPr>
          <w:rFonts w:ascii="quote-cjk-patch;Inter;system-ui" w:hAnsi="quote-cjk-patch;Inter;system-ui"/>
          <w:color w:val="0F1115"/>
        </w:rPr>
        <w:t>Луковичная диаграмма заинтересованных сторон</w:t>
      </w:r>
    </w:p>
    <w:p w14:paraId="5B36FD2D" w14:textId="77777777" w:rsidR="00A36BCA" w:rsidRDefault="00000000">
      <w:pPr>
        <w:pStyle w:val="a0"/>
        <w:numPr>
          <w:ilvl w:val="0"/>
          <w:numId w:val="3"/>
        </w:numPr>
        <w:tabs>
          <w:tab w:val="left" w:pos="0"/>
        </w:tabs>
        <w:spacing w:after="0"/>
        <w:rPr>
          <w:rFonts w:ascii="quote-cjk-patch;Inter;system-ui" w:hAnsi="quote-cjk-patch;Inter;system-ui"/>
          <w:color w:val="0F1115"/>
        </w:rPr>
      </w:pPr>
      <w:r>
        <w:rPr>
          <w:rFonts w:ascii="quote-cjk-patch;Inter;system-ui" w:hAnsi="quote-cjk-patch;Inter;system-ui"/>
          <w:color w:val="0F1115"/>
        </w:rPr>
        <w:t>Контекстная диаграмма системы</w:t>
      </w:r>
    </w:p>
    <w:p w14:paraId="679B7B31" w14:textId="77777777" w:rsidR="00A36BCA" w:rsidRPr="0012486C" w:rsidRDefault="00000000">
      <w:pPr>
        <w:pStyle w:val="a0"/>
        <w:numPr>
          <w:ilvl w:val="0"/>
          <w:numId w:val="3"/>
        </w:numPr>
        <w:tabs>
          <w:tab w:val="left" w:pos="0"/>
        </w:tabs>
        <w:spacing w:after="0"/>
        <w:rPr>
          <w:rFonts w:ascii="quote-cjk-patch;Inter;system-ui" w:hAnsi="quote-cjk-patch;Inter;system-ui"/>
          <w:color w:val="0F1115"/>
          <w:lang w:val="ru-RU"/>
        </w:rPr>
      </w:pPr>
      <w:r w:rsidRPr="0012486C">
        <w:rPr>
          <w:rFonts w:ascii="quote-cjk-patch;Inter;system-ui" w:hAnsi="quote-cjk-patch;Inter;system-ui"/>
          <w:color w:val="0F1115"/>
          <w:lang w:val="ru-RU"/>
        </w:rPr>
        <w:t xml:space="preserve">Таблицы </w:t>
      </w:r>
      <w:r>
        <w:rPr>
          <w:rFonts w:ascii="quote-cjk-patch;Inter;system-ui" w:hAnsi="quote-cjk-patch;Inter;system-ui"/>
          <w:color w:val="0F1115"/>
        </w:rPr>
        <w:t>as</w:t>
      </w:r>
      <w:r w:rsidRPr="0012486C">
        <w:rPr>
          <w:rFonts w:ascii="quote-cjk-patch;Inter;system-ui" w:hAnsi="quote-cjk-patch;Inter;system-ui"/>
          <w:color w:val="0F1115"/>
          <w:lang w:val="ru-RU"/>
        </w:rPr>
        <w:t xml:space="preserve"> </w:t>
      </w:r>
      <w:r>
        <w:rPr>
          <w:rFonts w:ascii="quote-cjk-patch;Inter;system-ui" w:hAnsi="quote-cjk-patch;Inter;system-ui"/>
          <w:color w:val="0F1115"/>
        </w:rPr>
        <w:t>is</w:t>
      </w:r>
      <w:r w:rsidRPr="0012486C">
        <w:rPr>
          <w:rFonts w:ascii="quote-cjk-patch;Inter;system-ui" w:hAnsi="quote-cjk-patch;Inter;system-ui"/>
          <w:color w:val="0F1115"/>
          <w:lang w:val="ru-RU"/>
        </w:rPr>
        <w:t>/</w:t>
      </w:r>
      <w:r>
        <w:rPr>
          <w:rFonts w:ascii="quote-cjk-patch;Inter;system-ui" w:hAnsi="quote-cjk-patch;Inter;system-ui"/>
          <w:color w:val="0F1115"/>
        </w:rPr>
        <w:t>to</w:t>
      </w:r>
      <w:r w:rsidRPr="0012486C">
        <w:rPr>
          <w:rFonts w:ascii="quote-cjk-patch;Inter;system-ui" w:hAnsi="quote-cjk-patch;Inter;system-ui"/>
          <w:color w:val="0F1115"/>
          <w:lang w:val="ru-RU"/>
        </w:rPr>
        <w:t xml:space="preserve"> </w:t>
      </w:r>
      <w:r>
        <w:rPr>
          <w:rFonts w:ascii="quote-cjk-patch;Inter;system-ui" w:hAnsi="quote-cjk-patch;Inter;system-ui"/>
          <w:color w:val="0F1115"/>
        </w:rPr>
        <w:t>be</w:t>
      </w:r>
      <w:r w:rsidRPr="0012486C">
        <w:rPr>
          <w:rFonts w:ascii="quote-cjk-patch;Inter;system-ui" w:hAnsi="quote-cjk-patch;Inter;system-ui"/>
          <w:color w:val="0F1115"/>
          <w:lang w:val="ru-RU"/>
        </w:rPr>
        <w:t xml:space="preserve"> из предыдущих проектов</w:t>
      </w:r>
    </w:p>
    <w:p w14:paraId="52D1EA74" w14:textId="77777777" w:rsidR="00A36BCA" w:rsidRPr="0012486C" w:rsidRDefault="00000000">
      <w:pPr>
        <w:pStyle w:val="a0"/>
        <w:numPr>
          <w:ilvl w:val="0"/>
          <w:numId w:val="3"/>
        </w:numPr>
        <w:tabs>
          <w:tab w:val="left" w:pos="0"/>
        </w:tabs>
        <w:spacing w:after="0"/>
        <w:rPr>
          <w:rFonts w:ascii="quote-cjk-patch;Inter;system-ui" w:hAnsi="quote-cjk-patch;Inter;system-ui"/>
          <w:color w:val="0F1115"/>
          <w:lang w:val="ru-RU"/>
        </w:rPr>
      </w:pPr>
      <w:r>
        <w:rPr>
          <w:rFonts w:ascii="quote-cjk-patch;Inter;system-ui" w:hAnsi="quote-cjk-patch;Inter;system-ui"/>
          <w:color w:val="0F1115"/>
        </w:rPr>
        <w:t>BABOK</w:t>
      </w:r>
      <w:r w:rsidRPr="0012486C">
        <w:rPr>
          <w:rFonts w:ascii="quote-cjk-patch;Inter;system-ui" w:hAnsi="quote-cjk-patch;Inter;system-ui"/>
          <w:color w:val="0F1115"/>
          <w:lang w:val="ru-RU"/>
        </w:rPr>
        <w:t xml:space="preserve"> </w:t>
      </w:r>
      <w:r>
        <w:rPr>
          <w:rFonts w:ascii="quote-cjk-patch;Inter;system-ui" w:hAnsi="quote-cjk-patch;Inter;system-ui"/>
          <w:color w:val="0F1115"/>
        </w:rPr>
        <w:t>v</w:t>
      </w:r>
      <w:r w:rsidRPr="0012486C">
        <w:rPr>
          <w:rFonts w:ascii="quote-cjk-patch;Inter;system-ui" w:hAnsi="quote-cjk-patch;Inter;system-ui"/>
          <w:color w:val="0F1115"/>
          <w:lang w:val="ru-RU"/>
        </w:rPr>
        <w:t>3 "Руководство к своду знаний по бизнес-анализу"</w:t>
      </w:r>
    </w:p>
    <w:p w14:paraId="5A1C544F" w14:textId="77777777" w:rsidR="00A36BCA" w:rsidRPr="0012486C" w:rsidRDefault="00000000">
      <w:pPr>
        <w:pStyle w:val="a0"/>
        <w:numPr>
          <w:ilvl w:val="0"/>
          <w:numId w:val="3"/>
        </w:numPr>
        <w:tabs>
          <w:tab w:val="left" w:pos="0"/>
        </w:tabs>
        <w:spacing w:after="0"/>
        <w:rPr>
          <w:rFonts w:ascii="quote-cjk-patch;Inter;system-ui" w:hAnsi="quote-cjk-patch;Inter;system-ui"/>
          <w:color w:val="0F1115"/>
          <w:lang w:val="ru-RU"/>
        </w:rPr>
      </w:pPr>
      <w:r w:rsidRPr="0012486C">
        <w:rPr>
          <w:rFonts w:ascii="quote-cjk-patch;Inter;system-ui" w:hAnsi="quote-cjk-patch;Inter;system-ui"/>
          <w:color w:val="0F1115"/>
          <w:lang w:val="ru-RU"/>
        </w:rPr>
        <w:t>К. Вигерс, Д. Битти "Разработка требований к ПО", 3-е издание</w:t>
      </w:r>
    </w:p>
    <w:p w14:paraId="0BDB3152" w14:textId="77777777" w:rsidR="00A36BCA" w:rsidRPr="0012486C" w:rsidRDefault="00000000">
      <w:pPr>
        <w:pStyle w:val="3"/>
        <w:spacing w:before="480" w:after="240"/>
        <w:rPr>
          <w:rFonts w:ascii="quote-cjk-patch;Inter;system-ui" w:hAnsi="quote-cjk-patch;Inter;system-ui"/>
          <w:b w:val="0"/>
          <w:color w:val="0F1115"/>
          <w:lang w:val="ru-RU"/>
        </w:rPr>
      </w:pPr>
      <w:r w:rsidRPr="0012486C">
        <w:rPr>
          <w:rFonts w:ascii="quote-cjk-patch;Inter;system-ui" w:hAnsi="quote-cjk-patch;Inter;system-ui"/>
          <w:b w:val="0"/>
          <w:color w:val="0F1115"/>
          <w:lang w:val="ru-RU"/>
        </w:rPr>
        <w:t>2.2. Список сокращений и глоссарий</w:t>
      </w:r>
    </w:p>
    <w:p w14:paraId="72FFC95D" w14:textId="77777777" w:rsidR="00A36BCA" w:rsidRPr="0012486C" w:rsidRDefault="00000000">
      <w:pPr>
        <w:pStyle w:val="a0"/>
        <w:spacing w:before="240" w:after="240"/>
        <w:rPr>
          <w:lang w:val="ru-RU"/>
        </w:rPr>
      </w:pPr>
      <w:r w:rsidRPr="0012486C">
        <w:rPr>
          <w:rStyle w:val="a4"/>
          <w:rFonts w:ascii="quote-cjk-patch;Inter;system-ui" w:hAnsi="quote-cjk-patch;Inter;system-ui"/>
          <w:color w:val="0F1115"/>
          <w:lang w:val="ru-RU"/>
        </w:rPr>
        <w:t>Сокращения:</w:t>
      </w:r>
    </w:p>
    <w:tbl>
      <w:tblPr>
        <w:tblW w:w="9638" w:type="dxa"/>
        <w:tblLayout w:type="fixed"/>
        <w:tblCellMar>
          <w:left w:w="0" w:type="dxa"/>
          <w:bottom w:w="150" w:type="dxa"/>
          <w:right w:w="0" w:type="dxa"/>
        </w:tblCellMar>
        <w:tblLook w:val="04A0" w:firstRow="1" w:lastRow="0" w:firstColumn="1" w:lastColumn="0" w:noHBand="0" w:noVBand="1"/>
      </w:tblPr>
      <w:tblGrid>
        <w:gridCol w:w="1498"/>
        <w:gridCol w:w="2886"/>
        <w:gridCol w:w="5254"/>
      </w:tblGrid>
      <w:tr w:rsidR="00A36BCA" w14:paraId="450C8791" w14:textId="77777777">
        <w:trPr>
          <w:tblHeader/>
        </w:trPr>
        <w:tc>
          <w:tcPr>
            <w:tcW w:w="1498" w:type="dxa"/>
            <w:tcBorders>
              <w:bottom w:val="single" w:sz="2" w:space="0" w:color="000000"/>
            </w:tcBorders>
            <w:vAlign w:val="center"/>
          </w:tcPr>
          <w:p w14:paraId="59DCE5ED" w14:textId="77777777" w:rsidR="00A36BCA" w:rsidRDefault="00000000">
            <w:pPr>
              <w:pStyle w:val="TableHeading"/>
              <w:jc w:val="left"/>
            </w:pPr>
            <w:r>
              <w:t>Сокращение</w:t>
            </w:r>
          </w:p>
        </w:tc>
        <w:tc>
          <w:tcPr>
            <w:tcW w:w="2886" w:type="dxa"/>
            <w:tcBorders>
              <w:bottom w:val="single" w:sz="2" w:space="0" w:color="000000"/>
            </w:tcBorders>
            <w:vAlign w:val="center"/>
          </w:tcPr>
          <w:p w14:paraId="0A6D99BB" w14:textId="77777777" w:rsidR="00A36BCA" w:rsidRDefault="00000000">
            <w:pPr>
              <w:pStyle w:val="TableHeading"/>
              <w:jc w:val="left"/>
            </w:pPr>
            <w:r>
              <w:t>Расшифровка</w:t>
            </w:r>
          </w:p>
        </w:tc>
        <w:tc>
          <w:tcPr>
            <w:tcW w:w="5254" w:type="dxa"/>
            <w:tcBorders>
              <w:bottom w:val="single" w:sz="2" w:space="0" w:color="000000"/>
            </w:tcBorders>
            <w:vAlign w:val="center"/>
          </w:tcPr>
          <w:p w14:paraId="29AF4C3D" w14:textId="77777777" w:rsidR="00A36BCA" w:rsidRDefault="00000000">
            <w:pPr>
              <w:pStyle w:val="TableHeading"/>
              <w:jc w:val="left"/>
            </w:pPr>
            <w:r>
              <w:t>Определение</w:t>
            </w:r>
          </w:p>
        </w:tc>
      </w:tr>
      <w:tr w:rsidR="00A36BCA" w:rsidRPr="004F4B1C" w14:paraId="730513EC" w14:textId="77777777">
        <w:tc>
          <w:tcPr>
            <w:tcW w:w="1498" w:type="dxa"/>
            <w:tcBorders>
              <w:bottom w:val="single" w:sz="2" w:space="0" w:color="000000"/>
            </w:tcBorders>
            <w:vAlign w:val="center"/>
          </w:tcPr>
          <w:p w14:paraId="0CB9A37D" w14:textId="77777777" w:rsidR="00A36BCA" w:rsidRDefault="00000000">
            <w:pPr>
              <w:pStyle w:val="TableContents"/>
            </w:pPr>
            <w:r>
              <w:t>MVP</w:t>
            </w:r>
          </w:p>
        </w:tc>
        <w:tc>
          <w:tcPr>
            <w:tcW w:w="2886" w:type="dxa"/>
            <w:tcBorders>
              <w:bottom w:val="single" w:sz="2" w:space="0" w:color="000000"/>
            </w:tcBorders>
            <w:vAlign w:val="center"/>
          </w:tcPr>
          <w:p w14:paraId="48C1B5C5" w14:textId="77777777" w:rsidR="00A36BCA" w:rsidRDefault="00000000">
            <w:pPr>
              <w:pStyle w:val="TableContents"/>
            </w:pPr>
            <w:r>
              <w:t>Minimum Viable Product</w:t>
            </w:r>
          </w:p>
        </w:tc>
        <w:tc>
          <w:tcPr>
            <w:tcW w:w="5254" w:type="dxa"/>
            <w:tcBorders>
              <w:bottom w:val="single" w:sz="2" w:space="0" w:color="000000"/>
            </w:tcBorders>
            <w:vAlign w:val="center"/>
          </w:tcPr>
          <w:p w14:paraId="4A672BB8" w14:textId="77777777" w:rsidR="00A36BCA" w:rsidRPr="0012486C" w:rsidRDefault="00000000">
            <w:pPr>
              <w:pStyle w:val="TableContents"/>
              <w:rPr>
                <w:lang w:val="ru-RU"/>
              </w:rPr>
            </w:pPr>
            <w:r w:rsidRPr="0012486C">
              <w:rPr>
                <w:lang w:val="ru-RU"/>
              </w:rPr>
              <w:t>Минимально жизнеспособный продукт с базовым функционалом</w:t>
            </w:r>
          </w:p>
        </w:tc>
      </w:tr>
      <w:tr w:rsidR="00A36BCA" w14:paraId="1DA2CC29" w14:textId="77777777">
        <w:tc>
          <w:tcPr>
            <w:tcW w:w="1498" w:type="dxa"/>
            <w:tcBorders>
              <w:bottom w:val="single" w:sz="2" w:space="0" w:color="000000"/>
            </w:tcBorders>
            <w:vAlign w:val="center"/>
          </w:tcPr>
          <w:p w14:paraId="24DA3C06" w14:textId="77777777" w:rsidR="00A36BCA" w:rsidRDefault="00000000">
            <w:pPr>
              <w:pStyle w:val="TableContents"/>
            </w:pPr>
            <w:r>
              <w:t>KPI</w:t>
            </w:r>
          </w:p>
        </w:tc>
        <w:tc>
          <w:tcPr>
            <w:tcW w:w="2886" w:type="dxa"/>
            <w:tcBorders>
              <w:bottom w:val="single" w:sz="2" w:space="0" w:color="000000"/>
            </w:tcBorders>
            <w:vAlign w:val="center"/>
          </w:tcPr>
          <w:p w14:paraId="633D6C3F" w14:textId="77777777" w:rsidR="00A36BCA" w:rsidRDefault="00000000">
            <w:pPr>
              <w:pStyle w:val="TableContents"/>
            </w:pPr>
            <w:r>
              <w:t>Key Performance Indicator</w:t>
            </w:r>
          </w:p>
        </w:tc>
        <w:tc>
          <w:tcPr>
            <w:tcW w:w="5254" w:type="dxa"/>
            <w:tcBorders>
              <w:bottom w:val="single" w:sz="2" w:space="0" w:color="000000"/>
            </w:tcBorders>
            <w:vAlign w:val="center"/>
          </w:tcPr>
          <w:p w14:paraId="466EA453" w14:textId="77777777" w:rsidR="00A36BCA" w:rsidRDefault="00000000">
            <w:pPr>
              <w:pStyle w:val="TableContents"/>
            </w:pPr>
            <w:r>
              <w:t>Ключевой показатель эффективности</w:t>
            </w:r>
          </w:p>
        </w:tc>
      </w:tr>
      <w:tr w:rsidR="00A36BCA" w14:paraId="3ED4833F" w14:textId="77777777">
        <w:tc>
          <w:tcPr>
            <w:tcW w:w="1498" w:type="dxa"/>
            <w:tcBorders>
              <w:bottom w:val="single" w:sz="2" w:space="0" w:color="000000"/>
            </w:tcBorders>
            <w:vAlign w:val="center"/>
          </w:tcPr>
          <w:p w14:paraId="097F09BA" w14:textId="77777777" w:rsidR="00A36BCA" w:rsidRDefault="00000000">
            <w:pPr>
              <w:pStyle w:val="TableContents"/>
            </w:pPr>
            <w:r>
              <w:t>NPS</w:t>
            </w:r>
          </w:p>
        </w:tc>
        <w:tc>
          <w:tcPr>
            <w:tcW w:w="2886" w:type="dxa"/>
            <w:tcBorders>
              <w:bottom w:val="single" w:sz="2" w:space="0" w:color="000000"/>
            </w:tcBorders>
            <w:vAlign w:val="center"/>
          </w:tcPr>
          <w:p w14:paraId="69A4ED53" w14:textId="77777777" w:rsidR="00A36BCA" w:rsidRDefault="00000000">
            <w:pPr>
              <w:pStyle w:val="TableContents"/>
            </w:pPr>
            <w:r>
              <w:t>Net Promoter Score</w:t>
            </w:r>
          </w:p>
        </w:tc>
        <w:tc>
          <w:tcPr>
            <w:tcW w:w="5254" w:type="dxa"/>
            <w:tcBorders>
              <w:bottom w:val="single" w:sz="2" w:space="0" w:color="000000"/>
            </w:tcBorders>
            <w:vAlign w:val="center"/>
          </w:tcPr>
          <w:p w14:paraId="7731714D" w14:textId="77777777" w:rsidR="00A36BCA" w:rsidRDefault="00000000">
            <w:pPr>
              <w:pStyle w:val="TableContents"/>
            </w:pPr>
            <w:r>
              <w:t>Индекс потребительской лояльности</w:t>
            </w:r>
          </w:p>
        </w:tc>
      </w:tr>
      <w:tr w:rsidR="00A36BCA" w14:paraId="49035D7C" w14:textId="77777777">
        <w:tc>
          <w:tcPr>
            <w:tcW w:w="1498" w:type="dxa"/>
            <w:tcBorders>
              <w:bottom w:val="single" w:sz="2" w:space="0" w:color="000000"/>
            </w:tcBorders>
            <w:vAlign w:val="center"/>
          </w:tcPr>
          <w:p w14:paraId="79BBCD7E" w14:textId="77777777" w:rsidR="00A36BCA" w:rsidRDefault="00000000">
            <w:pPr>
              <w:pStyle w:val="TableContents"/>
            </w:pPr>
            <w:r>
              <w:t>ETA</w:t>
            </w:r>
          </w:p>
        </w:tc>
        <w:tc>
          <w:tcPr>
            <w:tcW w:w="2886" w:type="dxa"/>
            <w:tcBorders>
              <w:bottom w:val="single" w:sz="2" w:space="0" w:color="000000"/>
            </w:tcBorders>
            <w:vAlign w:val="center"/>
          </w:tcPr>
          <w:p w14:paraId="34C75129" w14:textId="77777777" w:rsidR="00A36BCA" w:rsidRDefault="00000000">
            <w:pPr>
              <w:pStyle w:val="TableContents"/>
            </w:pPr>
            <w:r>
              <w:t>Estimated Time of Arrival</w:t>
            </w:r>
          </w:p>
        </w:tc>
        <w:tc>
          <w:tcPr>
            <w:tcW w:w="5254" w:type="dxa"/>
            <w:tcBorders>
              <w:bottom w:val="single" w:sz="2" w:space="0" w:color="000000"/>
            </w:tcBorders>
            <w:vAlign w:val="center"/>
          </w:tcPr>
          <w:p w14:paraId="5D816B6F" w14:textId="77777777" w:rsidR="00A36BCA" w:rsidRDefault="00000000">
            <w:pPr>
              <w:pStyle w:val="TableContents"/>
            </w:pPr>
            <w:r>
              <w:t>Расчетное время прибытия</w:t>
            </w:r>
          </w:p>
        </w:tc>
      </w:tr>
      <w:tr w:rsidR="00A36BCA" w14:paraId="4D79B66D" w14:textId="77777777">
        <w:tc>
          <w:tcPr>
            <w:tcW w:w="1498" w:type="dxa"/>
            <w:tcBorders>
              <w:bottom w:val="single" w:sz="2" w:space="0" w:color="000000"/>
            </w:tcBorders>
            <w:vAlign w:val="center"/>
          </w:tcPr>
          <w:p w14:paraId="212647EC" w14:textId="77777777" w:rsidR="00A36BCA" w:rsidRDefault="00000000">
            <w:pPr>
              <w:pStyle w:val="TableContents"/>
            </w:pPr>
            <w:r>
              <w:t>API</w:t>
            </w:r>
          </w:p>
        </w:tc>
        <w:tc>
          <w:tcPr>
            <w:tcW w:w="2886" w:type="dxa"/>
            <w:tcBorders>
              <w:bottom w:val="single" w:sz="2" w:space="0" w:color="000000"/>
            </w:tcBorders>
            <w:vAlign w:val="center"/>
          </w:tcPr>
          <w:p w14:paraId="54A1F576" w14:textId="77777777" w:rsidR="00A36BCA" w:rsidRDefault="00000000">
            <w:pPr>
              <w:pStyle w:val="TableContents"/>
            </w:pPr>
            <w:r>
              <w:t>Application Programming Interface</w:t>
            </w:r>
          </w:p>
        </w:tc>
        <w:tc>
          <w:tcPr>
            <w:tcW w:w="5254" w:type="dxa"/>
            <w:tcBorders>
              <w:bottom w:val="single" w:sz="2" w:space="0" w:color="000000"/>
            </w:tcBorders>
            <w:vAlign w:val="center"/>
          </w:tcPr>
          <w:p w14:paraId="645289B4" w14:textId="77777777" w:rsidR="00A36BCA" w:rsidRDefault="00000000">
            <w:pPr>
              <w:pStyle w:val="TableContents"/>
            </w:pPr>
            <w:r>
              <w:t>Интерфейс программирования приложений</w:t>
            </w:r>
          </w:p>
        </w:tc>
      </w:tr>
      <w:tr w:rsidR="00A36BCA" w14:paraId="68EC5D92" w14:textId="77777777">
        <w:tc>
          <w:tcPr>
            <w:tcW w:w="1498" w:type="dxa"/>
            <w:tcBorders>
              <w:bottom w:val="single" w:sz="2" w:space="0" w:color="000000"/>
            </w:tcBorders>
            <w:vAlign w:val="center"/>
          </w:tcPr>
          <w:p w14:paraId="51584CFD" w14:textId="77777777" w:rsidR="00A36BCA" w:rsidRDefault="00000000">
            <w:pPr>
              <w:pStyle w:val="TableContents"/>
            </w:pPr>
            <w:r>
              <w:t>ROI</w:t>
            </w:r>
          </w:p>
        </w:tc>
        <w:tc>
          <w:tcPr>
            <w:tcW w:w="2886" w:type="dxa"/>
            <w:tcBorders>
              <w:bottom w:val="single" w:sz="2" w:space="0" w:color="000000"/>
            </w:tcBorders>
            <w:vAlign w:val="center"/>
          </w:tcPr>
          <w:p w14:paraId="438E5423" w14:textId="77777777" w:rsidR="00A36BCA" w:rsidRDefault="00000000">
            <w:pPr>
              <w:pStyle w:val="TableContents"/>
            </w:pPr>
            <w:r>
              <w:t>Return on Investment</w:t>
            </w:r>
          </w:p>
        </w:tc>
        <w:tc>
          <w:tcPr>
            <w:tcW w:w="5254" w:type="dxa"/>
            <w:tcBorders>
              <w:bottom w:val="single" w:sz="2" w:space="0" w:color="000000"/>
            </w:tcBorders>
            <w:vAlign w:val="center"/>
          </w:tcPr>
          <w:p w14:paraId="463E8E78" w14:textId="77777777" w:rsidR="00A36BCA" w:rsidRDefault="00000000">
            <w:pPr>
              <w:pStyle w:val="TableContents"/>
            </w:pPr>
            <w:r>
              <w:t>Возврат на инвестиции</w:t>
            </w:r>
          </w:p>
        </w:tc>
      </w:tr>
      <w:tr w:rsidR="00A36BCA" w:rsidRPr="004F4B1C" w14:paraId="2BB60A0E" w14:textId="77777777">
        <w:tc>
          <w:tcPr>
            <w:tcW w:w="1498" w:type="dxa"/>
            <w:tcBorders>
              <w:bottom w:val="single" w:sz="2" w:space="0" w:color="000000"/>
            </w:tcBorders>
            <w:vAlign w:val="center"/>
          </w:tcPr>
          <w:p w14:paraId="4ECE8AEC" w14:textId="77777777" w:rsidR="00A36BCA" w:rsidRDefault="00000000">
            <w:pPr>
              <w:pStyle w:val="TableContents"/>
            </w:pPr>
            <w:r>
              <w:t>ПДн</w:t>
            </w:r>
          </w:p>
        </w:tc>
        <w:tc>
          <w:tcPr>
            <w:tcW w:w="2886" w:type="dxa"/>
            <w:tcBorders>
              <w:bottom w:val="single" w:sz="2" w:space="0" w:color="000000"/>
            </w:tcBorders>
            <w:vAlign w:val="center"/>
          </w:tcPr>
          <w:p w14:paraId="64B45440" w14:textId="77777777" w:rsidR="00A36BCA" w:rsidRDefault="00000000">
            <w:pPr>
              <w:pStyle w:val="TableContents"/>
            </w:pPr>
            <w:r>
              <w:t>Персональные данные</w:t>
            </w:r>
          </w:p>
        </w:tc>
        <w:tc>
          <w:tcPr>
            <w:tcW w:w="5254" w:type="dxa"/>
            <w:tcBorders>
              <w:bottom w:val="single" w:sz="2" w:space="0" w:color="000000"/>
            </w:tcBorders>
            <w:vAlign w:val="center"/>
          </w:tcPr>
          <w:p w14:paraId="75111741" w14:textId="77777777" w:rsidR="00A36BCA" w:rsidRPr="0012486C" w:rsidRDefault="00000000">
            <w:pPr>
              <w:pStyle w:val="TableContents"/>
              <w:rPr>
                <w:lang w:val="ru-RU"/>
              </w:rPr>
            </w:pPr>
            <w:r w:rsidRPr="0012486C">
              <w:rPr>
                <w:lang w:val="ru-RU"/>
              </w:rPr>
              <w:t>Информация, относящаяся к физическому лицу</w:t>
            </w:r>
          </w:p>
        </w:tc>
      </w:tr>
    </w:tbl>
    <w:p w14:paraId="01AC953B" w14:textId="77777777" w:rsidR="00A36BCA" w:rsidRDefault="00000000">
      <w:pPr>
        <w:pStyle w:val="a0"/>
        <w:spacing w:before="240" w:after="240"/>
      </w:pPr>
      <w:r>
        <w:rPr>
          <w:rStyle w:val="a4"/>
          <w:rFonts w:ascii="quote-cjk-patch;Inter;system-ui" w:hAnsi="quote-cjk-patch;Inter;system-ui"/>
          <w:color w:val="0F1115"/>
        </w:rPr>
        <w:t>Ключевые термины:</w:t>
      </w:r>
    </w:p>
    <w:p w14:paraId="54E59940" w14:textId="77777777" w:rsidR="00A36BCA" w:rsidRPr="0012486C" w:rsidRDefault="00000000">
      <w:pPr>
        <w:pStyle w:val="a0"/>
        <w:numPr>
          <w:ilvl w:val="0"/>
          <w:numId w:val="4"/>
        </w:numPr>
        <w:tabs>
          <w:tab w:val="left" w:pos="0"/>
        </w:tabs>
        <w:spacing w:after="0"/>
        <w:rPr>
          <w:lang w:val="ru-RU"/>
        </w:rPr>
      </w:pPr>
      <w:r w:rsidRPr="0012486C">
        <w:rPr>
          <w:rStyle w:val="a4"/>
          <w:rFonts w:ascii="quote-cjk-patch;Inter;system-ui" w:hAnsi="quote-cjk-patch;Inter;system-ui"/>
          <w:color w:val="0F1115"/>
          <w:lang w:val="ru-RU"/>
        </w:rPr>
        <w:t>Заказ</w:t>
      </w:r>
      <w:r>
        <w:rPr>
          <w:rFonts w:ascii="quote-cjk-patch;Inter;system-ui" w:hAnsi="quote-cjk-patch;Inter;system-ui"/>
          <w:color w:val="0F1115"/>
        </w:rPr>
        <w:t> </w:t>
      </w:r>
      <w:r w:rsidRPr="0012486C">
        <w:rPr>
          <w:rFonts w:ascii="quote-cjk-patch;Inter;system-ui" w:hAnsi="quote-cjk-patch;Inter;system-ui"/>
          <w:color w:val="0F1115"/>
          <w:lang w:val="ru-RU"/>
        </w:rPr>
        <w:t>— единица работы в системе, содержит информацию о товаре, адресах, стоимости, сроках</w:t>
      </w:r>
    </w:p>
    <w:p w14:paraId="07351B86" w14:textId="77777777" w:rsidR="00A36BCA" w:rsidRPr="0012486C" w:rsidRDefault="00000000">
      <w:pPr>
        <w:pStyle w:val="a0"/>
        <w:numPr>
          <w:ilvl w:val="0"/>
          <w:numId w:val="4"/>
        </w:numPr>
        <w:tabs>
          <w:tab w:val="left" w:pos="0"/>
        </w:tabs>
        <w:spacing w:after="0"/>
        <w:rPr>
          <w:lang w:val="ru-RU"/>
        </w:rPr>
      </w:pPr>
      <w:r w:rsidRPr="0012486C">
        <w:rPr>
          <w:rStyle w:val="a4"/>
          <w:rFonts w:ascii="quote-cjk-patch;Inter;system-ui" w:hAnsi="quote-cjk-patch;Inter;system-ui"/>
          <w:color w:val="0F1115"/>
          <w:lang w:val="ru-RU"/>
        </w:rPr>
        <w:t>Курьер</w:t>
      </w:r>
      <w:r>
        <w:rPr>
          <w:rFonts w:ascii="quote-cjk-patch;Inter;system-ui" w:hAnsi="quote-cjk-patch;Inter;system-ui"/>
          <w:color w:val="0F1115"/>
        </w:rPr>
        <w:t> </w:t>
      </w:r>
      <w:r w:rsidRPr="0012486C">
        <w:rPr>
          <w:rFonts w:ascii="quote-cjk-patch;Inter;system-ui" w:hAnsi="quote-cjk-patch;Inter;system-ui"/>
          <w:color w:val="0F1115"/>
          <w:lang w:val="ru-RU"/>
        </w:rPr>
        <w:t>— исполнитель доставки, работает через мобильное приложение системы</w:t>
      </w:r>
    </w:p>
    <w:p w14:paraId="1B6DA40C" w14:textId="77777777" w:rsidR="00A36BCA" w:rsidRPr="0012486C" w:rsidRDefault="00000000">
      <w:pPr>
        <w:pStyle w:val="a0"/>
        <w:numPr>
          <w:ilvl w:val="0"/>
          <w:numId w:val="4"/>
        </w:numPr>
        <w:tabs>
          <w:tab w:val="left" w:pos="0"/>
        </w:tabs>
        <w:spacing w:after="0"/>
        <w:rPr>
          <w:lang w:val="ru-RU"/>
        </w:rPr>
      </w:pPr>
      <w:r w:rsidRPr="0012486C">
        <w:rPr>
          <w:rStyle w:val="a4"/>
          <w:rFonts w:ascii="quote-cjk-patch;Inter;system-ui" w:hAnsi="quote-cjk-patch;Inter;system-ui"/>
          <w:color w:val="0F1115"/>
          <w:lang w:val="ru-RU"/>
        </w:rPr>
        <w:t>Диспетчер</w:t>
      </w:r>
      <w:r>
        <w:rPr>
          <w:rFonts w:ascii="quote-cjk-patch;Inter;system-ui" w:hAnsi="quote-cjk-patch;Inter;system-ui"/>
          <w:color w:val="0F1115"/>
        </w:rPr>
        <w:t> </w:t>
      </w:r>
      <w:r w:rsidRPr="0012486C">
        <w:rPr>
          <w:rFonts w:ascii="quote-cjk-patch;Inter;system-ui" w:hAnsi="quote-cjk-patch;Inter;system-ui"/>
          <w:color w:val="0F1115"/>
          <w:lang w:val="ru-RU"/>
        </w:rPr>
        <w:t>— сотрудник, контролирующий процесс доставки в реальном времени</w:t>
      </w:r>
    </w:p>
    <w:p w14:paraId="583B14F5" w14:textId="77777777" w:rsidR="00A36BCA" w:rsidRPr="0012486C" w:rsidRDefault="00000000">
      <w:pPr>
        <w:pStyle w:val="a0"/>
        <w:numPr>
          <w:ilvl w:val="0"/>
          <w:numId w:val="4"/>
        </w:numPr>
        <w:tabs>
          <w:tab w:val="left" w:pos="0"/>
        </w:tabs>
        <w:spacing w:after="0"/>
        <w:rPr>
          <w:lang w:val="ru-RU"/>
        </w:rPr>
      </w:pPr>
      <w:r w:rsidRPr="0012486C">
        <w:rPr>
          <w:rStyle w:val="a4"/>
          <w:rFonts w:ascii="quote-cjk-patch;Inter;system-ui" w:hAnsi="quote-cjk-patch;Inter;system-ui"/>
          <w:color w:val="0F1115"/>
          <w:lang w:val="ru-RU"/>
        </w:rPr>
        <w:t>Точка комплектации</w:t>
      </w:r>
      <w:r>
        <w:rPr>
          <w:rFonts w:ascii="quote-cjk-patch;Inter;system-ui" w:hAnsi="quote-cjk-patch;Inter;system-ui"/>
          <w:color w:val="0F1115"/>
        </w:rPr>
        <w:t> </w:t>
      </w:r>
      <w:r w:rsidRPr="0012486C">
        <w:rPr>
          <w:rFonts w:ascii="quote-cjk-patch;Inter;system-ui" w:hAnsi="quote-cjk-patch;Inter;system-ui"/>
          <w:color w:val="0F1115"/>
          <w:lang w:val="ru-RU"/>
        </w:rPr>
        <w:t>— место получения заказа курьером (магазин, ресторан, склад)</w:t>
      </w:r>
    </w:p>
    <w:p w14:paraId="6D9FE879" w14:textId="77777777" w:rsidR="00A36BCA" w:rsidRPr="0012486C" w:rsidRDefault="00000000">
      <w:pPr>
        <w:pStyle w:val="a0"/>
        <w:numPr>
          <w:ilvl w:val="0"/>
          <w:numId w:val="4"/>
        </w:numPr>
        <w:tabs>
          <w:tab w:val="left" w:pos="0"/>
        </w:tabs>
        <w:spacing w:after="0"/>
        <w:rPr>
          <w:lang w:val="ru-RU"/>
        </w:rPr>
      </w:pPr>
      <w:r w:rsidRPr="0012486C">
        <w:rPr>
          <w:rStyle w:val="a4"/>
          <w:rFonts w:ascii="quote-cjk-patch;Inter;system-ui" w:hAnsi="quote-cjk-patch;Inter;system-ui"/>
          <w:color w:val="0F1115"/>
          <w:lang w:val="ru-RU"/>
        </w:rPr>
        <w:t>Точка доставки</w:t>
      </w:r>
      <w:r>
        <w:rPr>
          <w:rFonts w:ascii="quote-cjk-patch;Inter;system-ui" w:hAnsi="quote-cjk-patch;Inter;system-ui"/>
          <w:color w:val="0F1115"/>
        </w:rPr>
        <w:t> </w:t>
      </w:r>
      <w:r w:rsidRPr="0012486C">
        <w:rPr>
          <w:rFonts w:ascii="quote-cjk-patch;Inter;system-ui" w:hAnsi="quote-cjk-patch;Inter;system-ui"/>
          <w:color w:val="0F1115"/>
          <w:lang w:val="ru-RU"/>
        </w:rPr>
        <w:t>— адрес клиента, куда необходимо доставить заказ</w:t>
      </w:r>
    </w:p>
    <w:p w14:paraId="2AA65242" w14:textId="77777777" w:rsidR="00A36BCA" w:rsidRDefault="00000000">
      <w:pPr>
        <w:pStyle w:val="3"/>
        <w:spacing w:before="480" w:after="240"/>
        <w:rPr>
          <w:rFonts w:ascii="quote-cjk-patch;Inter;system-ui" w:hAnsi="quote-cjk-patch;Inter;system-ui"/>
          <w:b w:val="0"/>
          <w:color w:val="0F1115"/>
        </w:rPr>
      </w:pPr>
      <w:r>
        <w:rPr>
          <w:rFonts w:ascii="quote-cjk-patch;Inter;system-ui" w:hAnsi="quote-cjk-patch;Inter;system-ui"/>
          <w:b w:val="0"/>
          <w:color w:val="0F1115"/>
        </w:rPr>
        <w:lastRenderedPageBreak/>
        <w:t>2.3. Список заинтересованных сторон</w:t>
      </w:r>
    </w:p>
    <w:tbl>
      <w:tblPr>
        <w:tblW w:w="9638" w:type="dxa"/>
        <w:tblLayout w:type="fixed"/>
        <w:tblCellMar>
          <w:left w:w="0" w:type="dxa"/>
          <w:bottom w:w="150" w:type="dxa"/>
          <w:right w:w="0" w:type="dxa"/>
        </w:tblCellMar>
        <w:tblLook w:val="04A0" w:firstRow="1" w:lastRow="0" w:firstColumn="1" w:lastColumn="0" w:noHBand="0" w:noVBand="1"/>
      </w:tblPr>
      <w:tblGrid>
        <w:gridCol w:w="2080"/>
        <w:gridCol w:w="1892"/>
        <w:gridCol w:w="2864"/>
        <w:gridCol w:w="2802"/>
      </w:tblGrid>
      <w:tr w:rsidR="00A36BCA" w14:paraId="68D2F9CE" w14:textId="77777777">
        <w:trPr>
          <w:tblHeader/>
        </w:trPr>
        <w:tc>
          <w:tcPr>
            <w:tcW w:w="2080" w:type="dxa"/>
            <w:tcBorders>
              <w:bottom w:val="single" w:sz="2" w:space="0" w:color="000000"/>
            </w:tcBorders>
            <w:vAlign w:val="center"/>
          </w:tcPr>
          <w:p w14:paraId="49AE81D2" w14:textId="77777777" w:rsidR="00A36BCA" w:rsidRDefault="00000000">
            <w:pPr>
              <w:pStyle w:val="TableHeading"/>
              <w:jc w:val="left"/>
            </w:pPr>
            <w:r>
              <w:t>Роль</w:t>
            </w:r>
          </w:p>
        </w:tc>
        <w:tc>
          <w:tcPr>
            <w:tcW w:w="1892" w:type="dxa"/>
            <w:tcBorders>
              <w:bottom w:val="single" w:sz="2" w:space="0" w:color="000000"/>
            </w:tcBorders>
            <w:vAlign w:val="center"/>
          </w:tcPr>
          <w:p w14:paraId="46B738F2" w14:textId="77777777" w:rsidR="00A36BCA" w:rsidRDefault="00000000">
            <w:pPr>
              <w:pStyle w:val="TableHeading"/>
              <w:jc w:val="left"/>
            </w:pPr>
            <w:r>
              <w:t>Организация/Физ. лицо</w:t>
            </w:r>
          </w:p>
        </w:tc>
        <w:tc>
          <w:tcPr>
            <w:tcW w:w="2864" w:type="dxa"/>
            <w:tcBorders>
              <w:bottom w:val="single" w:sz="2" w:space="0" w:color="000000"/>
            </w:tcBorders>
            <w:vAlign w:val="center"/>
          </w:tcPr>
          <w:p w14:paraId="7E1065B7" w14:textId="77777777" w:rsidR="00A36BCA" w:rsidRDefault="00000000">
            <w:pPr>
              <w:pStyle w:val="TableHeading"/>
              <w:jc w:val="left"/>
            </w:pPr>
            <w:r>
              <w:t>Краткое описание</w:t>
            </w:r>
          </w:p>
        </w:tc>
        <w:tc>
          <w:tcPr>
            <w:tcW w:w="2802" w:type="dxa"/>
            <w:tcBorders>
              <w:bottom w:val="single" w:sz="2" w:space="0" w:color="000000"/>
            </w:tcBorders>
            <w:vAlign w:val="center"/>
          </w:tcPr>
          <w:p w14:paraId="561B1A76" w14:textId="77777777" w:rsidR="00A36BCA" w:rsidRDefault="00000000">
            <w:pPr>
              <w:pStyle w:val="TableHeading"/>
              <w:jc w:val="left"/>
            </w:pPr>
            <w:r>
              <w:t>Роль в системе</w:t>
            </w:r>
          </w:p>
        </w:tc>
      </w:tr>
      <w:tr w:rsidR="00A36BCA" w14:paraId="51BDA3E8" w14:textId="77777777">
        <w:tc>
          <w:tcPr>
            <w:tcW w:w="2080" w:type="dxa"/>
            <w:tcBorders>
              <w:bottom w:val="single" w:sz="2" w:space="0" w:color="000000"/>
            </w:tcBorders>
            <w:vAlign w:val="center"/>
          </w:tcPr>
          <w:p w14:paraId="00C644FB" w14:textId="77777777" w:rsidR="00A36BCA" w:rsidRDefault="00000000">
            <w:pPr>
              <w:pStyle w:val="TableContents"/>
            </w:pPr>
            <w:r>
              <w:t>Основатели стартапа</w:t>
            </w:r>
          </w:p>
        </w:tc>
        <w:tc>
          <w:tcPr>
            <w:tcW w:w="1892" w:type="dxa"/>
            <w:tcBorders>
              <w:bottom w:val="single" w:sz="2" w:space="0" w:color="000000"/>
            </w:tcBorders>
            <w:vAlign w:val="center"/>
          </w:tcPr>
          <w:p w14:paraId="51510F4C" w14:textId="77777777" w:rsidR="00A36BCA" w:rsidRDefault="00000000">
            <w:pPr>
              <w:pStyle w:val="TableContents"/>
            </w:pPr>
            <w:r>
              <w:t>Физ. лица (студенты)</w:t>
            </w:r>
          </w:p>
        </w:tc>
        <w:tc>
          <w:tcPr>
            <w:tcW w:w="2864" w:type="dxa"/>
            <w:tcBorders>
              <w:bottom w:val="single" w:sz="2" w:space="0" w:color="000000"/>
            </w:tcBorders>
            <w:vAlign w:val="center"/>
          </w:tcPr>
          <w:p w14:paraId="2DC4C6B4" w14:textId="77777777" w:rsidR="00A36BCA" w:rsidRDefault="00000000">
            <w:pPr>
              <w:pStyle w:val="TableContents"/>
            </w:pPr>
            <w:r>
              <w:t>Инициаторы проекта, инвесторы</w:t>
            </w:r>
          </w:p>
        </w:tc>
        <w:tc>
          <w:tcPr>
            <w:tcW w:w="2802" w:type="dxa"/>
            <w:tcBorders>
              <w:bottom w:val="single" w:sz="2" w:space="0" w:color="000000"/>
            </w:tcBorders>
            <w:vAlign w:val="center"/>
          </w:tcPr>
          <w:p w14:paraId="7107C280" w14:textId="77777777" w:rsidR="00A36BCA" w:rsidRDefault="00000000">
            <w:pPr>
              <w:pStyle w:val="TableContents"/>
            </w:pPr>
            <w:r>
              <w:t>Заказчики системы, выгодоприобретатели</w:t>
            </w:r>
          </w:p>
        </w:tc>
      </w:tr>
      <w:tr w:rsidR="00A36BCA" w14:paraId="79CA44C8" w14:textId="77777777">
        <w:tc>
          <w:tcPr>
            <w:tcW w:w="2080" w:type="dxa"/>
            <w:tcBorders>
              <w:bottom w:val="single" w:sz="2" w:space="0" w:color="000000"/>
            </w:tcBorders>
            <w:vAlign w:val="center"/>
          </w:tcPr>
          <w:p w14:paraId="7345DB69" w14:textId="77777777" w:rsidR="00A36BCA" w:rsidRDefault="00000000">
            <w:pPr>
              <w:pStyle w:val="TableContents"/>
            </w:pPr>
            <w:r>
              <w:t>Курьер</w:t>
            </w:r>
          </w:p>
        </w:tc>
        <w:tc>
          <w:tcPr>
            <w:tcW w:w="1892" w:type="dxa"/>
            <w:tcBorders>
              <w:bottom w:val="single" w:sz="2" w:space="0" w:color="000000"/>
            </w:tcBorders>
            <w:vAlign w:val="center"/>
          </w:tcPr>
          <w:p w14:paraId="59FF4D12" w14:textId="77777777" w:rsidR="00A36BCA" w:rsidRDefault="00000000">
            <w:pPr>
              <w:pStyle w:val="TableContents"/>
            </w:pPr>
            <w:r>
              <w:t>Физ. лицо</w:t>
            </w:r>
          </w:p>
        </w:tc>
        <w:tc>
          <w:tcPr>
            <w:tcW w:w="2864" w:type="dxa"/>
            <w:tcBorders>
              <w:bottom w:val="single" w:sz="2" w:space="0" w:color="000000"/>
            </w:tcBorders>
            <w:vAlign w:val="center"/>
          </w:tcPr>
          <w:p w14:paraId="323C842E" w14:textId="77777777" w:rsidR="00A36BCA" w:rsidRPr="0012486C" w:rsidRDefault="00000000">
            <w:pPr>
              <w:pStyle w:val="TableContents"/>
              <w:rPr>
                <w:lang w:val="ru-RU"/>
              </w:rPr>
            </w:pPr>
            <w:r w:rsidRPr="0012486C">
              <w:rPr>
                <w:lang w:val="ru-RU"/>
              </w:rPr>
              <w:t>Исполнитель доставки, работает через мобильное приложение</w:t>
            </w:r>
          </w:p>
        </w:tc>
        <w:tc>
          <w:tcPr>
            <w:tcW w:w="2802" w:type="dxa"/>
            <w:tcBorders>
              <w:bottom w:val="single" w:sz="2" w:space="0" w:color="000000"/>
            </w:tcBorders>
            <w:vAlign w:val="center"/>
          </w:tcPr>
          <w:p w14:paraId="56A7ADFA" w14:textId="77777777" w:rsidR="00A36BCA" w:rsidRDefault="00000000">
            <w:pPr>
              <w:pStyle w:val="TableContents"/>
            </w:pPr>
            <w:r>
              <w:t>Основной пользователь, ключевой исполнитель</w:t>
            </w:r>
          </w:p>
        </w:tc>
      </w:tr>
      <w:tr w:rsidR="00A36BCA" w:rsidRPr="004F4B1C" w14:paraId="2E953E98" w14:textId="77777777">
        <w:tc>
          <w:tcPr>
            <w:tcW w:w="2080" w:type="dxa"/>
            <w:tcBorders>
              <w:bottom w:val="single" w:sz="2" w:space="0" w:color="000000"/>
            </w:tcBorders>
            <w:vAlign w:val="center"/>
          </w:tcPr>
          <w:p w14:paraId="5FBD9B40" w14:textId="77777777" w:rsidR="00A36BCA" w:rsidRDefault="00000000">
            <w:pPr>
              <w:pStyle w:val="TableContents"/>
            </w:pPr>
            <w:r>
              <w:t>Диспетчер</w:t>
            </w:r>
          </w:p>
        </w:tc>
        <w:tc>
          <w:tcPr>
            <w:tcW w:w="1892" w:type="dxa"/>
            <w:tcBorders>
              <w:bottom w:val="single" w:sz="2" w:space="0" w:color="000000"/>
            </w:tcBorders>
            <w:vAlign w:val="center"/>
          </w:tcPr>
          <w:p w14:paraId="07F9C3FD" w14:textId="77777777" w:rsidR="00A36BCA" w:rsidRDefault="00000000">
            <w:pPr>
              <w:pStyle w:val="TableContents"/>
            </w:pPr>
            <w:r>
              <w:t>Физ. лицо</w:t>
            </w:r>
          </w:p>
        </w:tc>
        <w:tc>
          <w:tcPr>
            <w:tcW w:w="2864" w:type="dxa"/>
            <w:tcBorders>
              <w:bottom w:val="single" w:sz="2" w:space="0" w:color="000000"/>
            </w:tcBorders>
            <w:vAlign w:val="center"/>
          </w:tcPr>
          <w:p w14:paraId="13E07D4E" w14:textId="77777777" w:rsidR="00A36BCA" w:rsidRPr="0012486C" w:rsidRDefault="00000000">
            <w:pPr>
              <w:pStyle w:val="TableContents"/>
              <w:rPr>
                <w:lang w:val="ru-RU"/>
              </w:rPr>
            </w:pPr>
            <w:r w:rsidRPr="0012486C">
              <w:rPr>
                <w:lang w:val="ru-RU"/>
              </w:rPr>
              <w:t>Контролер процесса доставки, решает проблемы</w:t>
            </w:r>
          </w:p>
        </w:tc>
        <w:tc>
          <w:tcPr>
            <w:tcW w:w="2802" w:type="dxa"/>
            <w:tcBorders>
              <w:bottom w:val="single" w:sz="2" w:space="0" w:color="000000"/>
            </w:tcBorders>
            <w:vAlign w:val="center"/>
          </w:tcPr>
          <w:p w14:paraId="2633DC40" w14:textId="77777777" w:rsidR="00A36BCA" w:rsidRPr="0012486C" w:rsidRDefault="00000000">
            <w:pPr>
              <w:pStyle w:val="TableContents"/>
              <w:rPr>
                <w:lang w:val="ru-RU"/>
              </w:rPr>
            </w:pPr>
            <w:r w:rsidRPr="0012486C">
              <w:rPr>
                <w:lang w:val="ru-RU"/>
              </w:rPr>
              <w:t>Операционный менеджер, пользователь веб-интерфейса</w:t>
            </w:r>
          </w:p>
        </w:tc>
      </w:tr>
      <w:tr w:rsidR="00A36BCA" w:rsidRPr="004F4B1C" w14:paraId="300DA861" w14:textId="77777777">
        <w:tc>
          <w:tcPr>
            <w:tcW w:w="2080" w:type="dxa"/>
            <w:tcBorders>
              <w:bottom w:val="single" w:sz="2" w:space="0" w:color="000000"/>
            </w:tcBorders>
            <w:vAlign w:val="center"/>
          </w:tcPr>
          <w:p w14:paraId="2E8F21AA" w14:textId="77777777" w:rsidR="00A36BCA" w:rsidRDefault="00000000">
            <w:pPr>
              <w:pStyle w:val="TableContents"/>
            </w:pPr>
            <w:r>
              <w:t>Оператор ввода</w:t>
            </w:r>
          </w:p>
        </w:tc>
        <w:tc>
          <w:tcPr>
            <w:tcW w:w="1892" w:type="dxa"/>
            <w:tcBorders>
              <w:bottom w:val="single" w:sz="2" w:space="0" w:color="000000"/>
            </w:tcBorders>
            <w:vAlign w:val="center"/>
          </w:tcPr>
          <w:p w14:paraId="440B456F" w14:textId="77777777" w:rsidR="00A36BCA" w:rsidRDefault="00000000">
            <w:pPr>
              <w:pStyle w:val="TableContents"/>
            </w:pPr>
            <w:r>
              <w:t>Физ. лицо</w:t>
            </w:r>
          </w:p>
        </w:tc>
        <w:tc>
          <w:tcPr>
            <w:tcW w:w="2864" w:type="dxa"/>
            <w:tcBorders>
              <w:bottom w:val="single" w:sz="2" w:space="0" w:color="000000"/>
            </w:tcBorders>
            <w:vAlign w:val="center"/>
          </w:tcPr>
          <w:p w14:paraId="7F738285" w14:textId="77777777" w:rsidR="00A36BCA" w:rsidRPr="0012486C" w:rsidRDefault="00000000">
            <w:pPr>
              <w:pStyle w:val="TableContents"/>
              <w:rPr>
                <w:lang w:val="ru-RU"/>
              </w:rPr>
            </w:pPr>
            <w:r w:rsidRPr="0012486C">
              <w:rPr>
                <w:lang w:val="ru-RU"/>
              </w:rPr>
              <w:t>Вводит данные о заказах от партнеров</w:t>
            </w:r>
          </w:p>
        </w:tc>
        <w:tc>
          <w:tcPr>
            <w:tcW w:w="2802" w:type="dxa"/>
            <w:tcBorders>
              <w:bottom w:val="single" w:sz="2" w:space="0" w:color="000000"/>
            </w:tcBorders>
            <w:vAlign w:val="center"/>
          </w:tcPr>
          <w:p w14:paraId="0D63284C" w14:textId="77777777" w:rsidR="00A36BCA" w:rsidRPr="0012486C" w:rsidRDefault="00000000">
            <w:pPr>
              <w:pStyle w:val="TableContents"/>
              <w:rPr>
                <w:lang w:val="ru-RU"/>
              </w:rPr>
            </w:pPr>
            <w:r w:rsidRPr="0012486C">
              <w:rPr>
                <w:lang w:val="ru-RU"/>
              </w:rPr>
              <w:t>Пользователь системы, обработчик входящих данных</w:t>
            </w:r>
          </w:p>
        </w:tc>
      </w:tr>
      <w:tr w:rsidR="00A36BCA" w14:paraId="2348CCC6" w14:textId="77777777">
        <w:tc>
          <w:tcPr>
            <w:tcW w:w="2080" w:type="dxa"/>
            <w:tcBorders>
              <w:bottom w:val="single" w:sz="2" w:space="0" w:color="000000"/>
            </w:tcBorders>
            <w:vAlign w:val="center"/>
          </w:tcPr>
          <w:p w14:paraId="170150A1" w14:textId="77777777" w:rsidR="00A36BCA" w:rsidRDefault="00000000">
            <w:pPr>
              <w:pStyle w:val="TableContents"/>
            </w:pPr>
            <w:r>
              <w:t>Администратор системы</w:t>
            </w:r>
          </w:p>
        </w:tc>
        <w:tc>
          <w:tcPr>
            <w:tcW w:w="1892" w:type="dxa"/>
            <w:tcBorders>
              <w:bottom w:val="single" w:sz="2" w:space="0" w:color="000000"/>
            </w:tcBorders>
            <w:vAlign w:val="center"/>
          </w:tcPr>
          <w:p w14:paraId="287EFD97" w14:textId="77777777" w:rsidR="00A36BCA" w:rsidRDefault="00000000">
            <w:pPr>
              <w:pStyle w:val="TableContents"/>
            </w:pPr>
            <w:r>
              <w:t>Физ. лицо</w:t>
            </w:r>
          </w:p>
        </w:tc>
        <w:tc>
          <w:tcPr>
            <w:tcW w:w="2864" w:type="dxa"/>
            <w:tcBorders>
              <w:bottom w:val="single" w:sz="2" w:space="0" w:color="000000"/>
            </w:tcBorders>
            <w:vAlign w:val="center"/>
          </w:tcPr>
          <w:p w14:paraId="2AD3602D" w14:textId="77777777" w:rsidR="00A36BCA" w:rsidRDefault="00000000">
            <w:pPr>
              <w:pStyle w:val="TableContents"/>
            </w:pPr>
            <w:r>
              <w:t>Управляет доступом и безопасностью</w:t>
            </w:r>
          </w:p>
        </w:tc>
        <w:tc>
          <w:tcPr>
            <w:tcW w:w="2802" w:type="dxa"/>
            <w:tcBorders>
              <w:bottom w:val="single" w:sz="2" w:space="0" w:color="000000"/>
            </w:tcBorders>
            <w:vAlign w:val="center"/>
          </w:tcPr>
          <w:p w14:paraId="0A1D5B6B" w14:textId="77777777" w:rsidR="00A36BCA" w:rsidRDefault="00000000">
            <w:pPr>
              <w:pStyle w:val="TableContents"/>
            </w:pPr>
            <w:r>
              <w:t>Администратор пользователей и настроек</w:t>
            </w:r>
          </w:p>
        </w:tc>
      </w:tr>
      <w:tr w:rsidR="00A36BCA" w14:paraId="2C2D697E" w14:textId="77777777">
        <w:tc>
          <w:tcPr>
            <w:tcW w:w="2080" w:type="dxa"/>
            <w:tcBorders>
              <w:bottom w:val="single" w:sz="2" w:space="0" w:color="000000"/>
            </w:tcBorders>
            <w:vAlign w:val="center"/>
          </w:tcPr>
          <w:p w14:paraId="3AE4848C" w14:textId="77777777" w:rsidR="00A36BCA" w:rsidRDefault="00000000">
            <w:pPr>
              <w:pStyle w:val="TableContents"/>
            </w:pPr>
            <w:r>
              <w:t>Магазин-партнер</w:t>
            </w:r>
          </w:p>
        </w:tc>
        <w:tc>
          <w:tcPr>
            <w:tcW w:w="1892" w:type="dxa"/>
            <w:tcBorders>
              <w:bottom w:val="single" w:sz="2" w:space="0" w:color="000000"/>
            </w:tcBorders>
            <w:vAlign w:val="center"/>
          </w:tcPr>
          <w:p w14:paraId="6BBDC6AC" w14:textId="77777777" w:rsidR="00A36BCA" w:rsidRDefault="00000000">
            <w:pPr>
              <w:pStyle w:val="TableContents"/>
            </w:pPr>
            <w:r>
              <w:t>Организация</w:t>
            </w:r>
          </w:p>
        </w:tc>
        <w:tc>
          <w:tcPr>
            <w:tcW w:w="2864" w:type="dxa"/>
            <w:tcBorders>
              <w:bottom w:val="single" w:sz="2" w:space="0" w:color="000000"/>
            </w:tcBorders>
            <w:vAlign w:val="center"/>
          </w:tcPr>
          <w:p w14:paraId="6A7BB030" w14:textId="77777777" w:rsidR="00A36BCA" w:rsidRDefault="00000000">
            <w:pPr>
              <w:pStyle w:val="TableContents"/>
            </w:pPr>
            <w:r>
              <w:t>Поставщик заказов, контрагент</w:t>
            </w:r>
          </w:p>
        </w:tc>
        <w:tc>
          <w:tcPr>
            <w:tcW w:w="2802" w:type="dxa"/>
            <w:tcBorders>
              <w:bottom w:val="single" w:sz="2" w:space="0" w:color="000000"/>
            </w:tcBorders>
            <w:vAlign w:val="center"/>
          </w:tcPr>
          <w:p w14:paraId="26231D72" w14:textId="77777777" w:rsidR="00A36BCA" w:rsidRDefault="00000000">
            <w:pPr>
              <w:pStyle w:val="TableContents"/>
            </w:pPr>
            <w:r>
              <w:t>Внешняя сущность, источник заказов</w:t>
            </w:r>
          </w:p>
        </w:tc>
      </w:tr>
      <w:tr w:rsidR="00A36BCA" w14:paraId="2E40889D" w14:textId="77777777">
        <w:tc>
          <w:tcPr>
            <w:tcW w:w="2080" w:type="dxa"/>
            <w:tcBorders>
              <w:bottom w:val="single" w:sz="2" w:space="0" w:color="000000"/>
            </w:tcBorders>
            <w:vAlign w:val="center"/>
          </w:tcPr>
          <w:p w14:paraId="6534E0C3" w14:textId="77777777" w:rsidR="00A36BCA" w:rsidRDefault="00000000">
            <w:pPr>
              <w:pStyle w:val="TableContents"/>
            </w:pPr>
            <w:r>
              <w:t>Клиент (получатель)</w:t>
            </w:r>
          </w:p>
        </w:tc>
        <w:tc>
          <w:tcPr>
            <w:tcW w:w="1892" w:type="dxa"/>
            <w:tcBorders>
              <w:bottom w:val="single" w:sz="2" w:space="0" w:color="000000"/>
            </w:tcBorders>
            <w:vAlign w:val="center"/>
          </w:tcPr>
          <w:p w14:paraId="389F7873" w14:textId="77777777" w:rsidR="00A36BCA" w:rsidRDefault="00000000">
            <w:pPr>
              <w:pStyle w:val="TableContents"/>
            </w:pPr>
            <w:r>
              <w:t>Физ. лицо</w:t>
            </w:r>
          </w:p>
        </w:tc>
        <w:tc>
          <w:tcPr>
            <w:tcW w:w="2864" w:type="dxa"/>
            <w:tcBorders>
              <w:bottom w:val="single" w:sz="2" w:space="0" w:color="000000"/>
            </w:tcBorders>
            <w:vAlign w:val="center"/>
          </w:tcPr>
          <w:p w14:paraId="58DCA4EC" w14:textId="77777777" w:rsidR="00A36BCA" w:rsidRDefault="00000000">
            <w:pPr>
              <w:pStyle w:val="TableContents"/>
            </w:pPr>
            <w:r>
              <w:t>Конечный потребитель услуги доставки</w:t>
            </w:r>
          </w:p>
        </w:tc>
        <w:tc>
          <w:tcPr>
            <w:tcW w:w="2802" w:type="dxa"/>
            <w:tcBorders>
              <w:bottom w:val="single" w:sz="2" w:space="0" w:color="000000"/>
            </w:tcBorders>
            <w:vAlign w:val="center"/>
          </w:tcPr>
          <w:p w14:paraId="23AFE713" w14:textId="77777777" w:rsidR="00A36BCA" w:rsidRDefault="00000000">
            <w:pPr>
              <w:pStyle w:val="TableContents"/>
            </w:pPr>
            <w:r>
              <w:t>Внешний пользователь, получатель уведомлений</w:t>
            </w:r>
          </w:p>
        </w:tc>
      </w:tr>
      <w:tr w:rsidR="00A36BCA" w14:paraId="45CA3C2E" w14:textId="77777777">
        <w:tc>
          <w:tcPr>
            <w:tcW w:w="2080" w:type="dxa"/>
            <w:tcBorders>
              <w:bottom w:val="single" w:sz="2" w:space="0" w:color="000000"/>
            </w:tcBorders>
            <w:vAlign w:val="center"/>
          </w:tcPr>
          <w:p w14:paraId="7CC5B829" w14:textId="77777777" w:rsidR="00A36BCA" w:rsidRDefault="00000000">
            <w:pPr>
              <w:pStyle w:val="TableContents"/>
            </w:pPr>
            <w:r>
              <w:t>Бухгалтерия</w:t>
            </w:r>
          </w:p>
        </w:tc>
        <w:tc>
          <w:tcPr>
            <w:tcW w:w="1892" w:type="dxa"/>
            <w:tcBorders>
              <w:bottom w:val="single" w:sz="2" w:space="0" w:color="000000"/>
            </w:tcBorders>
            <w:vAlign w:val="center"/>
          </w:tcPr>
          <w:p w14:paraId="483707E3" w14:textId="77777777" w:rsidR="00A36BCA" w:rsidRDefault="00000000">
            <w:pPr>
              <w:pStyle w:val="TableContents"/>
            </w:pPr>
            <w:r>
              <w:t>Организация</w:t>
            </w:r>
          </w:p>
        </w:tc>
        <w:tc>
          <w:tcPr>
            <w:tcW w:w="2864" w:type="dxa"/>
            <w:tcBorders>
              <w:bottom w:val="single" w:sz="2" w:space="0" w:color="000000"/>
            </w:tcBorders>
            <w:vAlign w:val="center"/>
          </w:tcPr>
          <w:p w14:paraId="02366736" w14:textId="77777777" w:rsidR="00A36BCA" w:rsidRDefault="00000000">
            <w:pPr>
              <w:pStyle w:val="TableContents"/>
            </w:pPr>
            <w:r>
              <w:t>Ведет финансовый учет</w:t>
            </w:r>
          </w:p>
        </w:tc>
        <w:tc>
          <w:tcPr>
            <w:tcW w:w="2802" w:type="dxa"/>
            <w:tcBorders>
              <w:bottom w:val="single" w:sz="2" w:space="0" w:color="000000"/>
            </w:tcBorders>
            <w:vAlign w:val="center"/>
          </w:tcPr>
          <w:p w14:paraId="7C222AA0" w14:textId="77777777" w:rsidR="00A36BCA" w:rsidRDefault="00000000">
            <w:pPr>
              <w:pStyle w:val="TableContents"/>
            </w:pPr>
            <w:r>
              <w:t>Внешняя система, потребитель данных</w:t>
            </w:r>
          </w:p>
        </w:tc>
      </w:tr>
    </w:tbl>
    <w:p w14:paraId="7A738B72" w14:textId="77777777" w:rsidR="00A36BCA" w:rsidRDefault="00A36BCA">
      <w:pPr>
        <w:pStyle w:val="HorizontalLine"/>
      </w:pPr>
    </w:p>
    <w:p w14:paraId="3DB99358" w14:textId="77777777" w:rsidR="00A36BCA" w:rsidRDefault="00000000">
      <w:pPr>
        <w:pStyle w:val="2"/>
        <w:spacing w:before="480" w:after="240"/>
        <w:rPr>
          <w:rFonts w:ascii="quote-cjk-patch;Inter;system-ui" w:hAnsi="quote-cjk-patch;Inter;system-ui"/>
          <w:b w:val="0"/>
          <w:color w:val="0F1115"/>
        </w:rPr>
      </w:pPr>
      <w:r>
        <w:rPr>
          <w:rFonts w:ascii="quote-cjk-patch;Inter;system-ui" w:hAnsi="quote-cjk-patch;Inter;system-ui"/>
          <w:b w:val="0"/>
          <w:color w:val="0F1115"/>
        </w:rPr>
        <w:t>3. Бизнес-требования</w:t>
      </w:r>
    </w:p>
    <w:p w14:paraId="1356656C" w14:textId="77777777" w:rsidR="00A36BCA" w:rsidRPr="0012486C" w:rsidRDefault="00000000">
      <w:pPr>
        <w:pStyle w:val="3"/>
        <w:spacing w:before="480" w:after="240"/>
        <w:rPr>
          <w:rFonts w:ascii="quote-cjk-patch;Inter;system-ui" w:hAnsi="quote-cjk-patch;Inter;system-ui"/>
          <w:b w:val="0"/>
          <w:color w:val="0F1115"/>
          <w:lang w:val="ru-RU"/>
        </w:rPr>
      </w:pPr>
      <w:r w:rsidRPr="0012486C">
        <w:rPr>
          <w:rFonts w:ascii="quote-cjk-patch;Inter;system-ui" w:hAnsi="quote-cjk-patch;Inter;system-ui"/>
          <w:b w:val="0"/>
          <w:color w:val="0F1115"/>
          <w:lang w:val="ru-RU"/>
        </w:rPr>
        <w:t>3.1. Проблемы, для решения которых создается система</w:t>
      </w:r>
    </w:p>
    <w:p w14:paraId="747D9A87" w14:textId="77777777" w:rsidR="00A36BCA" w:rsidRPr="0012486C" w:rsidRDefault="00000000">
      <w:pPr>
        <w:pStyle w:val="a0"/>
        <w:spacing w:before="240" w:after="240"/>
        <w:rPr>
          <w:lang w:val="ru-RU"/>
        </w:rPr>
      </w:pPr>
      <w:r w:rsidRPr="0012486C">
        <w:rPr>
          <w:rStyle w:val="a4"/>
          <w:rFonts w:ascii="quote-cjk-patch;Inter;system-ui" w:hAnsi="quote-cjk-patch;Inter;system-ui"/>
          <w:color w:val="0F1115"/>
          <w:lang w:val="ru-RU"/>
        </w:rPr>
        <w:t>Проблема 1: Неэффективное распределение заказов между курьерами</w:t>
      </w:r>
    </w:p>
    <w:p w14:paraId="119E1306" w14:textId="77777777" w:rsidR="00A36BCA" w:rsidRPr="0012486C" w:rsidRDefault="00000000">
      <w:pPr>
        <w:pStyle w:val="a0"/>
        <w:numPr>
          <w:ilvl w:val="0"/>
          <w:numId w:val="5"/>
        </w:numPr>
        <w:tabs>
          <w:tab w:val="left" w:pos="0"/>
        </w:tabs>
        <w:spacing w:after="0"/>
        <w:rPr>
          <w:lang w:val="ru-RU"/>
        </w:rPr>
      </w:pPr>
      <w:r w:rsidRPr="0012486C">
        <w:rPr>
          <w:rStyle w:val="a4"/>
          <w:rFonts w:ascii="quote-cjk-patch;Inter;system-ui" w:hAnsi="quote-cjk-patch;Inter;system-ui"/>
          <w:color w:val="0F1115"/>
          <w:lang w:val="ru-RU"/>
        </w:rPr>
        <w:t>Текущее состояние (</w:t>
      </w:r>
      <w:r>
        <w:rPr>
          <w:rStyle w:val="a4"/>
          <w:rFonts w:ascii="quote-cjk-patch;Inter;system-ui" w:hAnsi="quote-cjk-patch;Inter;system-ui"/>
          <w:color w:val="0F1115"/>
        </w:rPr>
        <w:t>as</w:t>
      </w:r>
      <w:r w:rsidRPr="0012486C">
        <w:rPr>
          <w:rStyle w:val="a4"/>
          <w:rFonts w:ascii="quote-cjk-patch;Inter;system-ui" w:hAnsi="quote-cjk-patch;Inter;system-ui"/>
          <w:color w:val="0F1115"/>
          <w:lang w:val="ru-RU"/>
        </w:rPr>
        <w:t xml:space="preserve"> </w:t>
      </w:r>
      <w:r>
        <w:rPr>
          <w:rStyle w:val="a4"/>
          <w:rFonts w:ascii="quote-cjk-patch;Inter;system-ui" w:hAnsi="quote-cjk-patch;Inter;system-ui"/>
          <w:color w:val="0F1115"/>
        </w:rPr>
        <w:t>is</w:t>
      </w:r>
      <w:r w:rsidRPr="0012486C">
        <w:rPr>
          <w:rStyle w:val="a4"/>
          <w:rFonts w:ascii="quote-cjk-patch;Inter;system-ui" w:hAnsi="quote-cjk-patch;Inter;system-ui"/>
          <w:color w:val="0F1115"/>
          <w:lang w:val="ru-RU"/>
        </w:rPr>
        <w:t>):</w:t>
      </w:r>
      <w:r>
        <w:rPr>
          <w:rFonts w:ascii="quote-cjk-patch;Inter;system-ui" w:hAnsi="quote-cjk-patch;Inter;system-ui"/>
          <w:color w:val="0F1115"/>
        </w:rPr>
        <w:t> </w:t>
      </w:r>
      <w:r w:rsidRPr="0012486C">
        <w:rPr>
          <w:rFonts w:ascii="quote-cjk-patch;Inter;system-ui" w:hAnsi="quote-cjk-patch;Inter;system-ui"/>
          <w:color w:val="0F1115"/>
          <w:lang w:val="ru-RU"/>
        </w:rPr>
        <w:t>Основатели вручную распределяют заказы по телефону</w:t>
      </w:r>
    </w:p>
    <w:p w14:paraId="784C88E5" w14:textId="77777777" w:rsidR="00A36BCA" w:rsidRPr="0012486C" w:rsidRDefault="00000000">
      <w:pPr>
        <w:pStyle w:val="a0"/>
        <w:numPr>
          <w:ilvl w:val="0"/>
          <w:numId w:val="5"/>
        </w:numPr>
        <w:tabs>
          <w:tab w:val="left" w:pos="0"/>
        </w:tabs>
        <w:spacing w:after="0"/>
        <w:rPr>
          <w:lang w:val="ru-RU"/>
        </w:rPr>
      </w:pPr>
      <w:r w:rsidRPr="0012486C">
        <w:rPr>
          <w:rStyle w:val="a4"/>
          <w:rFonts w:ascii="quote-cjk-patch;Inter;system-ui" w:hAnsi="quote-cjk-patch;Inter;system-ui"/>
          <w:color w:val="0F1115"/>
          <w:lang w:val="ru-RU"/>
        </w:rPr>
        <w:t>Масштаб проблемы:</w:t>
      </w:r>
      <w:r>
        <w:rPr>
          <w:rFonts w:ascii="quote-cjk-patch;Inter;system-ui" w:hAnsi="quote-cjk-patch;Inter;system-ui"/>
          <w:color w:val="0F1115"/>
        </w:rPr>
        <w:t> </w:t>
      </w:r>
      <w:r w:rsidRPr="0012486C">
        <w:rPr>
          <w:rFonts w:ascii="quote-cjk-patch;Inter;system-ui" w:hAnsi="quote-cjk-patch;Inter;system-ui"/>
          <w:color w:val="0F1115"/>
          <w:lang w:val="ru-RU"/>
        </w:rPr>
        <w:t>В пиковые часы теряется до 30% потенциальных заказов</w:t>
      </w:r>
    </w:p>
    <w:p w14:paraId="2B2CB07B" w14:textId="77777777" w:rsidR="00A36BCA" w:rsidRPr="0012486C" w:rsidRDefault="00000000">
      <w:pPr>
        <w:pStyle w:val="a0"/>
        <w:numPr>
          <w:ilvl w:val="0"/>
          <w:numId w:val="5"/>
        </w:numPr>
        <w:tabs>
          <w:tab w:val="left" w:pos="0"/>
        </w:tabs>
        <w:spacing w:after="0"/>
        <w:rPr>
          <w:lang w:val="ru-RU"/>
        </w:rPr>
      </w:pPr>
      <w:r w:rsidRPr="0012486C">
        <w:rPr>
          <w:rStyle w:val="a4"/>
          <w:rFonts w:ascii="quote-cjk-patch;Inter;system-ui" w:hAnsi="quote-cjk-patch;Inter;system-ui"/>
          <w:color w:val="0F1115"/>
          <w:lang w:val="ru-RU"/>
        </w:rPr>
        <w:t>Последствия:</w:t>
      </w:r>
      <w:r>
        <w:rPr>
          <w:rFonts w:ascii="quote-cjk-patch;Inter;system-ui" w:hAnsi="quote-cjk-patch;Inter;system-ui"/>
          <w:color w:val="0F1115"/>
        </w:rPr>
        <w:t> </w:t>
      </w:r>
      <w:r w:rsidRPr="0012486C">
        <w:rPr>
          <w:rFonts w:ascii="quote-cjk-patch;Inter;system-ui" w:hAnsi="quote-cjk-patch;Inter;system-ui"/>
          <w:color w:val="0F1115"/>
          <w:lang w:val="ru-RU"/>
        </w:rPr>
        <w:t>Несправедливое распределение, задержки доставки, недовольство курьеров</w:t>
      </w:r>
    </w:p>
    <w:p w14:paraId="6C7B18C0" w14:textId="77777777" w:rsidR="00A36BCA" w:rsidRPr="0012486C" w:rsidRDefault="00000000">
      <w:pPr>
        <w:pStyle w:val="a0"/>
        <w:numPr>
          <w:ilvl w:val="0"/>
          <w:numId w:val="5"/>
        </w:numPr>
        <w:tabs>
          <w:tab w:val="left" w:pos="0"/>
        </w:tabs>
        <w:spacing w:after="0"/>
        <w:rPr>
          <w:lang w:val="ru-RU"/>
        </w:rPr>
      </w:pPr>
      <w:r w:rsidRPr="0012486C">
        <w:rPr>
          <w:rStyle w:val="a4"/>
          <w:rFonts w:ascii="quote-cjk-patch;Inter;system-ui" w:hAnsi="quote-cjk-patch;Inter;system-ui"/>
          <w:color w:val="0F1115"/>
          <w:lang w:val="ru-RU"/>
        </w:rPr>
        <w:t>Источник подтверждения:</w:t>
      </w:r>
      <w:r>
        <w:rPr>
          <w:rFonts w:ascii="quote-cjk-patch;Inter;system-ui" w:hAnsi="quote-cjk-patch;Inter;system-ui"/>
          <w:color w:val="0F1115"/>
        </w:rPr>
        <w:t> </w:t>
      </w:r>
      <w:r w:rsidRPr="0012486C">
        <w:rPr>
          <w:rFonts w:ascii="quote-cjk-patch;Inter;system-ui" w:hAnsi="quote-cjk-patch;Inter;system-ui"/>
          <w:color w:val="0F1115"/>
          <w:lang w:val="ru-RU"/>
        </w:rPr>
        <w:t>Ролевая игра (Основатель Дмитрий), Мозговой штурм</w:t>
      </w:r>
    </w:p>
    <w:p w14:paraId="4971752F" w14:textId="77777777" w:rsidR="00A36BCA" w:rsidRPr="0012486C" w:rsidRDefault="00000000">
      <w:pPr>
        <w:pStyle w:val="a0"/>
        <w:spacing w:before="240" w:after="240"/>
        <w:rPr>
          <w:lang w:val="ru-RU"/>
        </w:rPr>
      </w:pPr>
      <w:r w:rsidRPr="0012486C">
        <w:rPr>
          <w:rStyle w:val="a4"/>
          <w:rFonts w:ascii="quote-cjk-patch;Inter;system-ui" w:hAnsi="quote-cjk-patch;Inter;system-ui"/>
          <w:color w:val="0F1115"/>
          <w:lang w:val="ru-RU"/>
        </w:rPr>
        <w:t>Проблема 2: Отсутствие прозрачности для участников процесса</w:t>
      </w:r>
    </w:p>
    <w:p w14:paraId="20A97A98" w14:textId="77777777" w:rsidR="00A36BCA" w:rsidRPr="0012486C" w:rsidRDefault="00000000">
      <w:pPr>
        <w:pStyle w:val="a0"/>
        <w:numPr>
          <w:ilvl w:val="0"/>
          <w:numId w:val="6"/>
        </w:numPr>
        <w:tabs>
          <w:tab w:val="left" w:pos="0"/>
        </w:tabs>
        <w:spacing w:after="0"/>
        <w:rPr>
          <w:lang w:val="ru-RU"/>
        </w:rPr>
      </w:pPr>
      <w:r w:rsidRPr="0012486C">
        <w:rPr>
          <w:rStyle w:val="a4"/>
          <w:rFonts w:ascii="quote-cjk-patch;Inter;system-ui" w:hAnsi="quote-cjk-patch;Inter;system-ui"/>
          <w:color w:val="0F1115"/>
          <w:lang w:val="ru-RU"/>
        </w:rPr>
        <w:t>Для курьеров:</w:t>
      </w:r>
      <w:r>
        <w:rPr>
          <w:rFonts w:ascii="quote-cjk-patch;Inter;system-ui" w:hAnsi="quote-cjk-patch;Inter;system-ui"/>
          <w:color w:val="0F1115"/>
        </w:rPr>
        <w:t> </w:t>
      </w:r>
      <w:r w:rsidRPr="0012486C">
        <w:rPr>
          <w:rFonts w:ascii="quote-cjk-patch;Inter;system-ui" w:hAnsi="quote-cjk-patch;Inter;system-ui"/>
          <w:color w:val="0F1115"/>
          <w:lang w:val="ru-RU"/>
        </w:rPr>
        <w:t>Не понимают расчет выплат, нет детализации</w:t>
      </w:r>
    </w:p>
    <w:p w14:paraId="20D0EFFD" w14:textId="77777777" w:rsidR="00A36BCA" w:rsidRPr="0012486C" w:rsidRDefault="00000000">
      <w:pPr>
        <w:pStyle w:val="a0"/>
        <w:numPr>
          <w:ilvl w:val="0"/>
          <w:numId w:val="6"/>
        </w:numPr>
        <w:tabs>
          <w:tab w:val="left" w:pos="0"/>
        </w:tabs>
        <w:spacing w:after="0"/>
        <w:rPr>
          <w:lang w:val="ru-RU"/>
        </w:rPr>
      </w:pPr>
      <w:r w:rsidRPr="0012486C">
        <w:rPr>
          <w:rStyle w:val="a4"/>
          <w:rFonts w:ascii="quote-cjk-patch;Inter;system-ui" w:hAnsi="quote-cjk-patch;Inter;system-ui"/>
          <w:color w:val="0F1115"/>
          <w:lang w:val="ru-RU"/>
        </w:rPr>
        <w:t>Для клиентов:</w:t>
      </w:r>
      <w:r>
        <w:rPr>
          <w:rFonts w:ascii="quote-cjk-patch;Inter;system-ui" w:hAnsi="quote-cjk-patch;Inter;system-ui"/>
          <w:color w:val="0F1115"/>
        </w:rPr>
        <w:t> </w:t>
      </w:r>
      <w:r w:rsidRPr="0012486C">
        <w:rPr>
          <w:rFonts w:ascii="quote-cjk-patch;Inter;system-ui" w:hAnsi="quote-cjk-patch;Inter;system-ui"/>
          <w:color w:val="0F1115"/>
          <w:lang w:val="ru-RU"/>
        </w:rPr>
        <w:t>Не знают точное время доставки, нет отслеживания</w:t>
      </w:r>
    </w:p>
    <w:p w14:paraId="0A937D6D" w14:textId="77777777" w:rsidR="00A36BCA" w:rsidRPr="0012486C" w:rsidRDefault="00000000">
      <w:pPr>
        <w:pStyle w:val="a0"/>
        <w:numPr>
          <w:ilvl w:val="0"/>
          <w:numId w:val="6"/>
        </w:numPr>
        <w:tabs>
          <w:tab w:val="left" w:pos="0"/>
        </w:tabs>
        <w:spacing w:after="0"/>
        <w:rPr>
          <w:lang w:val="ru-RU"/>
        </w:rPr>
      </w:pPr>
      <w:r w:rsidRPr="0012486C">
        <w:rPr>
          <w:rStyle w:val="a4"/>
          <w:rFonts w:ascii="quote-cjk-patch;Inter;system-ui" w:hAnsi="quote-cjk-patch;Inter;system-ui"/>
          <w:color w:val="0F1115"/>
          <w:lang w:val="ru-RU"/>
        </w:rPr>
        <w:t>Для магазинов:</w:t>
      </w:r>
      <w:r>
        <w:rPr>
          <w:rFonts w:ascii="quote-cjk-patch;Inter;system-ui" w:hAnsi="quote-cjk-patch;Inter;system-ui"/>
          <w:color w:val="0F1115"/>
        </w:rPr>
        <w:t> </w:t>
      </w:r>
      <w:r w:rsidRPr="0012486C">
        <w:rPr>
          <w:rFonts w:ascii="quote-cjk-patch;Inter;system-ui" w:hAnsi="quote-cjk-patch;Inter;system-ui"/>
          <w:color w:val="0F1115"/>
          <w:lang w:val="ru-RU"/>
        </w:rPr>
        <w:t>Не видят статус своих заказов, нет обратной связи</w:t>
      </w:r>
    </w:p>
    <w:p w14:paraId="573F8122" w14:textId="77777777" w:rsidR="00A36BCA" w:rsidRPr="0012486C" w:rsidRDefault="00000000">
      <w:pPr>
        <w:pStyle w:val="a0"/>
        <w:numPr>
          <w:ilvl w:val="0"/>
          <w:numId w:val="6"/>
        </w:numPr>
        <w:tabs>
          <w:tab w:val="left" w:pos="0"/>
        </w:tabs>
        <w:spacing w:after="0"/>
        <w:rPr>
          <w:lang w:val="ru-RU"/>
        </w:rPr>
      </w:pPr>
      <w:r w:rsidRPr="0012486C">
        <w:rPr>
          <w:rStyle w:val="a4"/>
          <w:rFonts w:ascii="quote-cjk-patch;Inter;system-ui" w:hAnsi="quote-cjk-patch;Inter;system-ui"/>
          <w:color w:val="0F1115"/>
          <w:lang w:val="ru-RU"/>
        </w:rPr>
        <w:t>Источник подтверждения:</w:t>
      </w:r>
      <w:r>
        <w:rPr>
          <w:rFonts w:ascii="quote-cjk-patch;Inter;system-ui" w:hAnsi="quote-cjk-patch;Inter;system-ui"/>
          <w:color w:val="0F1115"/>
        </w:rPr>
        <w:t> </w:t>
      </w:r>
      <w:r w:rsidRPr="0012486C">
        <w:rPr>
          <w:rFonts w:ascii="quote-cjk-patch;Inter;system-ui" w:hAnsi="quote-cjk-patch;Inter;system-ui"/>
          <w:color w:val="0F1115"/>
          <w:lang w:val="ru-RU"/>
        </w:rPr>
        <w:t>Ролевая игра (Курьер Сергей, Клиент Виктор, Магазин Екатерина)</w:t>
      </w:r>
    </w:p>
    <w:p w14:paraId="3A49DA95" w14:textId="77777777" w:rsidR="00A36BCA" w:rsidRPr="0012486C" w:rsidRDefault="00000000">
      <w:pPr>
        <w:pStyle w:val="a0"/>
        <w:spacing w:before="240" w:after="240"/>
        <w:rPr>
          <w:lang w:val="ru-RU"/>
        </w:rPr>
      </w:pPr>
      <w:r w:rsidRPr="0012486C">
        <w:rPr>
          <w:rStyle w:val="a4"/>
          <w:rFonts w:ascii="quote-cjk-patch;Inter;system-ui" w:hAnsi="quote-cjk-patch;Inter;system-ui"/>
          <w:color w:val="0F1115"/>
          <w:lang w:val="ru-RU"/>
        </w:rPr>
        <w:lastRenderedPageBreak/>
        <w:t>Проблема 3: Высокие операционные издержки на ручное управление</w:t>
      </w:r>
    </w:p>
    <w:p w14:paraId="3E5348D1" w14:textId="77777777" w:rsidR="00A36BCA" w:rsidRPr="0012486C" w:rsidRDefault="00000000">
      <w:pPr>
        <w:pStyle w:val="a0"/>
        <w:numPr>
          <w:ilvl w:val="0"/>
          <w:numId w:val="7"/>
        </w:numPr>
        <w:tabs>
          <w:tab w:val="left" w:pos="0"/>
        </w:tabs>
        <w:spacing w:after="0"/>
        <w:rPr>
          <w:lang w:val="ru-RU"/>
        </w:rPr>
      </w:pPr>
      <w:r w:rsidRPr="0012486C">
        <w:rPr>
          <w:rStyle w:val="a4"/>
          <w:rFonts w:ascii="quote-cjk-patch;Inter;system-ui" w:hAnsi="quote-cjk-patch;Inter;system-ui"/>
          <w:color w:val="0F1115"/>
          <w:lang w:val="ru-RU"/>
        </w:rPr>
        <w:t>Затраты времени:</w:t>
      </w:r>
      <w:r>
        <w:rPr>
          <w:rFonts w:ascii="quote-cjk-patch;Inter;system-ui" w:hAnsi="quote-cjk-patch;Inter;system-ui"/>
          <w:color w:val="0F1115"/>
        </w:rPr>
        <w:t> </w:t>
      </w:r>
      <w:r w:rsidRPr="0012486C">
        <w:rPr>
          <w:rFonts w:ascii="quote-cjk-patch;Inter;system-ui" w:hAnsi="quote-cjk-patch;Inter;system-ui"/>
          <w:color w:val="0F1115"/>
          <w:lang w:val="ru-RU"/>
        </w:rPr>
        <w:t>10-15 минут на передачу одного заказа</w:t>
      </w:r>
    </w:p>
    <w:p w14:paraId="1C1D46BB" w14:textId="77777777" w:rsidR="00A36BCA" w:rsidRPr="0012486C" w:rsidRDefault="00000000">
      <w:pPr>
        <w:pStyle w:val="a0"/>
        <w:numPr>
          <w:ilvl w:val="0"/>
          <w:numId w:val="7"/>
        </w:numPr>
        <w:tabs>
          <w:tab w:val="left" w:pos="0"/>
        </w:tabs>
        <w:spacing w:after="0"/>
        <w:rPr>
          <w:lang w:val="ru-RU"/>
        </w:rPr>
      </w:pPr>
      <w:r w:rsidRPr="0012486C">
        <w:rPr>
          <w:rStyle w:val="a4"/>
          <w:rFonts w:ascii="quote-cjk-patch;Inter;system-ui" w:hAnsi="quote-cjk-patch;Inter;system-ui"/>
          <w:color w:val="0F1115"/>
          <w:lang w:val="ru-RU"/>
        </w:rPr>
        <w:t>Затраты на персонал:</w:t>
      </w:r>
      <w:r>
        <w:rPr>
          <w:rFonts w:ascii="quote-cjk-patch;Inter;system-ui" w:hAnsi="quote-cjk-patch;Inter;system-ui"/>
          <w:color w:val="0F1115"/>
        </w:rPr>
        <w:t> </w:t>
      </w:r>
      <w:r w:rsidRPr="0012486C">
        <w:rPr>
          <w:rFonts w:ascii="quote-cjk-patch;Inter;system-ui" w:hAnsi="quote-cjk-patch;Inter;system-ui"/>
          <w:color w:val="0F1115"/>
          <w:lang w:val="ru-RU"/>
        </w:rPr>
        <w:t>Основатели выполняют операционные функции</w:t>
      </w:r>
    </w:p>
    <w:p w14:paraId="2A2F2E61" w14:textId="77777777" w:rsidR="00A36BCA" w:rsidRPr="0012486C" w:rsidRDefault="00000000">
      <w:pPr>
        <w:pStyle w:val="a0"/>
        <w:numPr>
          <w:ilvl w:val="0"/>
          <w:numId w:val="7"/>
        </w:numPr>
        <w:tabs>
          <w:tab w:val="left" w:pos="0"/>
        </w:tabs>
        <w:spacing w:after="0"/>
        <w:rPr>
          <w:lang w:val="ru-RU"/>
        </w:rPr>
      </w:pPr>
      <w:r w:rsidRPr="0012486C">
        <w:rPr>
          <w:rStyle w:val="a4"/>
          <w:rFonts w:ascii="quote-cjk-patch;Inter;system-ui" w:hAnsi="quote-cjk-patch;Inter;system-ui"/>
          <w:color w:val="0F1115"/>
          <w:lang w:val="ru-RU"/>
        </w:rPr>
        <w:t>Ошибки:</w:t>
      </w:r>
      <w:r>
        <w:rPr>
          <w:rFonts w:ascii="quote-cjk-patch;Inter;system-ui" w:hAnsi="quote-cjk-patch;Inter;system-ui"/>
          <w:color w:val="0F1115"/>
        </w:rPr>
        <w:t> </w:t>
      </w:r>
      <w:r w:rsidRPr="0012486C">
        <w:rPr>
          <w:rFonts w:ascii="quote-cjk-patch;Inter;system-ui" w:hAnsi="quote-cjk-patch;Inter;system-ui"/>
          <w:color w:val="0F1115"/>
          <w:lang w:val="ru-RU"/>
        </w:rPr>
        <w:t>Человеческий фактор при передаче информации</w:t>
      </w:r>
    </w:p>
    <w:p w14:paraId="6F130CC9" w14:textId="77777777" w:rsidR="00A36BCA" w:rsidRPr="0012486C" w:rsidRDefault="00000000">
      <w:pPr>
        <w:pStyle w:val="a0"/>
        <w:numPr>
          <w:ilvl w:val="0"/>
          <w:numId w:val="7"/>
        </w:numPr>
        <w:tabs>
          <w:tab w:val="left" w:pos="0"/>
        </w:tabs>
        <w:spacing w:after="0"/>
        <w:rPr>
          <w:lang w:val="ru-RU"/>
        </w:rPr>
      </w:pPr>
      <w:r w:rsidRPr="0012486C">
        <w:rPr>
          <w:rStyle w:val="a4"/>
          <w:rFonts w:ascii="quote-cjk-patch;Inter;system-ui" w:hAnsi="quote-cjk-patch;Inter;system-ui"/>
          <w:color w:val="0F1115"/>
          <w:lang w:val="ru-RU"/>
        </w:rPr>
        <w:t>Источник подтверждения:</w:t>
      </w:r>
      <w:r>
        <w:rPr>
          <w:rFonts w:ascii="quote-cjk-patch;Inter;system-ui" w:hAnsi="quote-cjk-patch;Inter;system-ui"/>
          <w:color w:val="0F1115"/>
        </w:rPr>
        <w:t> </w:t>
      </w:r>
      <w:r w:rsidRPr="0012486C">
        <w:rPr>
          <w:rFonts w:ascii="quote-cjk-patch;Inter;system-ui" w:hAnsi="quote-cjk-patch;Inter;system-ui"/>
          <w:color w:val="0F1115"/>
          <w:lang w:val="ru-RU"/>
        </w:rPr>
        <w:t>Ролевая игра (Оператор Ольга), Семинар</w:t>
      </w:r>
    </w:p>
    <w:p w14:paraId="48DE7B26" w14:textId="77777777" w:rsidR="00A36BCA" w:rsidRPr="0012486C" w:rsidRDefault="00000000">
      <w:pPr>
        <w:pStyle w:val="a0"/>
        <w:spacing w:before="240" w:after="240"/>
        <w:rPr>
          <w:lang w:val="ru-RU"/>
        </w:rPr>
      </w:pPr>
      <w:r w:rsidRPr="0012486C">
        <w:rPr>
          <w:rStyle w:val="a4"/>
          <w:rFonts w:ascii="quote-cjk-patch;Inter;system-ui" w:hAnsi="quote-cjk-patch;Inter;system-ui"/>
          <w:color w:val="0F1115"/>
          <w:lang w:val="ru-RU"/>
        </w:rPr>
        <w:t>Проблема 4: Низкое качество сервиса и непредсказуемость</w:t>
      </w:r>
    </w:p>
    <w:p w14:paraId="1A272BA9" w14:textId="77777777" w:rsidR="00A36BCA" w:rsidRPr="0012486C" w:rsidRDefault="00000000">
      <w:pPr>
        <w:pStyle w:val="a0"/>
        <w:numPr>
          <w:ilvl w:val="0"/>
          <w:numId w:val="8"/>
        </w:numPr>
        <w:tabs>
          <w:tab w:val="left" w:pos="0"/>
        </w:tabs>
        <w:spacing w:after="0"/>
        <w:rPr>
          <w:lang w:val="ru-RU"/>
        </w:rPr>
      </w:pPr>
      <w:r w:rsidRPr="0012486C">
        <w:rPr>
          <w:rStyle w:val="a4"/>
          <w:rFonts w:ascii="quote-cjk-patch;Inter;system-ui" w:hAnsi="quote-cjk-patch;Inter;system-ui"/>
          <w:color w:val="0F1115"/>
          <w:lang w:val="ru-RU"/>
        </w:rPr>
        <w:t>Для клиентов:</w:t>
      </w:r>
      <w:r>
        <w:rPr>
          <w:rFonts w:ascii="quote-cjk-patch;Inter;system-ui" w:hAnsi="quote-cjk-patch;Inter;system-ui"/>
          <w:color w:val="0F1115"/>
        </w:rPr>
        <w:t> </w:t>
      </w:r>
      <w:r w:rsidRPr="0012486C">
        <w:rPr>
          <w:rFonts w:ascii="quote-cjk-patch;Inter;system-ui" w:hAnsi="quote-cjk-patch;Inter;system-ui"/>
          <w:color w:val="0F1115"/>
          <w:lang w:val="ru-RU"/>
        </w:rPr>
        <w:t>Время доставки "30-60 минут", курьер звонит за 2 минуты</w:t>
      </w:r>
    </w:p>
    <w:p w14:paraId="6BC2B77A" w14:textId="77777777" w:rsidR="00A36BCA" w:rsidRPr="0012486C" w:rsidRDefault="00000000">
      <w:pPr>
        <w:pStyle w:val="a0"/>
        <w:numPr>
          <w:ilvl w:val="0"/>
          <w:numId w:val="8"/>
        </w:numPr>
        <w:tabs>
          <w:tab w:val="left" w:pos="0"/>
        </w:tabs>
        <w:spacing w:after="0"/>
        <w:rPr>
          <w:lang w:val="ru-RU"/>
        </w:rPr>
      </w:pPr>
      <w:r w:rsidRPr="0012486C">
        <w:rPr>
          <w:rStyle w:val="a4"/>
          <w:rFonts w:ascii="quote-cjk-patch;Inter;system-ui" w:hAnsi="quote-cjk-patch;Inter;system-ui"/>
          <w:color w:val="0F1115"/>
          <w:lang w:val="ru-RU"/>
        </w:rPr>
        <w:t>Для магазинов:</w:t>
      </w:r>
      <w:r>
        <w:rPr>
          <w:rFonts w:ascii="quote-cjk-patch;Inter;system-ui" w:hAnsi="quote-cjk-patch;Inter;system-ui"/>
          <w:color w:val="0F1115"/>
        </w:rPr>
        <w:t> </w:t>
      </w:r>
      <w:r w:rsidRPr="0012486C">
        <w:rPr>
          <w:rFonts w:ascii="quote-cjk-patch;Inter;system-ui" w:hAnsi="quote-cjk-patch;Inter;system-ui"/>
          <w:color w:val="0F1115"/>
          <w:lang w:val="ru-RU"/>
        </w:rPr>
        <w:t>Нет контроля качества доставки</w:t>
      </w:r>
    </w:p>
    <w:p w14:paraId="2805AF4B" w14:textId="77777777" w:rsidR="00A36BCA" w:rsidRPr="0012486C" w:rsidRDefault="00000000">
      <w:pPr>
        <w:pStyle w:val="a0"/>
        <w:numPr>
          <w:ilvl w:val="0"/>
          <w:numId w:val="8"/>
        </w:numPr>
        <w:tabs>
          <w:tab w:val="left" w:pos="0"/>
        </w:tabs>
        <w:spacing w:after="0"/>
        <w:rPr>
          <w:lang w:val="ru-RU"/>
        </w:rPr>
      </w:pPr>
      <w:r w:rsidRPr="0012486C">
        <w:rPr>
          <w:rStyle w:val="a4"/>
          <w:rFonts w:ascii="quote-cjk-patch;Inter;system-ui" w:hAnsi="quote-cjk-patch;Inter;system-ui"/>
          <w:color w:val="0F1115"/>
          <w:lang w:val="ru-RU"/>
        </w:rPr>
        <w:t>Для курьеров:</w:t>
      </w:r>
      <w:r>
        <w:rPr>
          <w:rFonts w:ascii="quote-cjk-patch;Inter;system-ui" w:hAnsi="quote-cjk-patch;Inter;system-ui"/>
          <w:color w:val="0F1115"/>
        </w:rPr>
        <w:t> </w:t>
      </w:r>
      <w:r w:rsidRPr="0012486C">
        <w:rPr>
          <w:rFonts w:ascii="quote-cjk-patch;Inter;system-ui" w:hAnsi="quote-cjk-patch;Inter;system-ui"/>
          <w:color w:val="0F1115"/>
          <w:lang w:val="ru-RU"/>
        </w:rPr>
        <w:t>Неоптимальные маршруты, нарушение конфиденциальности</w:t>
      </w:r>
    </w:p>
    <w:p w14:paraId="7D22A057" w14:textId="77777777" w:rsidR="00A36BCA" w:rsidRPr="0012486C" w:rsidRDefault="00000000">
      <w:pPr>
        <w:pStyle w:val="a0"/>
        <w:numPr>
          <w:ilvl w:val="0"/>
          <w:numId w:val="8"/>
        </w:numPr>
        <w:tabs>
          <w:tab w:val="left" w:pos="0"/>
        </w:tabs>
        <w:spacing w:after="0"/>
        <w:rPr>
          <w:lang w:val="ru-RU"/>
        </w:rPr>
      </w:pPr>
      <w:r w:rsidRPr="0012486C">
        <w:rPr>
          <w:rStyle w:val="a4"/>
          <w:rFonts w:ascii="quote-cjk-patch;Inter;system-ui" w:hAnsi="quote-cjk-patch;Inter;system-ui"/>
          <w:color w:val="0F1115"/>
          <w:lang w:val="ru-RU"/>
        </w:rPr>
        <w:t>Источник подтверждения:</w:t>
      </w:r>
      <w:r>
        <w:rPr>
          <w:rFonts w:ascii="quote-cjk-patch;Inter;system-ui" w:hAnsi="quote-cjk-patch;Inter;system-ui"/>
          <w:color w:val="0F1115"/>
        </w:rPr>
        <w:t> </w:t>
      </w:r>
      <w:r w:rsidRPr="0012486C">
        <w:rPr>
          <w:rFonts w:ascii="quote-cjk-patch;Inter;system-ui" w:hAnsi="quote-cjk-patch;Inter;system-ui"/>
          <w:color w:val="0F1115"/>
          <w:lang w:val="ru-RU"/>
        </w:rPr>
        <w:t>Ролевая игра, Мозговой штурм</w:t>
      </w:r>
    </w:p>
    <w:p w14:paraId="346E307A" w14:textId="77777777" w:rsidR="00A36BCA" w:rsidRPr="0012486C" w:rsidRDefault="00000000">
      <w:pPr>
        <w:pStyle w:val="3"/>
        <w:spacing w:before="480" w:after="240"/>
        <w:rPr>
          <w:rFonts w:ascii="quote-cjk-patch;Inter;system-ui" w:hAnsi="quote-cjk-patch;Inter;system-ui"/>
          <w:b w:val="0"/>
          <w:color w:val="0F1115"/>
          <w:lang w:val="ru-RU"/>
        </w:rPr>
      </w:pPr>
      <w:r w:rsidRPr="0012486C">
        <w:rPr>
          <w:rFonts w:ascii="quote-cjk-patch;Inter;system-ui" w:hAnsi="quote-cjk-patch;Inter;system-ui"/>
          <w:b w:val="0"/>
          <w:color w:val="0F1115"/>
          <w:lang w:val="ru-RU"/>
        </w:rPr>
        <w:t>3.2. Окружение, предусловия, ситуация</w:t>
      </w:r>
    </w:p>
    <w:p w14:paraId="0246905D" w14:textId="77777777" w:rsidR="00A36BCA" w:rsidRPr="0012486C" w:rsidRDefault="00000000">
      <w:pPr>
        <w:pStyle w:val="a0"/>
        <w:spacing w:before="240" w:after="240"/>
        <w:rPr>
          <w:lang w:val="ru-RU"/>
        </w:rPr>
      </w:pPr>
      <w:r w:rsidRPr="0012486C">
        <w:rPr>
          <w:rStyle w:val="a4"/>
          <w:rFonts w:ascii="quote-cjk-patch;Inter;system-ui" w:hAnsi="quote-cjk-patch;Inter;system-ui"/>
          <w:color w:val="0F1115"/>
          <w:lang w:val="ru-RU"/>
        </w:rPr>
        <w:t>Бизнес-контекст:</w:t>
      </w:r>
    </w:p>
    <w:p w14:paraId="681D03AB" w14:textId="77777777" w:rsidR="00A36BCA" w:rsidRPr="0012486C" w:rsidRDefault="00000000">
      <w:pPr>
        <w:pStyle w:val="a0"/>
        <w:numPr>
          <w:ilvl w:val="0"/>
          <w:numId w:val="9"/>
        </w:numPr>
        <w:tabs>
          <w:tab w:val="left" w:pos="0"/>
        </w:tabs>
        <w:spacing w:after="0"/>
        <w:rPr>
          <w:lang w:val="ru-RU"/>
        </w:rPr>
      </w:pPr>
      <w:r w:rsidRPr="0012486C">
        <w:rPr>
          <w:rStyle w:val="a4"/>
          <w:rFonts w:ascii="quote-cjk-patch;Inter;system-ui" w:hAnsi="quote-cjk-patch;Inter;system-ui"/>
          <w:color w:val="0F1115"/>
          <w:lang w:val="ru-RU"/>
        </w:rPr>
        <w:t>Временной период:</w:t>
      </w:r>
      <w:r>
        <w:rPr>
          <w:rFonts w:ascii="quote-cjk-patch;Inter;system-ui" w:hAnsi="quote-cjk-patch;Inter;system-ui"/>
          <w:color w:val="0F1115"/>
        </w:rPr>
        <w:t> </w:t>
      </w:r>
      <w:r w:rsidRPr="0012486C">
        <w:rPr>
          <w:rFonts w:ascii="quote-cjk-patch;Inter;system-ui" w:hAnsi="quote-cjk-patch;Inter;system-ui"/>
          <w:color w:val="0F1115"/>
          <w:lang w:val="ru-RU"/>
        </w:rPr>
        <w:t>Пост-локдаунный, рост онлайн-продаж продолжается</w:t>
      </w:r>
    </w:p>
    <w:p w14:paraId="3C22A6B1" w14:textId="77777777" w:rsidR="00A36BCA" w:rsidRPr="0012486C" w:rsidRDefault="00000000">
      <w:pPr>
        <w:pStyle w:val="a0"/>
        <w:numPr>
          <w:ilvl w:val="0"/>
          <w:numId w:val="9"/>
        </w:numPr>
        <w:tabs>
          <w:tab w:val="left" w:pos="0"/>
        </w:tabs>
        <w:spacing w:after="0"/>
        <w:rPr>
          <w:lang w:val="ru-RU"/>
        </w:rPr>
      </w:pPr>
      <w:r w:rsidRPr="0012486C">
        <w:rPr>
          <w:rStyle w:val="a4"/>
          <w:rFonts w:ascii="quote-cjk-patch;Inter;system-ui" w:hAnsi="quote-cjk-patch;Inter;system-ui"/>
          <w:color w:val="0F1115"/>
          <w:lang w:val="ru-RU"/>
        </w:rPr>
        <w:t>Рынок:</w:t>
      </w:r>
      <w:r>
        <w:rPr>
          <w:rFonts w:ascii="quote-cjk-patch;Inter;system-ui" w:hAnsi="quote-cjk-patch;Inter;system-ui"/>
          <w:color w:val="0F1115"/>
        </w:rPr>
        <w:t> </w:t>
      </w:r>
      <w:r w:rsidRPr="0012486C">
        <w:rPr>
          <w:rFonts w:ascii="quote-cjk-patch;Inter;system-ui" w:hAnsi="quote-cjk-patch;Inter;system-ui"/>
          <w:color w:val="0F1115"/>
          <w:lang w:val="ru-RU"/>
        </w:rPr>
        <w:t xml:space="preserve">Высокая конкуренция на рынке доставки (Яндекс.Еда, </w:t>
      </w:r>
      <w:r>
        <w:rPr>
          <w:rFonts w:ascii="quote-cjk-patch;Inter;system-ui" w:hAnsi="quote-cjk-patch;Inter;system-ui"/>
          <w:color w:val="0F1115"/>
        </w:rPr>
        <w:t>Delivery</w:t>
      </w:r>
      <w:r w:rsidRPr="0012486C">
        <w:rPr>
          <w:rFonts w:ascii="quote-cjk-patch;Inter;system-ui" w:hAnsi="quote-cjk-patch;Inter;system-ui"/>
          <w:color w:val="0F1115"/>
          <w:lang w:val="ru-RU"/>
        </w:rPr>
        <w:t xml:space="preserve"> </w:t>
      </w:r>
      <w:r>
        <w:rPr>
          <w:rFonts w:ascii="quote-cjk-patch;Inter;system-ui" w:hAnsi="quote-cjk-patch;Inter;system-ui"/>
          <w:color w:val="0F1115"/>
        </w:rPr>
        <w:t>Club</w:t>
      </w:r>
      <w:r w:rsidRPr="0012486C">
        <w:rPr>
          <w:rFonts w:ascii="quote-cjk-patch;Inter;system-ui" w:hAnsi="quote-cjk-patch;Inter;system-ui"/>
          <w:color w:val="0F1115"/>
          <w:lang w:val="ru-RU"/>
        </w:rPr>
        <w:t>)</w:t>
      </w:r>
    </w:p>
    <w:p w14:paraId="1861B08A" w14:textId="77777777" w:rsidR="00A36BCA" w:rsidRPr="0012486C" w:rsidRDefault="00000000">
      <w:pPr>
        <w:pStyle w:val="a0"/>
        <w:numPr>
          <w:ilvl w:val="0"/>
          <w:numId w:val="9"/>
        </w:numPr>
        <w:tabs>
          <w:tab w:val="left" w:pos="0"/>
        </w:tabs>
        <w:spacing w:after="0"/>
        <w:rPr>
          <w:lang w:val="ru-RU"/>
        </w:rPr>
      </w:pPr>
      <w:r w:rsidRPr="0012486C">
        <w:rPr>
          <w:rStyle w:val="a4"/>
          <w:rFonts w:ascii="quote-cjk-patch;Inter;system-ui" w:hAnsi="quote-cjk-patch;Inter;system-ui"/>
          <w:color w:val="0F1115"/>
          <w:lang w:val="ru-RU"/>
        </w:rPr>
        <w:t>Целевая аудитория:</w:t>
      </w:r>
      <w:r>
        <w:rPr>
          <w:rFonts w:ascii="quote-cjk-patch;Inter;system-ui" w:hAnsi="quote-cjk-patch;Inter;system-ui"/>
          <w:color w:val="0F1115"/>
        </w:rPr>
        <w:t> </w:t>
      </w:r>
      <w:r w:rsidRPr="0012486C">
        <w:rPr>
          <w:rFonts w:ascii="quote-cjk-patch;Inter;system-ui" w:hAnsi="quote-cjk-patch;Inter;system-ui"/>
          <w:color w:val="0F1115"/>
          <w:lang w:val="ru-RU"/>
        </w:rPr>
        <w:t>Магазины и рестораны среднего сегмента, не имеющие собственной службы доставки</w:t>
      </w:r>
    </w:p>
    <w:p w14:paraId="76BE689C" w14:textId="77777777" w:rsidR="00A36BCA" w:rsidRPr="0012486C" w:rsidRDefault="00000000">
      <w:pPr>
        <w:pStyle w:val="a0"/>
        <w:numPr>
          <w:ilvl w:val="0"/>
          <w:numId w:val="9"/>
        </w:numPr>
        <w:tabs>
          <w:tab w:val="left" w:pos="0"/>
        </w:tabs>
        <w:spacing w:after="0"/>
        <w:rPr>
          <w:lang w:val="ru-RU"/>
        </w:rPr>
      </w:pPr>
      <w:r w:rsidRPr="0012486C">
        <w:rPr>
          <w:rStyle w:val="a4"/>
          <w:rFonts w:ascii="quote-cjk-patch;Inter;system-ui" w:hAnsi="quote-cjk-patch;Inter;system-ui"/>
          <w:color w:val="0F1115"/>
          <w:lang w:val="ru-RU"/>
        </w:rPr>
        <w:t>География:</w:t>
      </w:r>
      <w:r>
        <w:rPr>
          <w:rFonts w:ascii="quote-cjk-patch;Inter;system-ui" w:hAnsi="quote-cjk-patch;Inter;system-ui"/>
          <w:color w:val="0F1115"/>
        </w:rPr>
        <w:t> </w:t>
      </w:r>
      <w:r w:rsidRPr="0012486C">
        <w:rPr>
          <w:rFonts w:ascii="quote-cjk-patch;Inter;system-ui" w:hAnsi="quote-cjk-patch;Inter;system-ui"/>
          <w:color w:val="0F1115"/>
          <w:lang w:val="ru-RU"/>
        </w:rPr>
        <w:t>Москва на старте, с планом масштабирования на 3 города в течение года</w:t>
      </w:r>
    </w:p>
    <w:p w14:paraId="01C017A5" w14:textId="77777777" w:rsidR="00A36BCA" w:rsidRDefault="00000000">
      <w:pPr>
        <w:pStyle w:val="a0"/>
        <w:spacing w:before="240" w:after="240"/>
      </w:pPr>
      <w:r>
        <w:rPr>
          <w:rStyle w:val="a4"/>
          <w:rFonts w:ascii="quote-cjk-patch;Inter;system-ui" w:hAnsi="quote-cjk-patch;Inter;system-ui"/>
          <w:color w:val="0F1115"/>
        </w:rPr>
        <w:t>Технологический контекст:</w:t>
      </w:r>
    </w:p>
    <w:p w14:paraId="4157C8DE" w14:textId="77777777" w:rsidR="00A36BCA" w:rsidRPr="0012486C" w:rsidRDefault="00000000">
      <w:pPr>
        <w:pStyle w:val="a0"/>
        <w:numPr>
          <w:ilvl w:val="0"/>
          <w:numId w:val="10"/>
        </w:numPr>
        <w:tabs>
          <w:tab w:val="left" w:pos="0"/>
        </w:tabs>
        <w:spacing w:after="0"/>
        <w:rPr>
          <w:lang w:val="ru-RU"/>
        </w:rPr>
      </w:pPr>
      <w:r w:rsidRPr="0012486C">
        <w:rPr>
          <w:rStyle w:val="a4"/>
          <w:rFonts w:ascii="quote-cjk-patch;Inter;system-ui" w:hAnsi="quote-cjk-patch;Inter;system-ui"/>
          <w:color w:val="0F1115"/>
          <w:lang w:val="ru-RU"/>
        </w:rPr>
        <w:t>Инфраструктура:</w:t>
      </w:r>
      <w:r>
        <w:rPr>
          <w:rFonts w:ascii="quote-cjk-patch;Inter;system-ui" w:hAnsi="quote-cjk-patch;Inter;system-ui"/>
          <w:color w:val="0F1115"/>
        </w:rPr>
        <w:t> </w:t>
      </w:r>
      <w:r w:rsidRPr="0012486C">
        <w:rPr>
          <w:rFonts w:ascii="quote-cjk-patch;Inter;system-ui" w:hAnsi="quote-cjk-patch;Inter;system-ui"/>
          <w:color w:val="0F1115"/>
          <w:lang w:val="ru-RU"/>
        </w:rPr>
        <w:t>Высокое проникновение смартфонов, развитые картографические сервисы</w:t>
      </w:r>
    </w:p>
    <w:p w14:paraId="5FC1C1C5" w14:textId="77777777" w:rsidR="00A36BCA" w:rsidRPr="0012486C" w:rsidRDefault="00000000">
      <w:pPr>
        <w:pStyle w:val="a0"/>
        <w:numPr>
          <w:ilvl w:val="0"/>
          <w:numId w:val="10"/>
        </w:numPr>
        <w:tabs>
          <w:tab w:val="left" w:pos="0"/>
        </w:tabs>
        <w:spacing w:after="0"/>
        <w:rPr>
          <w:lang w:val="ru-RU"/>
        </w:rPr>
      </w:pPr>
      <w:r w:rsidRPr="0012486C">
        <w:rPr>
          <w:rStyle w:val="a4"/>
          <w:rFonts w:ascii="quote-cjk-patch;Inter;system-ui" w:hAnsi="quote-cjk-patch;Inter;system-ui"/>
          <w:color w:val="0F1115"/>
          <w:lang w:val="ru-RU"/>
        </w:rPr>
        <w:t>Интеграции:</w:t>
      </w:r>
      <w:r>
        <w:rPr>
          <w:rFonts w:ascii="quote-cjk-patch;Inter;system-ui" w:hAnsi="quote-cjk-patch;Inter;system-ui"/>
          <w:color w:val="0F1115"/>
        </w:rPr>
        <w:t> </w:t>
      </w:r>
      <w:r w:rsidRPr="0012486C">
        <w:rPr>
          <w:rFonts w:ascii="quote-cjk-patch;Inter;system-ui" w:hAnsi="quote-cjk-patch;Inter;system-ui"/>
          <w:color w:val="0F1115"/>
          <w:lang w:val="ru-RU"/>
        </w:rPr>
        <w:t>Необходимость интеграции с существующими системами партнеров</w:t>
      </w:r>
    </w:p>
    <w:p w14:paraId="27337A3C" w14:textId="77777777" w:rsidR="00A36BCA" w:rsidRPr="0012486C" w:rsidRDefault="00000000">
      <w:pPr>
        <w:pStyle w:val="a0"/>
        <w:numPr>
          <w:ilvl w:val="0"/>
          <w:numId w:val="10"/>
        </w:numPr>
        <w:tabs>
          <w:tab w:val="left" w:pos="0"/>
        </w:tabs>
        <w:spacing w:after="0"/>
        <w:rPr>
          <w:lang w:val="ru-RU"/>
        </w:rPr>
      </w:pPr>
      <w:r w:rsidRPr="0012486C">
        <w:rPr>
          <w:rStyle w:val="a4"/>
          <w:rFonts w:ascii="quote-cjk-patch;Inter;system-ui" w:hAnsi="quote-cjk-patch;Inter;system-ui"/>
          <w:color w:val="0F1115"/>
          <w:lang w:val="ru-RU"/>
        </w:rPr>
        <w:t>Безопасность:</w:t>
      </w:r>
      <w:r>
        <w:rPr>
          <w:rFonts w:ascii="quote-cjk-patch;Inter;system-ui" w:hAnsi="quote-cjk-patch;Inter;system-ui"/>
          <w:color w:val="0F1115"/>
        </w:rPr>
        <w:t> </w:t>
      </w:r>
      <w:r w:rsidRPr="0012486C">
        <w:rPr>
          <w:rFonts w:ascii="quote-cjk-patch;Inter;system-ui" w:hAnsi="quote-cjk-patch;Inter;system-ui"/>
          <w:color w:val="0F1115"/>
          <w:lang w:val="ru-RU"/>
        </w:rPr>
        <w:t>Требования закона 152-ФЗ о защите персональных данных</w:t>
      </w:r>
    </w:p>
    <w:p w14:paraId="7CE51733" w14:textId="77777777" w:rsidR="00A36BCA" w:rsidRDefault="00000000">
      <w:pPr>
        <w:pStyle w:val="a0"/>
        <w:spacing w:before="240" w:after="240"/>
      </w:pPr>
      <w:r>
        <w:rPr>
          <w:rStyle w:val="a4"/>
          <w:rFonts w:ascii="quote-cjk-patch;Inter;system-ui" w:hAnsi="quote-cjk-patch;Inter;system-ui"/>
          <w:color w:val="0F1115"/>
        </w:rPr>
        <w:t>Организационный контекст:</w:t>
      </w:r>
    </w:p>
    <w:p w14:paraId="7BB803B3" w14:textId="77777777" w:rsidR="00A36BCA" w:rsidRPr="0012486C" w:rsidRDefault="00000000">
      <w:pPr>
        <w:pStyle w:val="a0"/>
        <w:numPr>
          <w:ilvl w:val="0"/>
          <w:numId w:val="11"/>
        </w:numPr>
        <w:tabs>
          <w:tab w:val="left" w:pos="0"/>
        </w:tabs>
        <w:spacing w:after="0"/>
        <w:rPr>
          <w:lang w:val="ru-RU"/>
        </w:rPr>
      </w:pPr>
      <w:r w:rsidRPr="0012486C">
        <w:rPr>
          <w:rStyle w:val="a4"/>
          <w:rFonts w:ascii="quote-cjk-patch;Inter;system-ui" w:hAnsi="quote-cjk-patch;Inter;system-ui"/>
          <w:color w:val="0F1115"/>
          <w:lang w:val="ru-RU"/>
        </w:rPr>
        <w:t>Команда:</w:t>
      </w:r>
      <w:r>
        <w:rPr>
          <w:rFonts w:ascii="quote-cjk-patch;Inter;system-ui" w:hAnsi="quote-cjk-patch;Inter;system-ui"/>
          <w:color w:val="0F1115"/>
        </w:rPr>
        <w:t> </w:t>
      </w:r>
      <w:r w:rsidRPr="0012486C">
        <w:rPr>
          <w:rFonts w:ascii="quote-cjk-patch;Inter;system-ui" w:hAnsi="quote-cjk-patch;Inter;system-ui"/>
          <w:color w:val="0F1115"/>
          <w:lang w:val="ru-RU"/>
        </w:rPr>
        <w:t>Молодой стартап с ограниченными ресурсами (бюджет 500 000 руб.)</w:t>
      </w:r>
    </w:p>
    <w:p w14:paraId="5D72D3C0" w14:textId="77777777" w:rsidR="00A36BCA" w:rsidRPr="0012486C" w:rsidRDefault="00000000">
      <w:pPr>
        <w:pStyle w:val="a0"/>
        <w:numPr>
          <w:ilvl w:val="0"/>
          <w:numId w:val="11"/>
        </w:numPr>
        <w:tabs>
          <w:tab w:val="left" w:pos="0"/>
        </w:tabs>
        <w:spacing w:after="0"/>
        <w:rPr>
          <w:lang w:val="ru-RU"/>
        </w:rPr>
      </w:pPr>
      <w:r w:rsidRPr="0012486C">
        <w:rPr>
          <w:rStyle w:val="a4"/>
          <w:rFonts w:ascii="quote-cjk-patch;Inter;system-ui" w:hAnsi="quote-cjk-patch;Inter;system-ui"/>
          <w:color w:val="0F1115"/>
          <w:lang w:val="ru-RU"/>
        </w:rPr>
        <w:t>Сроки:</w:t>
      </w:r>
      <w:r>
        <w:rPr>
          <w:rFonts w:ascii="quote-cjk-patch;Inter;system-ui" w:hAnsi="quote-cjk-patch;Inter;system-ui"/>
          <w:color w:val="0F1115"/>
        </w:rPr>
        <w:t> </w:t>
      </w:r>
      <w:r w:rsidRPr="0012486C">
        <w:rPr>
          <w:rFonts w:ascii="quote-cjk-patch;Inter;system-ui" w:hAnsi="quote-cjk-patch;Inter;system-ui"/>
          <w:color w:val="0F1115"/>
          <w:lang w:val="ru-RU"/>
        </w:rPr>
        <w:t xml:space="preserve">Жесткие сроки запуска </w:t>
      </w:r>
      <w:r>
        <w:rPr>
          <w:rFonts w:ascii="quote-cjk-patch;Inter;system-ui" w:hAnsi="quote-cjk-patch;Inter;system-ui"/>
          <w:color w:val="0F1115"/>
        </w:rPr>
        <w:t>MVP</w:t>
      </w:r>
      <w:r w:rsidRPr="0012486C">
        <w:rPr>
          <w:rFonts w:ascii="quote-cjk-patch;Inter;system-ui" w:hAnsi="quote-cjk-patch;Inter;system-ui"/>
          <w:color w:val="0F1115"/>
          <w:lang w:val="ru-RU"/>
        </w:rPr>
        <w:t xml:space="preserve"> (8 недель)</w:t>
      </w:r>
    </w:p>
    <w:p w14:paraId="193251FB" w14:textId="77777777" w:rsidR="00A36BCA" w:rsidRPr="0012486C" w:rsidRDefault="00000000">
      <w:pPr>
        <w:pStyle w:val="a0"/>
        <w:numPr>
          <w:ilvl w:val="0"/>
          <w:numId w:val="11"/>
        </w:numPr>
        <w:tabs>
          <w:tab w:val="left" w:pos="0"/>
        </w:tabs>
        <w:spacing w:after="0"/>
        <w:rPr>
          <w:lang w:val="ru-RU"/>
        </w:rPr>
      </w:pPr>
      <w:r w:rsidRPr="0012486C">
        <w:rPr>
          <w:rStyle w:val="a4"/>
          <w:rFonts w:ascii="quote-cjk-patch;Inter;system-ui" w:hAnsi="quote-cjk-patch;Inter;system-ui"/>
          <w:color w:val="0F1115"/>
          <w:lang w:val="ru-RU"/>
        </w:rPr>
        <w:t>Масштабируемость:</w:t>
      </w:r>
      <w:r>
        <w:rPr>
          <w:rFonts w:ascii="quote-cjk-patch;Inter;system-ui" w:hAnsi="quote-cjk-patch;Inter;system-ui"/>
          <w:color w:val="0F1115"/>
        </w:rPr>
        <w:t> </w:t>
      </w:r>
      <w:r w:rsidRPr="0012486C">
        <w:rPr>
          <w:rFonts w:ascii="quote-cjk-patch;Inter;system-ui" w:hAnsi="quote-cjk-patch;Inter;system-ui"/>
          <w:color w:val="0F1115"/>
          <w:lang w:val="ru-RU"/>
        </w:rPr>
        <w:t>Требование быстрого роста без увеличения операционных издержек</w:t>
      </w:r>
    </w:p>
    <w:p w14:paraId="3A7FCCDF" w14:textId="77777777" w:rsidR="00A36BCA" w:rsidRPr="0012486C" w:rsidRDefault="00000000">
      <w:pPr>
        <w:pStyle w:val="3"/>
        <w:spacing w:before="480" w:after="240"/>
        <w:rPr>
          <w:rFonts w:ascii="quote-cjk-patch;Inter;system-ui" w:hAnsi="quote-cjk-patch;Inter;system-ui"/>
          <w:b w:val="0"/>
          <w:color w:val="0F1115"/>
          <w:lang w:val="ru-RU"/>
        </w:rPr>
      </w:pPr>
      <w:r w:rsidRPr="0012486C">
        <w:rPr>
          <w:rFonts w:ascii="quote-cjk-patch;Inter;system-ui" w:hAnsi="quote-cjk-patch;Inter;system-ui"/>
          <w:b w:val="0"/>
          <w:color w:val="0F1115"/>
          <w:lang w:val="ru-RU"/>
        </w:rPr>
        <w:t>3.3. Возможности, позволяющие решить проблемы с помощью системы</w:t>
      </w:r>
    </w:p>
    <w:p w14:paraId="53E353D0" w14:textId="77777777" w:rsidR="00A36BCA" w:rsidRDefault="00000000">
      <w:pPr>
        <w:pStyle w:val="a0"/>
        <w:spacing w:before="240" w:after="240"/>
      </w:pPr>
      <w:r>
        <w:rPr>
          <w:rStyle w:val="a4"/>
          <w:rFonts w:ascii="quote-cjk-patch;Inter;system-ui" w:hAnsi="quote-cjk-patch;Inter;system-ui"/>
          <w:color w:val="0F1115"/>
        </w:rPr>
        <w:t>1: Автоматизация распределения заказов</w:t>
      </w:r>
    </w:p>
    <w:p w14:paraId="5313335E" w14:textId="77777777" w:rsidR="00A36BCA" w:rsidRPr="0012486C" w:rsidRDefault="00000000">
      <w:pPr>
        <w:pStyle w:val="a0"/>
        <w:numPr>
          <w:ilvl w:val="0"/>
          <w:numId w:val="12"/>
        </w:numPr>
        <w:tabs>
          <w:tab w:val="left" w:pos="0"/>
        </w:tabs>
        <w:spacing w:after="0"/>
        <w:rPr>
          <w:lang w:val="ru-RU"/>
        </w:rPr>
      </w:pPr>
      <w:r w:rsidRPr="0012486C">
        <w:rPr>
          <w:rStyle w:val="a4"/>
          <w:rFonts w:ascii="quote-cjk-patch;Inter;system-ui" w:hAnsi="quote-cjk-patch;Inter;system-ui"/>
          <w:color w:val="0F1115"/>
          <w:lang w:val="ru-RU"/>
        </w:rPr>
        <w:t>Как решает проблему:</w:t>
      </w:r>
      <w:r>
        <w:rPr>
          <w:rFonts w:ascii="quote-cjk-patch;Inter;system-ui" w:hAnsi="quote-cjk-patch;Inter;system-ui"/>
          <w:color w:val="0F1115"/>
        </w:rPr>
        <w:t> </w:t>
      </w:r>
      <w:r w:rsidRPr="0012486C">
        <w:rPr>
          <w:rFonts w:ascii="quote-cjk-patch;Inter;system-ui" w:hAnsi="quote-cjk-patch;Inter;system-ui"/>
          <w:color w:val="0F1115"/>
          <w:lang w:val="ru-RU"/>
        </w:rPr>
        <w:t>Алгоритм распределяет заказы на основе расстояния, загрузки курьеров, рейтинга</w:t>
      </w:r>
    </w:p>
    <w:p w14:paraId="22A69111" w14:textId="77777777" w:rsidR="00A36BCA" w:rsidRPr="0012486C" w:rsidRDefault="00000000">
      <w:pPr>
        <w:pStyle w:val="a0"/>
        <w:numPr>
          <w:ilvl w:val="0"/>
          <w:numId w:val="12"/>
        </w:numPr>
        <w:tabs>
          <w:tab w:val="left" w:pos="0"/>
        </w:tabs>
        <w:spacing w:after="0"/>
        <w:rPr>
          <w:lang w:val="ru-RU"/>
        </w:rPr>
      </w:pPr>
      <w:r w:rsidRPr="0012486C">
        <w:rPr>
          <w:rStyle w:val="a4"/>
          <w:rFonts w:ascii="quote-cjk-patch;Inter;system-ui" w:hAnsi="quote-cjk-patch;Inter;system-ui"/>
          <w:color w:val="0F1115"/>
          <w:lang w:val="ru-RU"/>
        </w:rPr>
        <w:t>Эффект:</w:t>
      </w:r>
      <w:r>
        <w:rPr>
          <w:rFonts w:ascii="quote-cjk-patch;Inter;system-ui" w:hAnsi="quote-cjk-patch;Inter;system-ui"/>
          <w:color w:val="0F1115"/>
        </w:rPr>
        <w:t> </w:t>
      </w:r>
      <w:r w:rsidRPr="0012486C">
        <w:rPr>
          <w:rFonts w:ascii="quote-cjk-patch;Inter;system-ui" w:hAnsi="quote-cjk-patch;Inter;system-ui"/>
          <w:color w:val="0F1115"/>
          <w:lang w:val="ru-RU"/>
        </w:rPr>
        <w:t>Снижение времени распределения с 15 до 3 минут, увеличение пропускной способности</w:t>
      </w:r>
    </w:p>
    <w:p w14:paraId="6B17EC93" w14:textId="77777777" w:rsidR="00A36BCA" w:rsidRPr="0012486C" w:rsidRDefault="00000000">
      <w:pPr>
        <w:pStyle w:val="a0"/>
        <w:numPr>
          <w:ilvl w:val="0"/>
          <w:numId w:val="12"/>
        </w:numPr>
        <w:tabs>
          <w:tab w:val="left" w:pos="0"/>
        </w:tabs>
        <w:spacing w:after="0"/>
        <w:rPr>
          <w:lang w:val="ru-RU"/>
        </w:rPr>
      </w:pPr>
      <w:r w:rsidRPr="0012486C">
        <w:rPr>
          <w:rStyle w:val="a4"/>
          <w:rFonts w:ascii="quote-cjk-patch;Inter;system-ui" w:hAnsi="quote-cjk-patch;Inter;system-ui"/>
          <w:color w:val="0F1115"/>
          <w:lang w:val="ru-RU"/>
        </w:rPr>
        <w:lastRenderedPageBreak/>
        <w:t>Техническая реализация:</w:t>
      </w:r>
      <w:r>
        <w:rPr>
          <w:rFonts w:ascii="quote-cjk-patch;Inter;system-ui" w:hAnsi="quote-cjk-patch;Inter;system-ui"/>
          <w:color w:val="0F1115"/>
        </w:rPr>
        <w:t> </w:t>
      </w:r>
      <w:r w:rsidRPr="0012486C">
        <w:rPr>
          <w:rFonts w:ascii="quote-cjk-patch;Inter;system-ui" w:hAnsi="quote-cjk-patch;Inter;system-ui"/>
          <w:color w:val="0F1115"/>
          <w:lang w:val="ru-RU"/>
        </w:rPr>
        <w:t xml:space="preserve">Алгоритм </w:t>
      </w:r>
      <w:r>
        <w:rPr>
          <w:rFonts w:ascii="quote-cjk-patch;Inter;system-ui" w:hAnsi="quote-cjk-patch;Inter;system-ui"/>
          <w:color w:val="0F1115"/>
        </w:rPr>
        <w:t>matching</w:t>
      </w:r>
      <w:r w:rsidRPr="0012486C">
        <w:rPr>
          <w:rFonts w:ascii="quote-cjk-patch;Inter;system-ui" w:hAnsi="quote-cjk-patch;Inter;system-ui"/>
          <w:color w:val="0F1115"/>
          <w:lang w:val="ru-RU"/>
        </w:rPr>
        <w:t xml:space="preserve"> заказов и курьеров, система приоритетов</w:t>
      </w:r>
    </w:p>
    <w:p w14:paraId="0FDBB479" w14:textId="77777777" w:rsidR="00A36BCA" w:rsidRDefault="00000000">
      <w:pPr>
        <w:pStyle w:val="a0"/>
        <w:spacing w:before="240" w:after="240"/>
      </w:pPr>
      <w:r>
        <w:rPr>
          <w:rStyle w:val="a4"/>
          <w:rFonts w:ascii="quote-cjk-patch;Inter;system-ui" w:hAnsi="quote-cjk-patch;Inter;system-ui"/>
          <w:color w:val="0F1115"/>
        </w:rPr>
        <w:t>2: Прозрачная коммуникация и отслеживание</w:t>
      </w:r>
    </w:p>
    <w:p w14:paraId="7AA73D2D" w14:textId="77777777" w:rsidR="00A36BCA" w:rsidRPr="0012486C" w:rsidRDefault="00000000">
      <w:pPr>
        <w:pStyle w:val="a0"/>
        <w:numPr>
          <w:ilvl w:val="0"/>
          <w:numId w:val="13"/>
        </w:numPr>
        <w:tabs>
          <w:tab w:val="left" w:pos="0"/>
        </w:tabs>
        <w:spacing w:after="0"/>
        <w:rPr>
          <w:lang w:val="ru-RU"/>
        </w:rPr>
      </w:pPr>
      <w:r w:rsidRPr="0012486C">
        <w:rPr>
          <w:rStyle w:val="a4"/>
          <w:rFonts w:ascii="quote-cjk-patch;Inter;system-ui" w:hAnsi="quote-cjk-patch;Inter;system-ui"/>
          <w:color w:val="0F1115"/>
          <w:lang w:val="ru-RU"/>
        </w:rPr>
        <w:t>Как решает проблему:</w:t>
      </w:r>
      <w:r>
        <w:rPr>
          <w:rFonts w:ascii="quote-cjk-patch;Inter;system-ui" w:hAnsi="quote-cjk-patch;Inter;system-ui"/>
          <w:color w:val="0F1115"/>
        </w:rPr>
        <w:t> </w:t>
      </w:r>
      <w:r w:rsidRPr="0012486C">
        <w:rPr>
          <w:rFonts w:ascii="quote-cjk-patch;Inter;system-ui" w:hAnsi="quote-cjk-patch;Inter;system-ui"/>
          <w:color w:val="0F1115"/>
          <w:lang w:val="ru-RU"/>
        </w:rPr>
        <w:t>Личные кабинеты для всех участников, реальное отслеживание статусов</w:t>
      </w:r>
    </w:p>
    <w:p w14:paraId="7CE2E287" w14:textId="77777777" w:rsidR="00A36BCA" w:rsidRPr="0012486C" w:rsidRDefault="00000000">
      <w:pPr>
        <w:pStyle w:val="a0"/>
        <w:numPr>
          <w:ilvl w:val="0"/>
          <w:numId w:val="13"/>
        </w:numPr>
        <w:tabs>
          <w:tab w:val="left" w:pos="0"/>
        </w:tabs>
        <w:spacing w:after="0"/>
        <w:rPr>
          <w:lang w:val="ru-RU"/>
        </w:rPr>
      </w:pPr>
      <w:r w:rsidRPr="0012486C">
        <w:rPr>
          <w:rStyle w:val="a4"/>
          <w:rFonts w:ascii="quote-cjk-patch;Inter;system-ui" w:hAnsi="quote-cjk-patch;Inter;system-ui"/>
          <w:color w:val="0F1115"/>
          <w:lang w:val="ru-RU"/>
        </w:rPr>
        <w:t>Эффект:</w:t>
      </w:r>
      <w:r>
        <w:rPr>
          <w:rFonts w:ascii="quote-cjk-patch;Inter;system-ui" w:hAnsi="quote-cjk-patch;Inter;system-ui"/>
          <w:color w:val="0F1115"/>
        </w:rPr>
        <w:t> </w:t>
      </w:r>
      <w:r w:rsidRPr="0012486C">
        <w:rPr>
          <w:rFonts w:ascii="quote-cjk-patch;Inter;system-ui" w:hAnsi="quote-cjk-patch;Inter;system-ui"/>
          <w:color w:val="0F1115"/>
          <w:lang w:val="ru-RU"/>
        </w:rPr>
        <w:t>100% понимание процесса, снижение количества обращений в поддержку</w:t>
      </w:r>
    </w:p>
    <w:p w14:paraId="27194690" w14:textId="77777777" w:rsidR="00A36BCA" w:rsidRPr="0012486C" w:rsidRDefault="00000000">
      <w:pPr>
        <w:pStyle w:val="a0"/>
        <w:numPr>
          <w:ilvl w:val="0"/>
          <w:numId w:val="13"/>
        </w:numPr>
        <w:tabs>
          <w:tab w:val="left" w:pos="0"/>
        </w:tabs>
        <w:spacing w:after="0"/>
        <w:rPr>
          <w:lang w:val="ru-RU"/>
        </w:rPr>
      </w:pPr>
      <w:r w:rsidRPr="0012486C">
        <w:rPr>
          <w:rStyle w:val="a4"/>
          <w:rFonts w:ascii="quote-cjk-patch;Inter;system-ui" w:hAnsi="quote-cjk-patch;Inter;system-ui"/>
          <w:color w:val="0F1115"/>
          <w:lang w:val="ru-RU"/>
        </w:rPr>
        <w:t>Техническая реализация:</w:t>
      </w:r>
      <w:r>
        <w:rPr>
          <w:rFonts w:ascii="quote-cjk-patch;Inter;system-ui" w:hAnsi="quote-cjk-patch;Inter;system-ui"/>
          <w:color w:val="0F1115"/>
        </w:rPr>
        <w:t> </w:t>
      </w:r>
      <w:r w:rsidRPr="0012486C">
        <w:rPr>
          <w:rFonts w:ascii="quote-cjk-patch;Inter;system-ui" w:hAnsi="quote-cjk-patch;Inter;system-ui"/>
          <w:color w:val="0F1115"/>
          <w:lang w:val="ru-RU"/>
        </w:rPr>
        <w:t>Система уведомлений, веб-интерфейс отслеживания, мобильное приложение</w:t>
      </w:r>
    </w:p>
    <w:p w14:paraId="0FB4BCFC" w14:textId="77777777" w:rsidR="00A36BCA" w:rsidRDefault="00000000">
      <w:pPr>
        <w:pStyle w:val="a0"/>
        <w:spacing w:before="240" w:after="240"/>
      </w:pPr>
      <w:r>
        <w:rPr>
          <w:rStyle w:val="a4"/>
          <w:rFonts w:ascii="quote-cjk-patch;Inter;system-ui" w:hAnsi="quote-cjk-patch;Inter;system-ui"/>
          <w:color w:val="0F1115"/>
        </w:rPr>
        <w:t>3: Самообслуживание партнеров и оптимизация процессов</w:t>
      </w:r>
    </w:p>
    <w:p w14:paraId="23C2CBA4" w14:textId="77777777" w:rsidR="00A36BCA" w:rsidRPr="0012486C" w:rsidRDefault="00000000">
      <w:pPr>
        <w:pStyle w:val="a0"/>
        <w:numPr>
          <w:ilvl w:val="0"/>
          <w:numId w:val="14"/>
        </w:numPr>
        <w:tabs>
          <w:tab w:val="left" w:pos="0"/>
        </w:tabs>
        <w:spacing w:after="0"/>
        <w:rPr>
          <w:lang w:val="ru-RU"/>
        </w:rPr>
      </w:pPr>
      <w:r w:rsidRPr="0012486C">
        <w:rPr>
          <w:rStyle w:val="a4"/>
          <w:rFonts w:ascii="quote-cjk-patch;Inter;system-ui" w:hAnsi="quote-cjk-patch;Inter;system-ui"/>
          <w:color w:val="0F1115"/>
          <w:lang w:val="ru-RU"/>
        </w:rPr>
        <w:t>Как решает проблему:</w:t>
      </w:r>
      <w:r>
        <w:rPr>
          <w:rFonts w:ascii="quote-cjk-patch;Inter;system-ui" w:hAnsi="quote-cjk-patch;Inter;system-ui"/>
          <w:color w:val="0F1115"/>
        </w:rPr>
        <w:t> </w:t>
      </w:r>
      <w:r w:rsidRPr="0012486C">
        <w:rPr>
          <w:rFonts w:ascii="quote-cjk-patch;Inter;system-ui" w:hAnsi="quote-cjk-patch;Inter;system-ui"/>
          <w:color w:val="0F1115"/>
          <w:lang w:val="ru-RU"/>
        </w:rPr>
        <w:t xml:space="preserve">Веб-интерфейс для магазинов, </w:t>
      </w:r>
      <w:r>
        <w:rPr>
          <w:rFonts w:ascii="quote-cjk-patch;Inter;system-ui" w:hAnsi="quote-cjk-patch;Inter;system-ui"/>
          <w:color w:val="0F1115"/>
        </w:rPr>
        <w:t>API</w:t>
      </w:r>
      <w:r w:rsidRPr="0012486C">
        <w:rPr>
          <w:rFonts w:ascii="quote-cjk-patch;Inter;system-ui" w:hAnsi="quote-cjk-patch;Inter;system-ui"/>
          <w:color w:val="0F1115"/>
          <w:lang w:val="ru-RU"/>
        </w:rPr>
        <w:t xml:space="preserve"> для автоматической интеграции</w:t>
      </w:r>
    </w:p>
    <w:p w14:paraId="030B1FFC" w14:textId="77777777" w:rsidR="00A36BCA" w:rsidRPr="0012486C" w:rsidRDefault="00000000">
      <w:pPr>
        <w:pStyle w:val="a0"/>
        <w:numPr>
          <w:ilvl w:val="0"/>
          <w:numId w:val="14"/>
        </w:numPr>
        <w:tabs>
          <w:tab w:val="left" w:pos="0"/>
        </w:tabs>
        <w:spacing w:after="0"/>
        <w:rPr>
          <w:lang w:val="ru-RU"/>
        </w:rPr>
      </w:pPr>
      <w:r w:rsidRPr="0012486C">
        <w:rPr>
          <w:rStyle w:val="a4"/>
          <w:rFonts w:ascii="quote-cjk-patch;Inter;system-ui" w:hAnsi="quote-cjk-patch;Inter;system-ui"/>
          <w:color w:val="0F1115"/>
          <w:lang w:val="ru-RU"/>
        </w:rPr>
        <w:t>Эффект:</w:t>
      </w:r>
      <w:r>
        <w:rPr>
          <w:rFonts w:ascii="quote-cjk-patch;Inter;system-ui" w:hAnsi="quote-cjk-patch;Inter;system-ui"/>
          <w:color w:val="0F1115"/>
        </w:rPr>
        <w:t> </w:t>
      </w:r>
      <w:r w:rsidRPr="0012486C">
        <w:rPr>
          <w:rFonts w:ascii="quote-cjk-patch;Inter;system-ui" w:hAnsi="quote-cjk-patch;Inter;system-ui"/>
          <w:color w:val="0F1115"/>
          <w:lang w:val="ru-RU"/>
        </w:rPr>
        <w:t>Сокращение времени передачи заказа с 10 до 1 минуты, снижение ошибок</w:t>
      </w:r>
    </w:p>
    <w:p w14:paraId="5CD6AC02" w14:textId="77777777" w:rsidR="00A36BCA" w:rsidRPr="0012486C" w:rsidRDefault="00000000">
      <w:pPr>
        <w:pStyle w:val="a0"/>
        <w:numPr>
          <w:ilvl w:val="0"/>
          <w:numId w:val="14"/>
        </w:numPr>
        <w:tabs>
          <w:tab w:val="left" w:pos="0"/>
        </w:tabs>
        <w:spacing w:after="0"/>
        <w:rPr>
          <w:lang w:val="ru-RU"/>
        </w:rPr>
      </w:pPr>
      <w:r w:rsidRPr="0012486C">
        <w:rPr>
          <w:rStyle w:val="a4"/>
          <w:rFonts w:ascii="quote-cjk-patch;Inter;system-ui" w:hAnsi="quote-cjk-patch;Inter;system-ui"/>
          <w:color w:val="0F1115"/>
          <w:lang w:val="ru-RU"/>
        </w:rPr>
        <w:t>Техническая реализация:</w:t>
      </w:r>
      <w:r>
        <w:rPr>
          <w:rFonts w:ascii="quote-cjk-patch;Inter;system-ui" w:hAnsi="quote-cjk-patch;Inter;system-ui"/>
          <w:color w:val="0F1115"/>
        </w:rPr>
        <w:t> REST</w:t>
      </w:r>
      <w:r w:rsidRPr="0012486C">
        <w:rPr>
          <w:rFonts w:ascii="quote-cjk-patch;Inter;system-ui" w:hAnsi="quote-cjk-patch;Inter;system-ui"/>
          <w:color w:val="0F1115"/>
          <w:lang w:val="ru-RU"/>
        </w:rPr>
        <w:t xml:space="preserve"> </w:t>
      </w:r>
      <w:r>
        <w:rPr>
          <w:rFonts w:ascii="quote-cjk-patch;Inter;system-ui" w:hAnsi="quote-cjk-patch;Inter;system-ui"/>
          <w:color w:val="0F1115"/>
        </w:rPr>
        <w:t>API</w:t>
      </w:r>
      <w:r w:rsidRPr="0012486C">
        <w:rPr>
          <w:rFonts w:ascii="quote-cjk-patch;Inter;system-ui" w:hAnsi="quote-cjk-patch;Inter;system-ui"/>
          <w:color w:val="0F1115"/>
          <w:lang w:val="ru-RU"/>
        </w:rPr>
        <w:t>, веб-формы, система валидации данных</w:t>
      </w:r>
    </w:p>
    <w:p w14:paraId="3291C20A" w14:textId="77777777" w:rsidR="00A36BCA" w:rsidRDefault="00000000">
      <w:pPr>
        <w:pStyle w:val="a0"/>
        <w:spacing w:before="240" w:after="240"/>
      </w:pPr>
      <w:r>
        <w:rPr>
          <w:rStyle w:val="a4"/>
          <w:rFonts w:ascii="quote-cjk-patch;Inter;system-ui" w:hAnsi="quote-cjk-patch;Inter;system-ui"/>
          <w:color w:val="0F1115"/>
        </w:rPr>
        <w:t>Возможность 4: Контроль качества и аналитика</w:t>
      </w:r>
    </w:p>
    <w:p w14:paraId="1CCDC709" w14:textId="77777777" w:rsidR="00A36BCA" w:rsidRPr="0012486C" w:rsidRDefault="00000000">
      <w:pPr>
        <w:pStyle w:val="a0"/>
        <w:numPr>
          <w:ilvl w:val="0"/>
          <w:numId w:val="15"/>
        </w:numPr>
        <w:tabs>
          <w:tab w:val="left" w:pos="0"/>
        </w:tabs>
        <w:spacing w:after="0"/>
        <w:rPr>
          <w:lang w:val="ru-RU"/>
        </w:rPr>
      </w:pPr>
      <w:r w:rsidRPr="0012486C">
        <w:rPr>
          <w:rStyle w:val="a4"/>
          <w:rFonts w:ascii="quote-cjk-patch;Inter;system-ui" w:hAnsi="quote-cjk-patch;Inter;system-ui"/>
          <w:color w:val="0F1115"/>
          <w:lang w:val="ru-RU"/>
        </w:rPr>
        <w:t>Как решает проблему:</w:t>
      </w:r>
      <w:r>
        <w:rPr>
          <w:rFonts w:ascii="quote-cjk-patch;Inter;system-ui" w:hAnsi="quote-cjk-patch;Inter;system-ui"/>
          <w:color w:val="0F1115"/>
        </w:rPr>
        <w:t> </w:t>
      </w:r>
      <w:r w:rsidRPr="0012486C">
        <w:rPr>
          <w:rFonts w:ascii="quote-cjk-patch;Inter;system-ui" w:hAnsi="quote-cjk-patch;Inter;system-ui"/>
          <w:color w:val="0F1115"/>
          <w:lang w:val="ru-RU"/>
        </w:rPr>
        <w:t>Система рейтингов, обратная связь, аналитика эффективности</w:t>
      </w:r>
    </w:p>
    <w:p w14:paraId="1D597019" w14:textId="77777777" w:rsidR="00A36BCA" w:rsidRPr="0012486C" w:rsidRDefault="00000000">
      <w:pPr>
        <w:pStyle w:val="a0"/>
        <w:numPr>
          <w:ilvl w:val="0"/>
          <w:numId w:val="15"/>
        </w:numPr>
        <w:tabs>
          <w:tab w:val="left" w:pos="0"/>
        </w:tabs>
        <w:spacing w:after="0"/>
        <w:rPr>
          <w:lang w:val="ru-RU"/>
        </w:rPr>
      </w:pPr>
      <w:r w:rsidRPr="0012486C">
        <w:rPr>
          <w:rStyle w:val="a4"/>
          <w:rFonts w:ascii="quote-cjk-patch;Inter;system-ui" w:hAnsi="quote-cjk-patch;Inter;system-ui"/>
          <w:color w:val="0F1115"/>
          <w:lang w:val="ru-RU"/>
        </w:rPr>
        <w:t>Эффект:</w:t>
      </w:r>
      <w:r>
        <w:rPr>
          <w:rFonts w:ascii="quote-cjk-patch;Inter;system-ui" w:hAnsi="quote-cjk-patch;Inter;system-ui"/>
          <w:color w:val="0F1115"/>
        </w:rPr>
        <w:t> </w:t>
      </w:r>
      <w:r w:rsidRPr="0012486C">
        <w:rPr>
          <w:rFonts w:ascii="quote-cjk-patch;Inter;system-ui" w:hAnsi="quote-cjk-patch;Inter;system-ui"/>
          <w:color w:val="0F1115"/>
          <w:lang w:val="ru-RU"/>
        </w:rPr>
        <w:t>Повышение качества сервиса, данные для улучшения процессов</w:t>
      </w:r>
    </w:p>
    <w:p w14:paraId="0B2E4208" w14:textId="77777777" w:rsidR="00A36BCA" w:rsidRPr="0012486C" w:rsidRDefault="00000000">
      <w:pPr>
        <w:pStyle w:val="a0"/>
        <w:numPr>
          <w:ilvl w:val="0"/>
          <w:numId w:val="15"/>
        </w:numPr>
        <w:tabs>
          <w:tab w:val="left" w:pos="0"/>
        </w:tabs>
        <w:spacing w:after="0"/>
        <w:rPr>
          <w:lang w:val="ru-RU"/>
        </w:rPr>
      </w:pPr>
      <w:r w:rsidRPr="0012486C">
        <w:rPr>
          <w:rStyle w:val="a4"/>
          <w:rFonts w:ascii="quote-cjk-patch;Inter;system-ui" w:hAnsi="quote-cjk-patch;Inter;system-ui"/>
          <w:color w:val="0F1115"/>
          <w:lang w:val="ru-RU"/>
        </w:rPr>
        <w:t>Техническая реализация:</w:t>
      </w:r>
      <w:r>
        <w:rPr>
          <w:rFonts w:ascii="quote-cjk-patch;Inter;system-ui" w:hAnsi="quote-cjk-patch;Inter;system-ui"/>
          <w:color w:val="0F1115"/>
        </w:rPr>
        <w:t> </w:t>
      </w:r>
      <w:r w:rsidRPr="0012486C">
        <w:rPr>
          <w:rFonts w:ascii="quote-cjk-patch;Inter;system-ui" w:hAnsi="quote-cjk-patch;Inter;system-ui"/>
          <w:color w:val="0F1115"/>
          <w:lang w:val="ru-RU"/>
        </w:rPr>
        <w:t>Система оценок, отчетность, предиктивная аналитика</w:t>
      </w:r>
    </w:p>
    <w:p w14:paraId="08A7E34F" w14:textId="77777777" w:rsidR="00A36BCA" w:rsidRPr="0012486C" w:rsidRDefault="00000000">
      <w:pPr>
        <w:pStyle w:val="3"/>
        <w:spacing w:before="480" w:after="240"/>
        <w:rPr>
          <w:rFonts w:ascii="quote-cjk-patch;Inter;system-ui" w:hAnsi="quote-cjk-patch;Inter;system-ui"/>
          <w:b w:val="0"/>
          <w:color w:val="0F1115"/>
          <w:lang w:val="ru-RU"/>
        </w:rPr>
      </w:pPr>
      <w:r w:rsidRPr="0012486C">
        <w:rPr>
          <w:rFonts w:ascii="quote-cjk-patch;Inter;system-ui" w:hAnsi="quote-cjk-patch;Inter;system-ui"/>
          <w:b w:val="0"/>
          <w:color w:val="0F1115"/>
          <w:lang w:val="ru-RU"/>
        </w:rPr>
        <w:t>3.4. Бизнес-цели системы</w:t>
      </w:r>
    </w:p>
    <w:p w14:paraId="2BC7FC3B" w14:textId="77777777" w:rsidR="00A36BCA" w:rsidRPr="0012486C" w:rsidRDefault="00000000">
      <w:pPr>
        <w:pStyle w:val="a0"/>
        <w:spacing w:before="240" w:after="240"/>
        <w:rPr>
          <w:lang w:val="ru-RU"/>
        </w:rPr>
      </w:pPr>
      <w:r w:rsidRPr="0012486C">
        <w:rPr>
          <w:rStyle w:val="a4"/>
          <w:rFonts w:ascii="quote-cjk-patch;Inter;system-ui" w:hAnsi="quote-cjk-patch;Inter;system-ui"/>
          <w:color w:val="0F1115"/>
          <w:lang w:val="ru-RU"/>
        </w:rPr>
        <w:t>Иерархия целей:</w:t>
      </w:r>
    </w:p>
    <w:p w14:paraId="3224358E" w14:textId="77777777" w:rsidR="00A36BCA" w:rsidRPr="0012486C" w:rsidRDefault="00000000">
      <w:pPr>
        <w:pStyle w:val="a0"/>
        <w:numPr>
          <w:ilvl w:val="0"/>
          <w:numId w:val="16"/>
        </w:numPr>
        <w:tabs>
          <w:tab w:val="left" w:pos="0"/>
        </w:tabs>
        <w:spacing w:after="120"/>
        <w:rPr>
          <w:lang w:val="ru-RU"/>
        </w:rPr>
      </w:pPr>
      <w:r w:rsidRPr="0012486C">
        <w:rPr>
          <w:rStyle w:val="a4"/>
          <w:rFonts w:ascii="quote-cjk-patch;Inter;system-ui" w:hAnsi="quote-cjk-patch;Inter;system-ui"/>
          <w:color w:val="0F1115"/>
          <w:lang w:val="ru-RU"/>
        </w:rPr>
        <w:t>Главная бизнес-цель:</w:t>
      </w:r>
      <w:r>
        <w:rPr>
          <w:rFonts w:ascii="quote-cjk-patch;Inter;system-ui" w:hAnsi="quote-cjk-patch;Inter;system-ui"/>
          <w:color w:val="0F1115"/>
        </w:rPr>
        <w:t> </w:t>
      </w:r>
      <w:r w:rsidRPr="0012486C">
        <w:rPr>
          <w:rFonts w:ascii="quote-cjk-patch;Inter;system-ui" w:hAnsi="quote-cjk-patch;Inter;system-ui"/>
          <w:color w:val="0F1115"/>
          <w:lang w:val="ru-RU"/>
        </w:rPr>
        <w:t>Создать прибыльную и масштабируемую платформу доставки заказов</w:t>
      </w:r>
    </w:p>
    <w:p w14:paraId="3227656C" w14:textId="77777777" w:rsidR="00A36BCA" w:rsidRPr="0012486C" w:rsidRDefault="00000000">
      <w:pPr>
        <w:pStyle w:val="a0"/>
        <w:numPr>
          <w:ilvl w:val="1"/>
          <w:numId w:val="16"/>
        </w:numPr>
        <w:tabs>
          <w:tab w:val="left" w:pos="0"/>
        </w:tabs>
        <w:spacing w:after="0"/>
        <w:rPr>
          <w:lang w:val="ru-RU"/>
        </w:rPr>
      </w:pPr>
      <w:r w:rsidRPr="0012486C">
        <w:rPr>
          <w:rStyle w:val="a4"/>
          <w:rFonts w:ascii="quote-cjk-patch;Inter;system-ui" w:hAnsi="quote-cjk-patch;Inter;system-ui"/>
          <w:color w:val="0F1115"/>
          <w:lang w:val="ru-RU"/>
        </w:rPr>
        <w:t>Цель 1. Операционная эффективность и масштабируемость:</w:t>
      </w:r>
      <w:r>
        <w:rPr>
          <w:rFonts w:ascii="quote-cjk-patch;Inter;system-ui" w:hAnsi="quote-cjk-patch;Inter;system-ui"/>
          <w:color w:val="0F1115"/>
        </w:rPr>
        <w:t> </w:t>
      </w:r>
      <w:r w:rsidRPr="0012486C">
        <w:rPr>
          <w:rFonts w:ascii="quote-cjk-patch;Inter;system-ui" w:hAnsi="quote-cjk-patch;Inter;system-ui"/>
          <w:color w:val="0F1115"/>
          <w:lang w:val="ru-RU"/>
        </w:rPr>
        <w:t>Автоматизировать ключевые процессы для роста без увеличения издержек</w:t>
      </w:r>
    </w:p>
    <w:p w14:paraId="2C6ABC19" w14:textId="77777777" w:rsidR="00A36BCA" w:rsidRPr="0012486C" w:rsidRDefault="00000000">
      <w:pPr>
        <w:pStyle w:val="a0"/>
        <w:numPr>
          <w:ilvl w:val="1"/>
          <w:numId w:val="16"/>
        </w:numPr>
        <w:tabs>
          <w:tab w:val="left" w:pos="0"/>
        </w:tabs>
        <w:spacing w:after="0"/>
        <w:rPr>
          <w:lang w:val="ru-RU"/>
        </w:rPr>
      </w:pPr>
      <w:r w:rsidRPr="0012486C">
        <w:rPr>
          <w:rStyle w:val="a4"/>
          <w:rFonts w:ascii="quote-cjk-patch;Inter;system-ui" w:hAnsi="quote-cjk-patch;Inter;system-ui"/>
          <w:color w:val="0F1115"/>
          <w:lang w:val="ru-RU"/>
        </w:rPr>
        <w:t>Цель 2. Высокое качество и надежность сервиса:</w:t>
      </w:r>
      <w:r>
        <w:rPr>
          <w:rFonts w:ascii="quote-cjk-patch;Inter;system-ui" w:hAnsi="quote-cjk-patch;Inter;system-ui"/>
          <w:color w:val="0F1115"/>
        </w:rPr>
        <w:t> </w:t>
      </w:r>
      <w:r w:rsidRPr="0012486C">
        <w:rPr>
          <w:rFonts w:ascii="quote-cjk-patch;Inter;system-ui" w:hAnsi="quote-cjk-patch;Inter;system-ui"/>
          <w:color w:val="0F1115"/>
          <w:lang w:val="ru-RU"/>
        </w:rPr>
        <w:t>Обеспечить предсказуемость и удовлетворенность всех участников</w:t>
      </w:r>
    </w:p>
    <w:p w14:paraId="15BED916" w14:textId="77777777" w:rsidR="00A36BCA" w:rsidRPr="0012486C" w:rsidRDefault="00000000">
      <w:pPr>
        <w:pStyle w:val="a0"/>
        <w:numPr>
          <w:ilvl w:val="1"/>
          <w:numId w:val="16"/>
        </w:numPr>
        <w:tabs>
          <w:tab w:val="left" w:pos="0"/>
        </w:tabs>
        <w:spacing w:after="0"/>
        <w:rPr>
          <w:lang w:val="ru-RU"/>
        </w:rPr>
      </w:pPr>
      <w:r w:rsidRPr="0012486C">
        <w:rPr>
          <w:rStyle w:val="a4"/>
          <w:rFonts w:ascii="quote-cjk-patch;Inter;system-ui" w:hAnsi="quote-cjk-patch;Inter;system-ui"/>
          <w:color w:val="0F1115"/>
          <w:lang w:val="ru-RU"/>
        </w:rPr>
        <w:t>Цель 3. Доверие и прозрачность:</w:t>
      </w:r>
      <w:r>
        <w:rPr>
          <w:rFonts w:ascii="quote-cjk-patch;Inter;system-ui" w:hAnsi="quote-cjk-patch;Inter;system-ui"/>
          <w:color w:val="0F1115"/>
        </w:rPr>
        <w:t> </w:t>
      </w:r>
      <w:r w:rsidRPr="0012486C">
        <w:rPr>
          <w:rFonts w:ascii="quote-cjk-patch;Inter;system-ui" w:hAnsi="quote-cjk-patch;Inter;system-ui"/>
          <w:color w:val="0F1115"/>
          <w:lang w:val="ru-RU"/>
        </w:rPr>
        <w:t>Построить устойчивые отношения с ключевыми исполнителями — курьерами</w:t>
      </w:r>
    </w:p>
    <w:p w14:paraId="559AD7D7" w14:textId="77777777" w:rsidR="00A36BCA" w:rsidRPr="0012486C" w:rsidRDefault="00000000">
      <w:pPr>
        <w:pStyle w:val="a0"/>
        <w:spacing w:before="240" w:after="240"/>
        <w:rPr>
          <w:lang w:val="ru-RU"/>
        </w:rPr>
      </w:pPr>
      <w:r w:rsidRPr="0012486C">
        <w:rPr>
          <w:rStyle w:val="a4"/>
          <w:rFonts w:ascii="quote-cjk-patch;Inter;system-ui" w:hAnsi="quote-cjk-patch;Inter;system-ui"/>
          <w:color w:val="0F1115"/>
          <w:lang w:val="ru-RU"/>
        </w:rPr>
        <w:t>Утвержденные на семинаре бизнес-требования (</w:t>
      </w:r>
      <w:r>
        <w:rPr>
          <w:rStyle w:val="a4"/>
          <w:rFonts w:ascii="quote-cjk-patch;Inter;system-ui" w:hAnsi="quote-cjk-patch;Inter;system-ui"/>
          <w:color w:val="0F1115"/>
        </w:rPr>
        <w:t>BR</w:t>
      </w:r>
      <w:r w:rsidRPr="0012486C">
        <w:rPr>
          <w:rStyle w:val="a4"/>
          <w:rFonts w:ascii="quote-cjk-patch;Inter;system-ui" w:hAnsi="quote-cjk-patch;Inter;system-ui"/>
          <w:color w:val="0F1115"/>
          <w:lang w:val="ru-RU"/>
        </w:rPr>
        <w:t>):</w:t>
      </w:r>
    </w:p>
    <w:p w14:paraId="30572B72" w14:textId="77777777" w:rsidR="00A36BCA" w:rsidRPr="0012486C" w:rsidRDefault="00000000">
      <w:pPr>
        <w:pStyle w:val="a0"/>
        <w:spacing w:before="240" w:after="240"/>
        <w:rPr>
          <w:lang w:val="ru-RU"/>
        </w:rPr>
      </w:pPr>
      <w:r w:rsidRPr="0012486C">
        <w:rPr>
          <w:rStyle w:val="a4"/>
          <w:rFonts w:ascii="quote-cjk-patch;Inter;system-ui" w:hAnsi="quote-cjk-patch;Inter;system-ui"/>
          <w:b w:val="0"/>
          <w:color w:val="0F1115"/>
          <w:lang w:val="ru-RU"/>
        </w:rPr>
        <w:t xml:space="preserve">1.Обрабатывать 200+ заказов в день к концу 4 месяца </w:t>
      </w:r>
    </w:p>
    <w:p w14:paraId="1B2A942D" w14:textId="77777777" w:rsidR="00A36BCA" w:rsidRPr="0012486C" w:rsidRDefault="00000000">
      <w:pPr>
        <w:pStyle w:val="a0"/>
        <w:spacing w:before="240" w:after="240"/>
        <w:rPr>
          <w:lang w:val="ru-RU"/>
        </w:rPr>
      </w:pPr>
      <w:r w:rsidRPr="0012486C">
        <w:rPr>
          <w:rStyle w:val="a4"/>
          <w:rFonts w:ascii="quote-cjk-patch;Inter;system-ui" w:hAnsi="quote-cjk-patch;Inter;system-ui"/>
          <w:b w:val="0"/>
          <w:color w:val="0F1115"/>
          <w:lang w:val="ru-RU"/>
        </w:rPr>
        <w:t>2.Среднее время от поступления до назначения курьера ≤ 5 минут (</w:t>
      </w:r>
      <w:r>
        <w:rPr>
          <w:rStyle w:val="a4"/>
          <w:rFonts w:ascii="quote-cjk-patch;Inter;system-ui" w:hAnsi="quote-cjk-patch;Inter;system-ui"/>
          <w:b w:val="0"/>
          <w:color w:val="0F1115"/>
        </w:rPr>
        <w:t>MVP</w:t>
      </w:r>
      <w:r w:rsidRPr="0012486C">
        <w:rPr>
          <w:rStyle w:val="a4"/>
          <w:rFonts w:ascii="quote-cjk-patch;Inter;system-ui" w:hAnsi="quote-cjk-patch;Inter;system-ui"/>
          <w:b w:val="0"/>
          <w:color w:val="0F1115"/>
          <w:lang w:val="ru-RU"/>
        </w:rPr>
        <w:t xml:space="preserve">), ≤ 3 минут (релиз) </w:t>
      </w:r>
    </w:p>
    <w:p w14:paraId="4B833B11" w14:textId="77777777" w:rsidR="00A36BCA" w:rsidRPr="0012486C" w:rsidRDefault="00000000">
      <w:pPr>
        <w:pStyle w:val="a0"/>
        <w:spacing w:before="240" w:after="240"/>
        <w:rPr>
          <w:lang w:val="ru-RU"/>
        </w:rPr>
      </w:pPr>
      <w:r w:rsidRPr="0012486C">
        <w:rPr>
          <w:rStyle w:val="a4"/>
          <w:rFonts w:ascii="quote-cjk-patch;Inter;system-ui" w:hAnsi="quote-cjk-patch;Inter;system-ui"/>
          <w:b w:val="0"/>
          <w:color w:val="0F1115"/>
          <w:lang w:val="ru-RU"/>
        </w:rPr>
        <w:t>3.</w:t>
      </w:r>
      <w:r>
        <w:rPr>
          <w:rStyle w:val="a4"/>
          <w:rFonts w:ascii="quote-cjk-patch;Inter;system-ui" w:hAnsi="quote-cjk-patch;Inter;system-ui"/>
          <w:b w:val="0"/>
          <w:color w:val="0F1115"/>
        </w:rPr>
        <w:t>NPS</w:t>
      </w:r>
      <w:r w:rsidRPr="0012486C">
        <w:rPr>
          <w:rStyle w:val="a4"/>
          <w:rFonts w:ascii="quote-cjk-patch;Inter;system-ui" w:hAnsi="quote-cjk-patch;Inter;system-ui"/>
          <w:b w:val="0"/>
          <w:color w:val="0F1115"/>
          <w:lang w:val="ru-RU"/>
        </w:rPr>
        <w:t xml:space="preserve"> клиентов ≥ +35 к концу 6 месяца </w:t>
      </w:r>
    </w:p>
    <w:p w14:paraId="047DE846" w14:textId="77777777" w:rsidR="00A36BCA" w:rsidRPr="0012486C" w:rsidRDefault="00000000">
      <w:pPr>
        <w:pStyle w:val="a0"/>
        <w:spacing w:before="240" w:after="240"/>
        <w:rPr>
          <w:lang w:val="ru-RU"/>
        </w:rPr>
      </w:pPr>
      <w:r w:rsidRPr="0012486C">
        <w:rPr>
          <w:rStyle w:val="a4"/>
          <w:rFonts w:ascii="quote-cjk-patch;Inter;system-ui" w:hAnsi="quote-cjk-patch;Inter;system-ui"/>
          <w:b w:val="0"/>
          <w:color w:val="0F1115"/>
          <w:lang w:val="ru-RU"/>
        </w:rPr>
        <w:lastRenderedPageBreak/>
        <w:t xml:space="preserve">4.Обеспечить 100% прозрачность расчетов с курьерами </w:t>
      </w:r>
    </w:p>
    <w:p w14:paraId="6D448AE3" w14:textId="77777777" w:rsidR="00A36BCA" w:rsidRPr="0012486C" w:rsidRDefault="00000000">
      <w:pPr>
        <w:pStyle w:val="a0"/>
        <w:spacing w:before="240" w:after="240"/>
        <w:rPr>
          <w:lang w:val="ru-RU"/>
        </w:rPr>
      </w:pPr>
      <w:r w:rsidRPr="0012486C">
        <w:rPr>
          <w:rStyle w:val="a4"/>
          <w:rFonts w:ascii="quote-cjk-patch;Inter;system-ui" w:hAnsi="quote-cjk-patch;Inter;system-ui"/>
          <w:b w:val="0"/>
          <w:color w:val="0F1115"/>
          <w:lang w:val="ru-RU"/>
        </w:rPr>
        <w:t>5.Процент потерянных/просроченных заказов &lt; 3% (</w:t>
      </w:r>
      <w:r>
        <w:rPr>
          <w:rStyle w:val="a4"/>
          <w:rFonts w:ascii="quote-cjk-patch;Inter;system-ui" w:hAnsi="quote-cjk-patch;Inter;system-ui"/>
          <w:b w:val="0"/>
          <w:color w:val="0F1115"/>
        </w:rPr>
        <w:t>MVP</w:t>
      </w:r>
      <w:r w:rsidRPr="0012486C">
        <w:rPr>
          <w:rStyle w:val="a4"/>
          <w:rFonts w:ascii="quote-cjk-patch;Inter;system-ui" w:hAnsi="quote-cjk-patch;Inter;system-ui"/>
          <w:b w:val="0"/>
          <w:color w:val="0F1115"/>
          <w:lang w:val="ru-RU"/>
        </w:rPr>
        <w:t>), &lt; 1% (цель)</w:t>
      </w:r>
    </w:p>
    <w:tbl>
      <w:tblPr>
        <w:tblW w:w="11407" w:type="dxa"/>
        <w:tblLayout w:type="fixed"/>
        <w:tblCellMar>
          <w:left w:w="0" w:type="dxa"/>
          <w:bottom w:w="150" w:type="dxa"/>
          <w:right w:w="0" w:type="dxa"/>
        </w:tblCellMar>
        <w:tblLook w:val="04A0" w:firstRow="1" w:lastRow="0" w:firstColumn="1" w:lastColumn="0" w:noHBand="0" w:noVBand="1"/>
      </w:tblPr>
      <w:tblGrid>
        <w:gridCol w:w="533"/>
        <w:gridCol w:w="2167"/>
        <w:gridCol w:w="1921"/>
        <w:gridCol w:w="1836"/>
        <w:gridCol w:w="1463"/>
        <w:gridCol w:w="1340"/>
        <w:gridCol w:w="2147"/>
      </w:tblGrid>
      <w:tr w:rsidR="00A36BCA" w14:paraId="226DC107" w14:textId="77777777">
        <w:trPr>
          <w:tblHeader/>
        </w:trPr>
        <w:tc>
          <w:tcPr>
            <w:tcW w:w="533" w:type="dxa"/>
            <w:tcBorders>
              <w:bottom w:val="single" w:sz="2" w:space="0" w:color="000000"/>
            </w:tcBorders>
            <w:vAlign w:val="center"/>
          </w:tcPr>
          <w:p w14:paraId="79910EE9" w14:textId="77777777" w:rsidR="00A36BCA" w:rsidRDefault="00000000">
            <w:pPr>
              <w:pStyle w:val="TableHeading"/>
              <w:jc w:val="left"/>
            </w:pPr>
            <w:r>
              <w:t>ID</w:t>
            </w:r>
          </w:p>
        </w:tc>
        <w:tc>
          <w:tcPr>
            <w:tcW w:w="2167" w:type="dxa"/>
            <w:tcBorders>
              <w:bottom w:val="single" w:sz="2" w:space="0" w:color="000000"/>
            </w:tcBorders>
            <w:vAlign w:val="center"/>
          </w:tcPr>
          <w:p w14:paraId="4CF608F0" w14:textId="77777777" w:rsidR="00A36BCA" w:rsidRDefault="00000000">
            <w:pPr>
              <w:pStyle w:val="TableHeading"/>
              <w:jc w:val="left"/>
            </w:pPr>
            <w:r>
              <w:t>Бизнес-требование</w:t>
            </w:r>
          </w:p>
        </w:tc>
        <w:tc>
          <w:tcPr>
            <w:tcW w:w="1921" w:type="dxa"/>
            <w:tcBorders>
              <w:bottom w:val="single" w:sz="2" w:space="0" w:color="000000"/>
            </w:tcBorders>
            <w:vAlign w:val="center"/>
          </w:tcPr>
          <w:p w14:paraId="15C1C89D" w14:textId="77777777" w:rsidR="00A36BCA" w:rsidRDefault="00000000">
            <w:pPr>
              <w:pStyle w:val="TableHeading"/>
              <w:jc w:val="left"/>
            </w:pPr>
            <w:r>
              <w:t>Описание</w:t>
            </w:r>
          </w:p>
        </w:tc>
        <w:tc>
          <w:tcPr>
            <w:tcW w:w="1836" w:type="dxa"/>
            <w:tcBorders>
              <w:bottom w:val="single" w:sz="2" w:space="0" w:color="000000"/>
            </w:tcBorders>
            <w:vAlign w:val="center"/>
          </w:tcPr>
          <w:p w14:paraId="4639F851" w14:textId="77777777" w:rsidR="00A36BCA" w:rsidRDefault="00000000">
            <w:pPr>
              <w:pStyle w:val="TableHeading"/>
              <w:jc w:val="left"/>
            </w:pPr>
            <w:r>
              <w:t>KPI / Метрика</w:t>
            </w:r>
          </w:p>
        </w:tc>
        <w:tc>
          <w:tcPr>
            <w:tcW w:w="1463" w:type="dxa"/>
            <w:tcBorders>
              <w:bottom w:val="single" w:sz="2" w:space="0" w:color="000000"/>
            </w:tcBorders>
            <w:vAlign w:val="center"/>
          </w:tcPr>
          <w:p w14:paraId="38F807A1" w14:textId="77777777" w:rsidR="00A36BCA" w:rsidRDefault="00000000">
            <w:pPr>
              <w:pStyle w:val="TableHeading"/>
              <w:jc w:val="left"/>
            </w:pPr>
            <w:r>
              <w:t>Целевое значение</w:t>
            </w:r>
          </w:p>
        </w:tc>
        <w:tc>
          <w:tcPr>
            <w:tcW w:w="1340" w:type="dxa"/>
            <w:tcBorders>
              <w:bottom w:val="single" w:sz="2" w:space="0" w:color="000000"/>
            </w:tcBorders>
            <w:vAlign w:val="center"/>
          </w:tcPr>
          <w:p w14:paraId="1E497AEA" w14:textId="77777777" w:rsidR="00A36BCA" w:rsidRDefault="00000000">
            <w:pPr>
              <w:pStyle w:val="TableHeading"/>
              <w:jc w:val="left"/>
            </w:pPr>
            <w:r>
              <w:t>Срок</w:t>
            </w:r>
          </w:p>
        </w:tc>
        <w:tc>
          <w:tcPr>
            <w:tcW w:w="2147" w:type="dxa"/>
            <w:tcBorders>
              <w:bottom w:val="single" w:sz="2" w:space="0" w:color="000000"/>
            </w:tcBorders>
            <w:vAlign w:val="center"/>
          </w:tcPr>
          <w:p w14:paraId="03FD2B2B" w14:textId="77777777" w:rsidR="00A36BCA" w:rsidRDefault="00000000">
            <w:pPr>
              <w:pStyle w:val="TableHeading"/>
              <w:jc w:val="left"/>
            </w:pPr>
            <w:r>
              <w:t>Приоритет</w:t>
            </w:r>
          </w:p>
        </w:tc>
      </w:tr>
      <w:tr w:rsidR="00A36BCA" w14:paraId="7F58626F" w14:textId="77777777">
        <w:tc>
          <w:tcPr>
            <w:tcW w:w="533" w:type="dxa"/>
            <w:tcBorders>
              <w:bottom w:val="single" w:sz="2" w:space="0" w:color="000000"/>
            </w:tcBorders>
            <w:vAlign w:val="center"/>
          </w:tcPr>
          <w:p w14:paraId="6792EA0E" w14:textId="77777777" w:rsidR="00A36BCA" w:rsidRDefault="00000000">
            <w:pPr>
              <w:pStyle w:val="TableContents"/>
            </w:pPr>
            <w:r>
              <w:rPr>
                <w:rStyle w:val="a4"/>
              </w:rPr>
              <w:t>BR-001</w:t>
            </w:r>
          </w:p>
        </w:tc>
        <w:tc>
          <w:tcPr>
            <w:tcW w:w="2167" w:type="dxa"/>
            <w:tcBorders>
              <w:bottom w:val="single" w:sz="2" w:space="0" w:color="000000"/>
            </w:tcBorders>
            <w:vAlign w:val="center"/>
          </w:tcPr>
          <w:p w14:paraId="0A2A03FD" w14:textId="77777777" w:rsidR="00A36BCA" w:rsidRDefault="00000000">
            <w:pPr>
              <w:pStyle w:val="TableContents"/>
            </w:pPr>
            <w:r>
              <w:rPr>
                <w:rStyle w:val="a4"/>
              </w:rPr>
              <w:t>Масштабируемая обработка заказов</w:t>
            </w:r>
          </w:p>
        </w:tc>
        <w:tc>
          <w:tcPr>
            <w:tcW w:w="1921" w:type="dxa"/>
            <w:tcBorders>
              <w:bottom w:val="single" w:sz="2" w:space="0" w:color="000000"/>
            </w:tcBorders>
            <w:vAlign w:val="center"/>
          </w:tcPr>
          <w:p w14:paraId="08E7BFC7" w14:textId="77777777" w:rsidR="00A36BCA" w:rsidRPr="0012486C" w:rsidRDefault="00000000">
            <w:pPr>
              <w:pStyle w:val="TableContents"/>
              <w:rPr>
                <w:lang w:val="ru-RU"/>
              </w:rPr>
            </w:pPr>
            <w:r w:rsidRPr="0012486C">
              <w:rPr>
                <w:lang w:val="ru-RU"/>
              </w:rPr>
              <w:t>Обрабатывать растущий поток заказов без снижения качества</w:t>
            </w:r>
          </w:p>
        </w:tc>
        <w:tc>
          <w:tcPr>
            <w:tcW w:w="1836" w:type="dxa"/>
            <w:tcBorders>
              <w:bottom w:val="single" w:sz="2" w:space="0" w:color="000000"/>
            </w:tcBorders>
            <w:vAlign w:val="center"/>
          </w:tcPr>
          <w:p w14:paraId="3DB4F7FB" w14:textId="77777777" w:rsidR="00A36BCA" w:rsidRPr="0012486C" w:rsidRDefault="00000000">
            <w:pPr>
              <w:pStyle w:val="TableContents"/>
              <w:rPr>
                <w:lang w:val="ru-RU"/>
              </w:rPr>
            </w:pPr>
            <w:r w:rsidRPr="0012486C">
              <w:rPr>
                <w:lang w:val="ru-RU"/>
              </w:rPr>
              <w:t>Количество успешно обработанных заказов в день</w:t>
            </w:r>
          </w:p>
        </w:tc>
        <w:tc>
          <w:tcPr>
            <w:tcW w:w="1463" w:type="dxa"/>
            <w:tcBorders>
              <w:bottom w:val="single" w:sz="2" w:space="0" w:color="000000"/>
            </w:tcBorders>
            <w:vAlign w:val="center"/>
          </w:tcPr>
          <w:p w14:paraId="629A24FC" w14:textId="77777777" w:rsidR="00A36BCA" w:rsidRDefault="00000000">
            <w:pPr>
              <w:pStyle w:val="TableContents"/>
            </w:pPr>
            <w:r>
              <w:rPr>
                <w:rStyle w:val="a4"/>
              </w:rPr>
              <w:t>200+</w:t>
            </w:r>
            <w:r>
              <w:t> заказов</w:t>
            </w:r>
          </w:p>
        </w:tc>
        <w:tc>
          <w:tcPr>
            <w:tcW w:w="1340" w:type="dxa"/>
            <w:tcBorders>
              <w:bottom w:val="single" w:sz="2" w:space="0" w:color="000000"/>
            </w:tcBorders>
            <w:vAlign w:val="center"/>
          </w:tcPr>
          <w:p w14:paraId="4E89B85B" w14:textId="77777777" w:rsidR="00A36BCA" w:rsidRDefault="00000000">
            <w:pPr>
              <w:pStyle w:val="TableContents"/>
            </w:pPr>
            <w:r>
              <w:t>4 месяца</w:t>
            </w:r>
          </w:p>
        </w:tc>
        <w:tc>
          <w:tcPr>
            <w:tcW w:w="2147" w:type="dxa"/>
            <w:tcBorders>
              <w:bottom w:val="single" w:sz="2" w:space="0" w:color="000000"/>
            </w:tcBorders>
            <w:vAlign w:val="center"/>
          </w:tcPr>
          <w:p w14:paraId="1472489D" w14:textId="77777777" w:rsidR="00A36BCA" w:rsidRDefault="00000000">
            <w:pPr>
              <w:pStyle w:val="TableContents"/>
            </w:pPr>
            <w:r>
              <w:t>Высокий</w:t>
            </w:r>
          </w:p>
        </w:tc>
      </w:tr>
      <w:tr w:rsidR="00A36BCA" w14:paraId="5F685E13" w14:textId="77777777">
        <w:tc>
          <w:tcPr>
            <w:tcW w:w="533" w:type="dxa"/>
            <w:tcBorders>
              <w:bottom w:val="single" w:sz="2" w:space="0" w:color="000000"/>
            </w:tcBorders>
            <w:vAlign w:val="center"/>
          </w:tcPr>
          <w:p w14:paraId="7CC52D63" w14:textId="77777777" w:rsidR="00A36BCA" w:rsidRDefault="00000000">
            <w:pPr>
              <w:pStyle w:val="TableContents"/>
            </w:pPr>
            <w:r>
              <w:rPr>
                <w:rStyle w:val="a4"/>
              </w:rPr>
              <w:t>BR-002</w:t>
            </w:r>
          </w:p>
        </w:tc>
        <w:tc>
          <w:tcPr>
            <w:tcW w:w="2167" w:type="dxa"/>
            <w:tcBorders>
              <w:bottom w:val="single" w:sz="2" w:space="0" w:color="000000"/>
            </w:tcBorders>
            <w:vAlign w:val="center"/>
          </w:tcPr>
          <w:p w14:paraId="336B32EA" w14:textId="77777777" w:rsidR="00A36BCA" w:rsidRDefault="00000000">
            <w:pPr>
              <w:pStyle w:val="TableContents"/>
            </w:pPr>
            <w:r>
              <w:rPr>
                <w:rStyle w:val="a4"/>
              </w:rPr>
              <w:t>Скорость реагирования системы</w:t>
            </w:r>
          </w:p>
        </w:tc>
        <w:tc>
          <w:tcPr>
            <w:tcW w:w="1921" w:type="dxa"/>
            <w:tcBorders>
              <w:bottom w:val="single" w:sz="2" w:space="0" w:color="000000"/>
            </w:tcBorders>
            <w:vAlign w:val="center"/>
          </w:tcPr>
          <w:p w14:paraId="328D0FE7" w14:textId="77777777" w:rsidR="00A36BCA" w:rsidRPr="0012486C" w:rsidRDefault="00000000">
            <w:pPr>
              <w:pStyle w:val="TableContents"/>
              <w:rPr>
                <w:lang w:val="ru-RU"/>
              </w:rPr>
            </w:pPr>
            <w:r w:rsidRPr="0012486C">
              <w:rPr>
                <w:lang w:val="ru-RU"/>
              </w:rPr>
              <w:t>Минимизировать время между поступлением заказа и началом его выполнения</w:t>
            </w:r>
          </w:p>
        </w:tc>
        <w:tc>
          <w:tcPr>
            <w:tcW w:w="1836" w:type="dxa"/>
            <w:tcBorders>
              <w:bottom w:val="single" w:sz="2" w:space="0" w:color="000000"/>
            </w:tcBorders>
            <w:vAlign w:val="center"/>
          </w:tcPr>
          <w:p w14:paraId="68A7E30A" w14:textId="77777777" w:rsidR="00A36BCA" w:rsidRPr="0012486C" w:rsidRDefault="00000000">
            <w:pPr>
              <w:pStyle w:val="TableContents"/>
              <w:rPr>
                <w:lang w:val="ru-RU"/>
              </w:rPr>
            </w:pPr>
            <w:r w:rsidRPr="0012486C">
              <w:rPr>
                <w:lang w:val="ru-RU"/>
              </w:rPr>
              <w:t>Среднее время от поступления заказа до назначения курьеру</w:t>
            </w:r>
          </w:p>
        </w:tc>
        <w:tc>
          <w:tcPr>
            <w:tcW w:w="1463" w:type="dxa"/>
            <w:tcBorders>
              <w:bottom w:val="single" w:sz="2" w:space="0" w:color="000000"/>
            </w:tcBorders>
            <w:vAlign w:val="center"/>
          </w:tcPr>
          <w:p w14:paraId="0BBDD379" w14:textId="77777777" w:rsidR="00A36BCA" w:rsidRDefault="00000000">
            <w:pPr>
              <w:pStyle w:val="TableContents"/>
            </w:pPr>
            <w:r>
              <w:rPr>
                <w:rStyle w:val="a4"/>
              </w:rPr>
              <w:t>≤ 5 минут</w:t>
            </w:r>
            <w:r>
              <w:t> (MVP)</w:t>
            </w:r>
            <w:r>
              <w:br/>
            </w:r>
            <w:r>
              <w:rPr>
                <w:rStyle w:val="a4"/>
              </w:rPr>
              <w:t>≤ 3 минут</w:t>
            </w:r>
            <w:r>
              <w:t> (Релиз)</w:t>
            </w:r>
          </w:p>
        </w:tc>
        <w:tc>
          <w:tcPr>
            <w:tcW w:w="1340" w:type="dxa"/>
            <w:tcBorders>
              <w:bottom w:val="single" w:sz="2" w:space="0" w:color="000000"/>
            </w:tcBorders>
            <w:vAlign w:val="center"/>
          </w:tcPr>
          <w:p w14:paraId="0C667E76" w14:textId="77777777" w:rsidR="00A36BCA" w:rsidRDefault="00000000">
            <w:pPr>
              <w:pStyle w:val="TableContents"/>
            </w:pPr>
            <w:r>
              <w:t>MVP / Постоянно</w:t>
            </w:r>
          </w:p>
        </w:tc>
        <w:tc>
          <w:tcPr>
            <w:tcW w:w="2147" w:type="dxa"/>
            <w:tcBorders>
              <w:bottom w:val="single" w:sz="2" w:space="0" w:color="000000"/>
            </w:tcBorders>
            <w:vAlign w:val="center"/>
          </w:tcPr>
          <w:p w14:paraId="530E1C81" w14:textId="77777777" w:rsidR="00A36BCA" w:rsidRDefault="00000000">
            <w:pPr>
              <w:pStyle w:val="TableContents"/>
            </w:pPr>
            <w:r>
              <w:t>Высокий</w:t>
            </w:r>
          </w:p>
        </w:tc>
      </w:tr>
      <w:tr w:rsidR="00A36BCA" w14:paraId="00315DF5" w14:textId="77777777">
        <w:tc>
          <w:tcPr>
            <w:tcW w:w="533" w:type="dxa"/>
            <w:tcBorders>
              <w:bottom w:val="single" w:sz="2" w:space="0" w:color="000000"/>
            </w:tcBorders>
            <w:vAlign w:val="center"/>
          </w:tcPr>
          <w:p w14:paraId="41EDD73E" w14:textId="77777777" w:rsidR="00A36BCA" w:rsidRDefault="00000000">
            <w:pPr>
              <w:pStyle w:val="TableContents"/>
            </w:pPr>
            <w:r>
              <w:rPr>
                <w:rStyle w:val="a4"/>
              </w:rPr>
              <w:t>BR-003</w:t>
            </w:r>
          </w:p>
        </w:tc>
        <w:tc>
          <w:tcPr>
            <w:tcW w:w="2167" w:type="dxa"/>
            <w:tcBorders>
              <w:bottom w:val="single" w:sz="2" w:space="0" w:color="000000"/>
            </w:tcBorders>
            <w:vAlign w:val="center"/>
          </w:tcPr>
          <w:p w14:paraId="5C674548" w14:textId="77777777" w:rsidR="00A36BCA" w:rsidRDefault="00000000">
            <w:pPr>
              <w:pStyle w:val="TableContents"/>
            </w:pPr>
            <w:r>
              <w:rPr>
                <w:rStyle w:val="a4"/>
              </w:rPr>
              <w:t>Удовлетворенность конечного клиента</w:t>
            </w:r>
          </w:p>
        </w:tc>
        <w:tc>
          <w:tcPr>
            <w:tcW w:w="1921" w:type="dxa"/>
            <w:tcBorders>
              <w:bottom w:val="single" w:sz="2" w:space="0" w:color="000000"/>
            </w:tcBorders>
            <w:vAlign w:val="center"/>
          </w:tcPr>
          <w:p w14:paraId="00D9BA3F" w14:textId="77777777" w:rsidR="00A36BCA" w:rsidRPr="0012486C" w:rsidRDefault="00000000">
            <w:pPr>
              <w:pStyle w:val="TableContents"/>
              <w:rPr>
                <w:lang w:val="ru-RU"/>
              </w:rPr>
            </w:pPr>
            <w:r w:rsidRPr="0012486C">
              <w:rPr>
                <w:lang w:val="ru-RU"/>
              </w:rPr>
              <w:t>Обеспечить сервис, который клиенты будут рекомендовать</w:t>
            </w:r>
          </w:p>
        </w:tc>
        <w:tc>
          <w:tcPr>
            <w:tcW w:w="1836" w:type="dxa"/>
            <w:tcBorders>
              <w:bottom w:val="single" w:sz="2" w:space="0" w:color="000000"/>
            </w:tcBorders>
            <w:vAlign w:val="center"/>
          </w:tcPr>
          <w:p w14:paraId="3BCAA342" w14:textId="77777777" w:rsidR="00A36BCA" w:rsidRPr="0012486C" w:rsidRDefault="00000000">
            <w:pPr>
              <w:pStyle w:val="TableContents"/>
              <w:rPr>
                <w:lang w:val="ru-RU"/>
              </w:rPr>
            </w:pPr>
            <w:r w:rsidRPr="0012486C">
              <w:rPr>
                <w:lang w:val="ru-RU"/>
              </w:rPr>
              <w:t>Индекс потребительской лояльности (</w:t>
            </w:r>
            <w:r>
              <w:t>Net</w:t>
            </w:r>
            <w:r w:rsidRPr="0012486C">
              <w:rPr>
                <w:lang w:val="ru-RU"/>
              </w:rPr>
              <w:t xml:space="preserve"> </w:t>
            </w:r>
            <w:r>
              <w:t>Promoter</w:t>
            </w:r>
            <w:r w:rsidRPr="0012486C">
              <w:rPr>
                <w:lang w:val="ru-RU"/>
              </w:rPr>
              <w:t xml:space="preserve"> </w:t>
            </w:r>
            <w:r>
              <w:t>Score</w:t>
            </w:r>
            <w:r w:rsidRPr="0012486C">
              <w:rPr>
                <w:lang w:val="ru-RU"/>
              </w:rPr>
              <w:t>)</w:t>
            </w:r>
          </w:p>
        </w:tc>
        <w:tc>
          <w:tcPr>
            <w:tcW w:w="1463" w:type="dxa"/>
            <w:tcBorders>
              <w:bottom w:val="single" w:sz="2" w:space="0" w:color="000000"/>
            </w:tcBorders>
            <w:vAlign w:val="center"/>
          </w:tcPr>
          <w:p w14:paraId="67E5E06F" w14:textId="77777777" w:rsidR="00A36BCA" w:rsidRDefault="00000000">
            <w:pPr>
              <w:pStyle w:val="TableContents"/>
            </w:pPr>
            <w:r>
              <w:rPr>
                <w:rStyle w:val="a4"/>
              </w:rPr>
              <w:t>NPS ≥ +35</w:t>
            </w:r>
          </w:p>
        </w:tc>
        <w:tc>
          <w:tcPr>
            <w:tcW w:w="1340" w:type="dxa"/>
            <w:tcBorders>
              <w:bottom w:val="single" w:sz="2" w:space="0" w:color="000000"/>
            </w:tcBorders>
            <w:vAlign w:val="center"/>
          </w:tcPr>
          <w:p w14:paraId="78DFF63C" w14:textId="77777777" w:rsidR="00A36BCA" w:rsidRDefault="00000000">
            <w:pPr>
              <w:pStyle w:val="TableContents"/>
            </w:pPr>
            <w:r>
              <w:t>6 месяцев</w:t>
            </w:r>
          </w:p>
        </w:tc>
        <w:tc>
          <w:tcPr>
            <w:tcW w:w="2147" w:type="dxa"/>
            <w:tcBorders>
              <w:bottom w:val="single" w:sz="2" w:space="0" w:color="000000"/>
            </w:tcBorders>
            <w:vAlign w:val="center"/>
          </w:tcPr>
          <w:p w14:paraId="42F65BED" w14:textId="77777777" w:rsidR="00A36BCA" w:rsidRDefault="00000000">
            <w:pPr>
              <w:pStyle w:val="TableContents"/>
            </w:pPr>
            <w:r>
              <w:t>Средний</w:t>
            </w:r>
          </w:p>
        </w:tc>
      </w:tr>
      <w:tr w:rsidR="00A36BCA" w14:paraId="400D56F8" w14:textId="77777777">
        <w:tc>
          <w:tcPr>
            <w:tcW w:w="533" w:type="dxa"/>
            <w:tcBorders>
              <w:bottom w:val="single" w:sz="2" w:space="0" w:color="000000"/>
            </w:tcBorders>
            <w:vAlign w:val="center"/>
          </w:tcPr>
          <w:p w14:paraId="00EE1EBB" w14:textId="77777777" w:rsidR="00A36BCA" w:rsidRDefault="00000000">
            <w:pPr>
              <w:pStyle w:val="TableContents"/>
            </w:pPr>
            <w:r>
              <w:rPr>
                <w:rStyle w:val="a4"/>
              </w:rPr>
              <w:t>BR-004</w:t>
            </w:r>
          </w:p>
        </w:tc>
        <w:tc>
          <w:tcPr>
            <w:tcW w:w="2167" w:type="dxa"/>
            <w:tcBorders>
              <w:bottom w:val="single" w:sz="2" w:space="0" w:color="000000"/>
            </w:tcBorders>
            <w:vAlign w:val="center"/>
          </w:tcPr>
          <w:p w14:paraId="4A1D8B2E" w14:textId="77777777" w:rsidR="00A36BCA" w:rsidRDefault="00000000">
            <w:pPr>
              <w:pStyle w:val="TableContents"/>
            </w:pPr>
            <w:r>
              <w:rPr>
                <w:rStyle w:val="a4"/>
              </w:rPr>
              <w:t>Прозрачность для курьеров</w:t>
            </w:r>
          </w:p>
        </w:tc>
        <w:tc>
          <w:tcPr>
            <w:tcW w:w="1921" w:type="dxa"/>
            <w:tcBorders>
              <w:bottom w:val="single" w:sz="2" w:space="0" w:color="000000"/>
            </w:tcBorders>
            <w:vAlign w:val="center"/>
          </w:tcPr>
          <w:p w14:paraId="6A71421B" w14:textId="77777777" w:rsidR="00A36BCA" w:rsidRPr="0012486C" w:rsidRDefault="00000000">
            <w:pPr>
              <w:pStyle w:val="TableContents"/>
              <w:rPr>
                <w:lang w:val="ru-RU"/>
              </w:rPr>
            </w:pPr>
            <w:r w:rsidRPr="0012486C">
              <w:rPr>
                <w:lang w:val="ru-RU"/>
              </w:rPr>
              <w:t>Ликвидировать непонимание в расчетах, повысить доверие и мотивацию</w:t>
            </w:r>
          </w:p>
        </w:tc>
        <w:tc>
          <w:tcPr>
            <w:tcW w:w="1836" w:type="dxa"/>
            <w:tcBorders>
              <w:bottom w:val="single" w:sz="2" w:space="0" w:color="000000"/>
            </w:tcBorders>
            <w:vAlign w:val="center"/>
          </w:tcPr>
          <w:p w14:paraId="1601F588" w14:textId="77777777" w:rsidR="00A36BCA" w:rsidRPr="0012486C" w:rsidRDefault="00000000">
            <w:pPr>
              <w:pStyle w:val="TableContents"/>
              <w:rPr>
                <w:lang w:val="ru-RU"/>
              </w:rPr>
            </w:pPr>
            <w:r w:rsidRPr="0012486C">
              <w:rPr>
                <w:lang w:val="ru-RU"/>
              </w:rPr>
              <w:t>Доля курьеров, подтверждающих полную понятность расчета выплат</w:t>
            </w:r>
          </w:p>
        </w:tc>
        <w:tc>
          <w:tcPr>
            <w:tcW w:w="1463" w:type="dxa"/>
            <w:tcBorders>
              <w:bottom w:val="single" w:sz="2" w:space="0" w:color="000000"/>
            </w:tcBorders>
            <w:vAlign w:val="center"/>
          </w:tcPr>
          <w:p w14:paraId="64350F36" w14:textId="77777777" w:rsidR="00A36BCA" w:rsidRDefault="00000000">
            <w:pPr>
              <w:pStyle w:val="TableContents"/>
            </w:pPr>
            <w:r>
              <w:rPr>
                <w:rStyle w:val="a4"/>
              </w:rPr>
              <w:t>100%</w:t>
            </w:r>
            <w:r>
              <w:t> (качественный опрос)</w:t>
            </w:r>
          </w:p>
        </w:tc>
        <w:tc>
          <w:tcPr>
            <w:tcW w:w="1340" w:type="dxa"/>
            <w:tcBorders>
              <w:bottom w:val="single" w:sz="2" w:space="0" w:color="000000"/>
            </w:tcBorders>
            <w:vAlign w:val="center"/>
          </w:tcPr>
          <w:p w14:paraId="62957C48" w14:textId="77777777" w:rsidR="00A36BCA" w:rsidRDefault="00000000">
            <w:pPr>
              <w:pStyle w:val="TableContents"/>
            </w:pPr>
            <w:r>
              <w:t>MVP / Постоянно</w:t>
            </w:r>
          </w:p>
        </w:tc>
        <w:tc>
          <w:tcPr>
            <w:tcW w:w="2147" w:type="dxa"/>
            <w:tcBorders>
              <w:bottom w:val="single" w:sz="2" w:space="0" w:color="000000"/>
            </w:tcBorders>
            <w:vAlign w:val="center"/>
          </w:tcPr>
          <w:p w14:paraId="1BCDC50D" w14:textId="77777777" w:rsidR="00A36BCA" w:rsidRDefault="00000000">
            <w:pPr>
              <w:pStyle w:val="TableContents"/>
            </w:pPr>
            <w:r>
              <w:t>Высокий</w:t>
            </w:r>
          </w:p>
        </w:tc>
      </w:tr>
      <w:tr w:rsidR="00A36BCA" w14:paraId="7111F18E" w14:textId="77777777">
        <w:tc>
          <w:tcPr>
            <w:tcW w:w="533" w:type="dxa"/>
            <w:tcBorders>
              <w:bottom w:val="single" w:sz="2" w:space="0" w:color="000000"/>
            </w:tcBorders>
            <w:vAlign w:val="center"/>
          </w:tcPr>
          <w:p w14:paraId="5ACE3A5D" w14:textId="77777777" w:rsidR="00A36BCA" w:rsidRDefault="00000000">
            <w:pPr>
              <w:pStyle w:val="TableContents"/>
            </w:pPr>
            <w:r>
              <w:rPr>
                <w:rStyle w:val="a4"/>
              </w:rPr>
              <w:t>BR-005</w:t>
            </w:r>
          </w:p>
        </w:tc>
        <w:tc>
          <w:tcPr>
            <w:tcW w:w="2167" w:type="dxa"/>
            <w:tcBorders>
              <w:bottom w:val="single" w:sz="2" w:space="0" w:color="000000"/>
            </w:tcBorders>
            <w:vAlign w:val="center"/>
          </w:tcPr>
          <w:p w14:paraId="34A1EC8F" w14:textId="77777777" w:rsidR="00A36BCA" w:rsidRDefault="00000000">
            <w:pPr>
              <w:pStyle w:val="TableContents"/>
            </w:pPr>
            <w:r>
              <w:rPr>
                <w:rStyle w:val="a4"/>
              </w:rPr>
              <w:t>Надежность выполнения доставки</w:t>
            </w:r>
          </w:p>
        </w:tc>
        <w:tc>
          <w:tcPr>
            <w:tcW w:w="1921" w:type="dxa"/>
            <w:tcBorders>
              <w:bottom w:val="single" w:sz="2" w:space="0" w:color="000000"/>
            </w:tcBorders>
            <w:vAlign w:val="center"/>
          </w:tcPr>
          <w:p w14:paraId="42FCFD92" w14:textId="77777777" w:rsidR="00A36BCA" w:rsidRPr="0012486C" w:rsidRDefault="00000000">
            <w:pPr>
              <w:pStyle w:val="TableContents"/>
              <w:rPr>
                <w:lang w:val="ru-RU"/>
              </w:rPr>
            </w:pPr>
            <w:r w:rsidRPr="0012486C">
              <w:rPr>
                <w:lang w:val="ru-RU"/>
              </w:rPr>
              <w:t>Гарантировать, что заказы не теряются и доставляются в срок</w:t>
            </w:r>
          </w:p>
        </w:tc>
        <w:tc>
          <w:tcPr>
            <w:tcW w:w="1836" w:type="dxa"/>
            <w:tcBorders>
              <w:bottom w:val="single" w:sz="2" w:space="0" w:color="000000"/>
            </w:tcBorders>
            <w:vAlign w:val="center"/>
          </w:tcPr>
          <w:p w14:paraId="7E9898C9" w14:textId="77777777" w:rsidR="00A36BCA" w:rsidRPr="0012486C" w:rsidRDefault="00000000">
            <w:pPr>
              <w:pStyle w:val="TableContents"/>
              <w:rPr>
                <w:lang w:val="ru-RU"/>
              </w:rPr>
            </w:pPr>
            <w:r w:rsidRPr="0012486C">
              <w:rPr>
                <w:lang w:val="ru-RU"/>
              </w:rPr>
              <w:t>Процент потерянных или просроченных заказов</w:t>
            </w:r>
          </w:p>
        </w:tc>
        <w:tc>
          <w:tcPr>
            <w:tcW w:w="1463" w:type="dxa"/>
            <w:tcBorders>
              <w:bottom w:val="single" w:sz="2" w:space="0" w:color="000000"/>
            </w:tcBorders>
            <w:vAlign w:val="center"/>
          </w:tcPr>
          <w:p w14:paraId="3F2A538D" w14:textId="77777777" w:rsidR="00A36BCA" w:rsidRDefault="00000000">
            <w:pPr>
              <w:pStyle w:val="TableContents"/>
            </w:pPr>
            <w:r>
              <w:rPr>
                <w:rStyle w:val="a4"/>
              </w:rPr>
              <w:t>&lt; 3%</w:t>
            </w:r>
            <w:r>
              <w:t> (MVP)</w:t>
            </w:r>
            <w:r>
              <w:br/>
            </w:r>
            <w:r>
              <w:rPr>
                <w:rStyle w:val="a4"/>
              </w:rPr>
              <w:t>&lt; 1%</w:t>
            </w:r>
            <w:r>
              <w:t> (Цель)</w:t>
            </w:r>
          </w:p>
        </w:tc>
        <w:tc>
          <w:tcPr>
            <w:tcW w:w="1340" w:type="dxa"/>
            <w:tcBorders>
              <w:bottom w:val="single" w:sz="2" w:space="0" w:color="000000"/>
            </w:tcBorders>
            <w:vAlign w:val="center"/>
          </w:tcPr>
          <w:p w14:paraId="55D41DDD" w14:textId="77777777" w:rsidR="00A36BCA" w:rsidRDefault="00000000">
            <w:pPr>
              <w:pStyle w:val="TableContents"/>
            </w:pPr>
            <w:r>
              <w:t>MVP / Постоянно</w:t>
            </w:r>
          </w:p>
        </w:tc>
        <w:tc>
          <w:tcPr>
            <w:tcW w:w="2147" w:type="dxa"/>
            <w:tcBorders>
              <w:bottom w:val="single" w:sz="2" w:space="0" w:color="000000"/>
            </w:tcBorders>
            <w:vAlign w:val="center"/>
          </w:tcPr>
          <w:p w14:paraId="458A98BA" w14:textId="77777777" w:rsidR="00A36BCA" w:rsidRDefault="00000000">
            <w:pPr>
              <w:pStyle w:val="TableContents"/>
            </w:pPr>
            <w:r>
              <w:t>Высокий</w:t>
            </w:r>
          </w:p>
        </w:tc>
      </w:tr>
    </w:tbl>
    <w:p w14:paraId="586CDA8E" w14:textId="77777777" w:rsidR="00A36BCA" w:rsidRDefault="00000000">
      <w:pPr>
        <w:pStyle w:val="3"/>
        <w:spacing w:before="480" w:after="240"/>
        <w:rPr>
          <w:rFonts w:ascii="quote-cjk-patch;Inter;system-ui" w:hAnsi="quote-cjk-patch;Inter;system-ui"/>
          <w:b w:val="0"/>
          <w:color w:val="0F1115"/>
        </w:rPr>
      </w:pPr>
      <w:r>
        <w:rPr>
          <w:rFonts w:ascii="quote-cjk-patch;Inter;system-ui" w:hAnsi="quote-cjk-patch;Inter;system-ui"/>
          <w:b w:val="0"/>
          <w:color w:val="0F1115"/>
        </w:rPr>
        <w:t>3.5. Задачи для выполнения бизнес-целей</w:t>
      </w:r>
    </w:p>
    <w:p w14:paraId="63097118" w14:textId="77777777" w:rsidR="00A36BCA" w:rsidRPr="0012486C" w:rsidRDefault="00000000">
      <w:pPr>
        <w:pStyle w:val="a0"/>
        <w:spacing w:before="240" w:after="240"/>
        <w:rPr>
          <w:rFonts w:ascii="quote-cjk-patch;Inter;system-ui" w:hAnsi="quote-cjk-patch;Inter;system-ui"/>
          <w:color w:val="0F1115"/>
          <w:lang w:val="ru-RU"/>
        </w:rPr>
      </w:pPr>
      <w:r w:rsidRPr="0012486C">
        <w:rPr>
          <w:rFonts w:ascii="quote-cjk-patch;Inter;system-ui" w:hAnsi="quote-cjk-patch;Inter;system-ui"/>
          <w:color w:val="0F1115"/>
          <w:lang w:val="ru-RU"/>
        </w:rPr>
        <w:t>Для достижения утвержденных бизнес-требований команде проекта необходимо решить следующие ключевые задачи:</w:t>
      </w:r>
    </w:p>
    <w:tbl>
      <w:tblPr>
        <w:tblW w:w="9638" w:type="dxa"/>
        <w:tblLayout w:type="fixed"/>
        <w:tblCellMar>
          <w:left w:w="0" w:type="dxa"/>
          <w:bottom w:w="150" w:type="dxa"/>
          <w:right w:w="0" w:type="dxa"/>
        </w:tblCellMar>
        <w:tblLook w:val="04A0" w:firstRow="1" w:lastRow="0" w:firstColumn="1" w:lastColumn="0" w:noHBand="0" w:noVBand="1"/>
      </w:tblPr>
      <w:tblGrid>
        <w:gridCol w:w="2381"/>
        <w:gridCol w:w="7257"/>
      </w:tblGrid>
      <w:tr w:rsidR="00A36BCA" w14:paraId="076C151A" w14:textId="77777777">
        <w:trPr>
          <w:tblHeader/>
        </w:trPr>
        <w:tc>
          <w:tcPr>
            <w:tcW w:w="2381" w:type="dxa"/>
            <w:tcBorders>
              <w:bottom w:val="single" w:sz="2" w:space="0" w:color="000000"/>
            </w:tcBorders>
            <w:vAlign w:val="center"/>
          </w:tcPr>
          <w:p w14:paraId="7C449B0E" w14:textId="77777777" w:rsidR="00A36BCA" w:rsidRDefault="00000000">
            <w:pPr>
              <w:pStyle w:val="TableHeading"/>
              <w:jc w:val="left"/>
            </w:pPr>
            <w:r>
              <w:t>Бизнес-требование</w:t>
            </w:r>
          </w:p>
        </w:tc>
        <w:tc>
          <w:tcPr>
            <w:tcW w:w="7257" w:type="dxa"/>
            <w:tcBorders>
              <w:bottom w:val="single" w:sz="2" w:space="0" w:color="000000"/>
            </w:tcBorders>
            <w:vAlign w:val="center"/>
          </w:tcPr>
          <w:p w14:paraId="6EFD5328" w14:textId="77777777" w:rsidR="00A36BCA" w:rsidRDefault="00000000">
            <w:pPr>
              <w:pStyle w:val="TableHeading"/>
              <w:jc w:val="left"/>
            </w:pPr>
            <w:r>
              <w:t>Ключевые задачи для выполнения</w:t>
            </w:r>
          </w:p>
        </w:tc>
      </w:tr>
      <w:tr w:rsidR="00A36BCA" w:rsidRPr="004F4B1C" w14:paraId="74D1B525" w14:textId="77777777">
        <w:tc>
          <w:tcPr>
            <w:tcW w:w="2381" w:type="dxa"/>
            <w:tcBorders>
              <w:bottom w:val="single" w:sz="2" w:space="0" w:color="000000"/>
            </w:tcBorders>
            <w:vAlign w:val="center"/>
          </w:tcPr>
          <w:p w14:paraId="58724BC1" w14:textId="77777777" w:rsidR="00A36BCA" w:rsidRDefault="00000000">
            <w:pPr>
              <w:pStyle w:val="TableContents"/>
            </w:pPr>
            <w:r>
              <w:rPr>
                <w:rStyle w:val="a4"/>
              </w:rPr>
              <w:t>BR-001</w:t>
            </w:r>
            <w:r>
              <w:rPr>
                <w:rStyle w:val="a4"/>
              </w:rPr>
              <w:br/>
              <w:t>(200+ заказов/день)</w:t>
            </w:r>
          </w:p>
        </w:tc>
        <w:tc>
          <w:tcPr>
            <w:tcW w:w="7257" w:type="dxa"/>
            <w:tcBorders>
              <w:bottom w:val="single" w:sz="2" w:space="0" w:color="000000"/>
            </w:tcBorders>
            <w:vAlign w:val="center"/>
          </w:tcPr>
          <w:p w14:paraId="33D105A1" w14:textId="77777777" w:rsidR="00A36BCA" w:rsidRPr="004F4B1C" w:rsidRDefault="00000000">
            <w:pPr>
              <w:pStyle w:val="TableContents"/>
              <w:rPr>
                <w:lang w:val="ru-RU"/>
              </w:rPr>
            </w:pPr>
            <w:r w:rsidRPr="0012486C">
              <w:rPr>
                <w:lang w:val="ru-RU"/>
              </w:rPr>
              <w:t>1.</w:t>
            </w:r>
            <w:r>
              <w:t> </w:t>
            </w:r>
            <w:r w:rsidRPr="0012486C">
              <w:rPr>
                <w:rStyle w:val="a4"/>
                <w:lang w:val="ru-RU"/>
              </w:rPr>
              <w:t>Привлечение партнеров:</w:t>
            </w:r>
            <w:r>
              <w:t> </w:t>
            </w:r>
            <w:r w:rsidRPr="0012486C">
              <w:rPr>
                <w:lang w:val="ru-RU"/>
              </w:rPr>
              <w:t>Разработать и запустить программу подключения магазинов</w:t>
            </w:r>
            <w:r w:rsidRPr="0012486C">
              <w:rPr>
                <w:lang w:val="ru-RU"/>
              </w:rPr>
              <w:br/>
              <w:t>2.</w:t>
            </w:r>
            <w:r>
              <w:t> </w:t>
            </w:r>
            <w:r w:rsidRPr="004F4B1C">
              <w:rPr>
                <w:rStyle w:val="a4"/>
                <w:lang w:val="ru-RU"/>
              </w:rPr>
              <w:t>Обеспечение ресурсами:</w:t>
            </w:r>
            <w:r>
              <w:t> </w:t>
            </w:r>
            <w:r w:rsidRPr="004F4B1C">
              <w:rPr>
                <w:lang w:val="ru-RU"/>
              </w:rPr>
              <w:t>Набрать и верифицировать пул из не менее 50 активных курьеров</w:t>
            </w:r>
            <w:r w:rsidRPr="004F4B1C">
              <w:rPr>
                <w:lang w:val="ru-RU"/>
              </w:rPr>
              <w:br/>
              <w:t>3.</w:t>
            </w:r>
            <w:r>
              <w:t> </w:t>
            </w:r>
            <w:r w:rsidRPr="004F4B1C">
              <w:rPr>
                <w:rStyle w:val="a4"/>
                <w:lang w:val="ru-RU"/>
              </w:rPr>
              <w:t>Техническая готовность:</w:t>
            </w:r>
            <w:r>
              <w:t> </w:t>
            </w:r>
            <w:r w:rsidRPr="004F4B1C">
              <w:rPr>
                <w:lang w:val="ru-RU"/>
              </w:rPr>
              <w:t>Гарантировать, что система и алгоритмы стабильно работают при пиковой нагрузке в 300+ заказов/день</w:t>
            </w:r>
          </w:p>
        </w:tc>
      </w:tr>
      <w:tr w:rsidR="00A36BCA" w:rsidRPr="004F4B1C" w14:paraId="3B24D7F7" w14:textId="77777777">
        <w:tc>
          <w:tcPr>
            <w:tcW w:w="2381" w:type="dxa"/>
            <w:tcBorders>
              <w:bottom w:val="single" w:sz="2" w:space="0" w:color="000000"/>
            </w:tcBorders>
            <w:vAlign w:val="center"/>
          </w:tcPr>
          <w:p w14:paraId="2C1F4D78" w14:textId="77777777" w:rsidR="00A36BCA" w:rsidRDefault="00000000">
            <w:pPr>
              <w:pStyle w:val="TableContents"/>
            </w:pPr>
            <w:r>
              <w:rPr>
                <w:rStyle w:val="a4"/>
              </w:rPr>
              <w:t>BR-002</w:t>
            </w:r>
            <w:r>
              <w:rPr>
                <w:rStyle w:val="a4"/>
              </w:rPr>
              <w:br/>
              <w:t>(Время назначения)</w:t>
            </w:r>
          </w:p>
        </w:tc>
        <w:tc>
          <w:tcPr>
            <w:tcW w:w="7257" w:type="dxa"/>
            <w:tcBorders>
              <w:bottom w:val="single" w:sz="2" w:space="0" w:color="000000"/>
            </w:tcBorders>
            <w:vAlign w:val="center"/>
          </w:tcPr>
          <w:p w14:paraId="47EBC657" w14:textId="77777777" w:rsidR="00A36BCA" w:rsidRPr="004F4B1C" w:rsidRDefault="00000000">
            <w:pPr>
              <w:pStyle w:val="TableContents"/>
              <w:rPr>
                <w:lang w:val="ru-RU"/>
              </w:rPr>
            </w:pPr>
            <w:r w:rsidRPr="0012486C">
              <w:rPr>
                <w:lang w:val="ru-RU"/>
              </w:rPr>
              <w:t>1.</w:t>
            </w:r>
            <w:r>
              <w:t> </w:t>
            </w:r>
            <w:r w:rsidRPr="0012486C">
              <w:rPr>
                <w:rStyle w:val="a4"/>
                <w:lang w:val="ru-RU"/>
              </w:rPr>
              <w:t>Разработка ядра:</w:t>
            </w:r>
            <w:r>
              <w:t> </w:t>
            </w:r>
            <w:r w:rsidRPr="0012486C">
              <w:rPr>
                <w:lang w:val="ru-RU"/>
              </w:rPr>
              <w:t>Создать и обучить эффективный алгоритм автоматического распределения заказов</w:t>
            </w:r>
            <w:r w:rsidRPr="0012486C">
              <w:rPr>
                <w:lang w:val="ru-RU"/>
              </w:rPr>
              <w:br/>
              <w:t>2.</w:t>
            </w:r>
            <w:r>
              <w:t> </w:t>
            </w:r>
            <w:r w:rsidRPr="004F4B1C">
              <w:rPr>
                <w:rStyle w:val="a4"/>
                <w:lang w:val="ru-RU"/>
              </w:rPr>
              <w:t>Мотивация курьеров:</w:t>
            </w:r>
            <w:r>
              <w:t> </w:t>
            </w:r>
            <w:r w:rsidRPr="004F4B1C">
              <w:rPr>
                <w:lang w:val="ru-RU"/>
              </w:rPr>
              <w:t xml:space="preserve">Внедрить систему оперативных </w:t>
            </w:r>
            <w:r w:rsidRPr="004F4B1C">
              <w:rPr>
                <w:lang w:val="ru-RU"/>
              </w:rPr>
              <w:lastRenderedPageBreak/>
              <w:t>уведомлений и приоритетов, чтобы заказы быстро принимались</w:t>
            </w:r>
            <w:r w:rsidRPr="004F4B1C">
              <w:rPr>
                <w:lang w:val="ru-RU"/>
              </w:rPr>
              <w:br/>
              <w:t>3.</w:t>
            </w:r>
            <w:r>
              <w:t> </w:t>
            </w:r>
            <w:r w:rsidRPr="004F4B1C">
              <w:rPr>
                <w:rStyle w:val="a4"/>
                <w:lang w:val="ru-RU"/>
              </w:rPr>
              <w:t xml:space="preserve">Оптимизация </w:t>
            </w:r>
            <w:r>
              <w:rPr>
                <w:rStyle w:val="a4"/>
              </w:rPr>
              <w:t>UI</w:t>
            </w:r>
            <w:r w:rsidRPr="004F4B1C">
              <w:rPr>
                <w:rStyle w:val="a4"/>
                <w:lang w:val="ru-RU"/>
              </w:rPr>
              <w:t>/</w:t>
            </w:r>
            <w:r>
              <w:rPr>
                <w:rStyle w:val="a4"/>
              </w:rPr>
              <w:t>UX</w:t>
            </w:r>
            <w:r w:rsidRPr="004F4B1C">
              <w:rPr>
                <w:rStyle w:val="a4"/>
                <w:lang w:val="ru-RU"/>
              </w:rPr>
              <w:t>:</w:t>
            </w:r>
            <w:r>
              <w:t> </w:t>
            </w:r>
            <w:r w:rsidRPr="004F4B1C">
              <w:rPr>
                <w:lang w:val="ru-RU"/>
              </w:rPr>
              <w:t>Сократить до минимума все ручные шаги оператора и диспетчера при обработке заказа</w:t>
            </w:r>
          </w:p>
        </w:tc>
      </w:tr>
      <w:tr w:rsidR="00A36BCA" w:rsidRPr="004F4B1C" w14:paraId="596BA477" w14:textId="77777777">
        <w:tc>
          <w:tcPr>
            <w:tcW w:w="2381" w:type="dxa"/>
            <w:tcBorders>
              <w:bottom w:val="single" w:sz="2" w:space="0" w:color="000000"/>
            </w:tcBorders>
            <w:vAlign w:val="center"/>
          </w:tcPr>
          <w:p w14:paraId="0F7DE8D6" w14:textId="77777777" w:rsidR="00A36BCA" w:rsidRDefault="00000000">
            <w:pPr>
              <w:pStyle w:val="TableContents"/>
            </w:pPr>
            <w:r>
              <w:rPr>
                <w:rStyle w:val="a4"/>
              </w:rPr>
              <w:lastRenderedPageBreak/>
              <w:t>BR-003</w:t>
            </w:r>
            <w:r>
              <w:rPr>
                <w:rStyle w:val="a4"/>
              </w:rPr>
              <w:br/>
              <w:t>(NPS ≥ +35)</w:t>
            </w:r>
          </w:p>
        </w:tc>
        <w:tc>
          <w:tcPr>
            <w:tcW w:w="7257" w:type="dxa"/>
            <w:tcBorders>
              <w:bottom w:val="single" w:sz="2" w:space="0" w:color="000000"/>
            </w:tcBorders>
            <w:vAlign w:val="center"/>
          </w:tcPr>
          <w:p w14:paraId="6C5A25DE" w14:textId="77777777" w:rsidR="00A36BCA" w:rsidRPr="004F4B1C" w:rsidRDefault="00000000">
            <w:pPr>
              <w:pStyle w:val="TableContents"/>
              <w:rPr>
                <w:lang w:val="ru-RU"/>
              </w:rPr>
            </w:pPr>
            <w:r w:rsidRPr="0012486C">
              <w:rPr>
                <w:lang w:val="ru-RU"/>
              </w:rPr>
              <w:t>1.</w:t>
            </w:r>
            <w:r>
              <w:t> </w:t>
            </w:r>
            <w:r w:rsidRPr="0012486C">
              <w:rPr>
                <w:rStyle w:val="a4"/>
                <w:lang w:val="ru-RU"/>
              </w:rPr>
              <w:t>Прогнозируемость:</w:t>
            </w:r>
            <w:r>
              <w:t> </w:t>
            </w:r>
            <w:r w:rsidRPr="0012486C">
              <w:rPr>
                <w:lang w:val="ru-RU"/>
              </w:rPr>
              <w:t xml:space="preserve">Внедрить точный расчет </w:t>
            </w:r>
            <w:r>
              <w:t>ETA</w:t>
            </w:r>
            <w:r w:rsidRPr="0012486C">
              <w:rPr>
                <w:lang w:val="ru-RU"/>
              </w:rPr>
              <w:t xml:space="preserve"> (времени доставки) и информирование клиента</w:t>
            </w:r>
            <w:r w:rsidRPr="0012486C">
              <w:rPr>
                <w:lang w:val="ru-RU"/>
              </w:rPr>
              <w:br/>
              <w:t>2.</w:t>
            </w:r>
            <w:r>
              <w:t> </w:t>
            </w:r>
            <w:r w:rsidRPr="004F4B1C">
              <w:rPr>
                <w:rStyle w:val="a4"/>
                <w:lang w:val="ru-RU"/>
              </w:rPr>
              <w:t>Отслеживание:</w:t>
            </w:r>
            <w:r>
              <w:t> </w:t>
            </w:r>
            <w:r w:rsidRPr="004F4B1C">
              <w:rPr>
                <w:lang w:val="ru-RU"/>
              </w:rPr>
              <w:t>Реализовать удобный для клиента сервис отслеживания заказа в реальном времени</w:t>
            </w:r>
            <w:r w:rsidRPr="004F4B1C">
              <w:rPr>
                <w:lang w:val="ru-RU"/>
              </w:rPr>
              <w:br/>
              <w:t>3.</w:t>
            </w:r>
            <w:r>
              <w:t> </w:t>
            </w:r>
            <w:r w:rsidRPr="004F4B1C">
              <w:rPr>
                <w:rStyle w:val="a4"/>
                <w:lang w:val="ru-RU"/>
              </w:rPr>
              <w:t>Обратная связь:</w:t>
            </w:r>
            <w:r>
              <w:t> </w:t>
            </w:r>
            <w:r w:rsidRPr="004F4B1C">
              <w:rPr>
                <w:lang w:val="ru-RU"/>
              </w:rPr>
              <w:t>Создать простой механизм оценки доставки клиентом и реагирования на негатив</w:t>
            </w:r>
          </w:p>
        </w:tc>
      </w:tr>
      <w:tr w:rsidR="00A36BCA" w14:paraId="4725D3B5" w14:textId="77777777">
        <w:tc>
          <w:tcPr>
            <w:tcW w:w="2381" w:type="dxa"/>
            <w:tcBorders>
              <w:bottom w:val="single" w:sz="2" w:space="0" w:color="000000"/>
            </w:tcBorders>
            <w:vAlign w:val="center"/>
          </w:tcPr>
          <w:p w14:paraId="11915BF3" w14:textId="77777777" w:rsidR="00A36BCA" w:rsidRDefault="00000000">
            <w:pPr>
              <w:pStyle w:val="TableContents"/>
            </w:pPr>
            <w:r>
              <w:rPr>
                <w:rStyle w:val="a4"/>
              </w:rPr>
              <w:t>BR-004</w:t>
            </w:r>
            <w:r>
              <w:rPr>
                <w:rStyle w:val="a4"/>
              </w:rPr>
              <w:br/>
              <w:t>(Прозрачность расчетов)</w:t>
            </w:r>
          </w:p>
        </w:tc>
        <w:tc>
          <w:tcPr>
            <w:tcW w:w="7257" w:type="dxa"/>
            <w:tcBorders>
              <w:bottom w:val="single" w:sz="2" w:space="0" w:color="000000"/>
            </w:tcBorders>
            <w:vAlign w:val="center"/>
          </w:tcPr>
          <w:p w14:paraId="10813047" w14:textId="77777777" w:rsidR="00A36BCA" w:rsidRDefault="00000000">
            <w:pPr>
              <w:pStyle w:val="TableContents"/>
            </w:pPr>
            <w:r w:rsidRPr="0012486C">
              <w:rPr>
                <w:lang w:val="ru-RU"/>
              </w:rPr>
              <w:t>1.</w:t>
            </w:r>
            <w:r>
              <w:t> </w:t>
            </w:r>
            <w:r w:rsidRPr="0012486C">
              <w:rPr>
                <w:rStyle w:val="a4"/>
                <w:lang w:val="ru-RU"/>
              </w:rPr>
              <w:t>Четкая логика:</w:t>
            </w:r>
            <w:r>
              <w:t> </w:t>
            </w:r>
            <w:r w:rsidRPr="0012486C">
              <w:rPr>
                <w:lang w:val="ru-RU"/>
              </w:rPr>
              <w:t>Разработать простую, публичную и полностью документированную формулу расчета выплат</w:t>
            </w:r>
            <w:r w:rsidRPr="0012486C">
              <w:rPr>
                <w:lang w:val="ru-RU"/>
              </w:rPr>
              <w:br/>
              <w:t>2.</w:t>
            </w:r>
            <w:r>
              <w:t> </w:t>
            </w:r>
            <w:r w:rsidRPr="004F4B1C">
              <w:rPr>
                <w:rStyle w:val="a4"/>
                <w:lang w:val="ru-RU"/>
              </w:rPr>
              <w:t>Детализация:</w:t>
            </w:r>
            <w:r>
              <w:t> </w:t>
            </w:r>
            <w:r w:rsidRPr="004F4B1C">
              <w:rPr>
                <w:lang w:val="ru-RU"/>
              </w:rPr>
              <w:t>Создать в личном кабинете курьера детализированную историю начислений с разбивкой по каждому заказу и типу бонуса/штрафа</w:t>
            </w:r>
            <w:r w:rsidRPr="004F4B1C">
              <w:rPr>
                <w:lang w:val="ru-RU"/>
              </w:rPr>
              <w:br/>
              <w:t>3.</w:t>
            </w:r>
            <w:r>
              <w:t> </w:t>
            </w:r>
            <w:r>
              <w:rPr>
                <w:rStyle w:val="a4"/>
              </w:rPr>
              <w:t>Коммуникация:</w:t>
            </w:r>
            <w:r>
              <w:t> Реализовать симулятор расчета и пре-публикацию тарифной сетки</w:t>
            </w:r>
          </w:p>
        </w:tc>
      </w:tr>
      <w:tr w:rsidR="00A36BCA" w:rsidRPr="004F4B1C" w14:paraId="5AF3099B" w14:textId="77777777">
        <w:tc>
          <w:tcPr>
            <w:tcW w:w="2381" w:type="dxa"/>
            <w:tcBorders>
              <w:bottom w:val="single" w:sz="2" w:space="0" w:color="000000"/>
            </w:tcBorders>
            <w:vAlign w:val="center"/>
          </w:tcPr>
          <w:p w14:paraId="11379E46" w14:textId="77777777" w:rsidR="00A36BCA" w:rsidRDefault="00000000">
            <w:pPr>
              <w:pStyle w:val="TableContents"/>
            </w:pPr>
            <w:r>
              <w:rPr>
                <w:rStyle w:val="a4"/>
              </w:rPr>
              <w:t>BR-005</w:t>
            </w:r>
            <w:r>
              <w:rPr>
                <w:rStyle w:val="a4"/>
              </w:rPr>
              <w:br/>
              <w:t>(Надежность &lt;1%)</w:t>
            </w:r>
          </w:p>
        </w:tc>
        <w:tc>
          <w:tcPr>
            <w:tcW w:w="7257" w:type="dxa"/>
            <w:tcBorders>
              <w:bottom w:val="single" w:sz="2" w:space="0" w:color="000000"/>
            </w:tcBorders>
            <w:vAlign w:val="center"/>
          </w:tcPr>
          <w:p w14:paraId="1DBF9CE7" w14:textId="77777777" w:rsidR="00A36BCA" w:rsidRPr="004F4B1C" w:rsidRDefault="00000000">
            <w:pPr>
              <w:pStyle w:val="TableContents"/>
              <w:rPr>
                <w:lang w:val="ru-RU"/>
              </w:rPr>
            </w:pPr>
            <w:r w:rsidRPr="0012486C">
              <w:rPr>
                <w:lang w:val="ru-RU"/>
              </w:rPr>
              <w:t>1.</w:t>
            </w:r>
            <w:r>
              <w:t> </w:t>
            </w:r>
            <w:r w:rsidRPr="0012486C">
              <w:rPr>
                <w:rStyle w:val="a4"/>
                <w:lang w:val="ru-RU"/>
              </w:rPr>
              <w:t>Контроль процесса:</w:t>
            </w:r>
            <w:r>
              <w:t> </w:t>
            </w:r>
            <w:r w:rsidRPr="0012486C">
              <w:rPr>
                <w:lang w:val="ru-RU"/>
              </w:rPr>
              <w:t>Внедрить систему мониторинга статусов заказа с автоматическим созданием алертов при "зависании"</w:t>
            </w:r>
            <w:r w:rsidRPr="0012486C">
              <w:rPr>
                <w:lang w:val="ru-RU"/>
              </w:rPr>
              <w:br/>
              <w:t>2.</w:t>
            </w:r>
            <w:r>
              <w:t> </w:t>
            </w:r>
            <w:r w:rsidRPr="004F4B1C">
              <w:rPr>
                <w:rStyle w:val="a4"/>
                <w:lang w:val="ru-RU"/>
              </w:rPr>
              <w:t>Резервирование:</w:t>
            </w:r>
            <w:r>
              <w:t> </w:t>
            </w:r>
            <w:r w:rsidRPr="004F4B1C">
              <w:rPr>
                <w:lang w:val="ru-RU"/>
              </w:rPr>
              <w:t>Реализовать механизм быстрого переназначения заказа другому курьеру при сбое</w:t>
            </w:r>
            <w:r w:rsidRPr="004F4B1C">
              <w:rPr>
                <w:lang w:val="ru-RU"/>
              </w:rPr>
              <w:br/>
              <w:t>3.</w:t>
            </w:r>
            <w:r>
              <w:t> </w:t>
            </w:r>
            <w:r w:rsidRPr="004F4B1C">
              <w:rPr>
                <w:rStyle w:val="a4"/>
                <w:lang w:val="ru-RU"/>
              </w:rPr>
              <w:t>Аналитика причин:</w:t>
            </w:r>
            <w:r>
              <w:t> </w:t>
            </w:r>
            <w:r w:rsidRPr="004F4B1C">
              <w:rPr>
                <w:lang w:val="ru-RU"/>
              </w:rPr>
              <w:t>Настроить сбор данных о причинах сбоев для системной работы над их устранением</w:t>
            </w:r>
          </w:p>
        </w:tc>
      </w:tr>
    </w:tbl>
    <w:p w14:paraId="38C46849" w14:textId="77777777" w:rsidR="00A36BCA" w:rsidRPr="004F4B1C" w:rsidRDefault="00A36BCA">
      <w:pPr>
        <w:pStyle w:val="HorizontalLine"/>
        <w:rPr>
          <w:lang w:val="ru-RU"/>
        </w:rPr>
      </w:pPr>
    </w:p>
    <w:p w14:paraId="61E17E5A" w14:textId="77777777" w:rsidR="00A36BCA" w:rsidRPr="0012486C" w:rsidRDefault="00000000">
      <w:pPr>
        <w:pStyle w:val="2"/>
        <w:spacing w:before="480" w:after="240"/>
        <w:rPr>
          <w:rFonts w:ascii="quote-cjk-patch;Inter;system-ui" w:hAnsi="quote-cjk-patch;Inter;system-ui"/>
          <w:b w:val="0"/>
          <w:color w:val="0F1115"/>
          <w:lang w:val="ru-RU"/>
        </w:rPr>
      </w:pPr>
      <w:r w:rsidRPr="0012486C">
        <w:rPr>
          <w:rFonts w:ascii="quote-cjk-patch;Inter;system-ui" w:hAnsi="quote-cjk-patch;Inter;system-ui"/>
          <w:b w:val="0"/>
          <w:color w:val="0F1115"/>
          <w:lang w:val="ru-RU"/>
        </w:rPr>
        <w:t>4. Границы проекта</w:t>
      </w:r>
    </w:p>
    <w:p w14:paraId="22B927A0" w14:textId="77777777" w:rsidR="00A36BCA" w:rsidRPr="0012486C" w:rsidRDefault="00000000">
      <w:pPr>
        <w:pStyle w:val="3"/>
        <w:spacing w:before="480" w:after="240"/>
        <w:rPr>
          <w:rFonts w:ascii="quote-cjk-patch;Inter;system-ui" w:hAnsi="quote-cjk-patch;Inter;system-ui"/>
          <w:b w:val="0"/>
          <w:color w:val="0F1115"/>
          <w:lang w:val="ru-RU"/>
        </w:rPr>
      </w:pPr>
      <w:r w:rsidRPr="0012486C">
        <w:rPr>
          <w:rFonts w:ascii="quote-cjk-patch;Inter;system-ui" w:hAnsi="quote-cjk-patch;Inter;system-ui"/>
          <w:b w:val="0"/>
          <w:color w:val="0F1115"/>
          <w:lang w:val="ru-RU"/>
        </w:rPr>
        <w:t>4.1. Основные роли системы и их функции</w:t>
      </w:r>
    </w:p>
    <w:p w14:paraId="3431F24D" w14:textId="77777777" w:rsidR="00A36BCA" w:rsidRPr="0012486C" w:rsidRDefault="00000000">
      <w:pPr>
        <w:pStyle w:val="a0"/>
        <w:spacing w:before="240" w:after="240"/>
        <w:rPr>
          <w:rFonts w:ascii="quote-cjk-patch;Inter;system-ui" w:hAnsi="quote-cjk-patch;Inter;system-ui"/>
          <w:color w:val="0F1115"/>
          <w:lang w:val="ru-RU"/>
        </w:rPr>
      </w:pPr>
      <w:r w:rsidRPr="0012486C">
        <w:rPr>
          <w:rFonts w:ascii="quote-cjk-patch;Inter;system-ui" w:hAnsi="quote-cjk-patch;Inter;system-ui"/>
          <w:color w:val="0F1115"/>
          <w:lang w:val="ru-RU"/>
        </w:rPr>
        <w:t>Функции определяют границы системы — что роли делают ВНУТРИ системы:</w:t>
      </w:r>
    </w:p>
    <w:tbl>
      <w:tblPr>
        <w:tblW w:w="9638" w:type="dxa"/>
        <w:tblLayout w:type="fixed"/>
        <w:tblCellMar>
          <w:left w:w="0" w:type="dxa"/>
          <w:bottom w:w="150" w:type="dxa"/>
          <w:right w:w="0" w:type="dxa"/>
        </w:tblCellMar>
        <w:tblLook w:val="04A0" w:firstRow="1" w:lastRow="0" w:firstColumn="1" w:lastColumn="0" w:noHBand="0" w:noVBand="1"/>
      </w:tblPr>
      <w:tblGrid>
        <w:gridCol w:w="1701"/>
        <w:gridCol w:w="4640"/>
        <w:gridCol w:w="3297"/>
      </w:tblGrid>
      <w:tr w:rsidR="00A36BCA" w14:paraId="7CECAA10" w14:textId="77777777" w:rsidTr="00FD6148">
        <w:trPr>
          <w:tblHeader/>
        </w:trPr>
        <w:tc>
          <w:tcPr>
            <w:tcW w:w="1701" w:type="dxa"/>
            <w:tcBorders>
              <w:bottom w:val="single" w:sz="2" w:space="0" w:color="000000"/>
            </w:tcBorders>
            <w:vAlign w:val="center"/>
          </w:tcPr>
          <w:p w14:paraId="7B295141" w14:textId="77777777" w:rsidR="00A36BCA" w:rsidRDefault="00000000">
            <w:pPr>
              <w:pStyle w:val="TableHeading"/>
              <w:jc w:val="left"/>
            </w:pPr>
            <w:r>
              <w:t>Роль</w:t>
            </w:r>
          </w:p>
        </w:tc>
        <w:tc>
          <w:tcPr>
            <w:tcW w:w="4640" w:type="dxa"/>
            <w:tcBorders>
              <w:bottom w:val="single" w:sz="2" w:space="0" w:color="000000"/>
            </w:tcBorders>
            <w:vAlign w:val="center"/>
          </w:tcPr>
          <w:p w14:paraId="7B1F3048" w14:textId="77777777" w:rsidR="00A36BCA" w:rsidRPr="0012486C" w:rsidRDefault="00000000">
            <w:pPr>
              <w:pStyle w:val="TableHeading"/>
              <w:jc w:val="left"/>
              <w:rPr>
                <w:lang w:val="ru-RU"/>
              </w:rPr>
            </w:pPr>
            <w:r w:rsidRPr="0012486C">
              <w:rPr>
                <w:lang w:val="ru-RU"/>
              </w:rPr>
              <w:t>Функции в системе (определяют границы)</w:t>
            </w:r>
          </w:p>
        </w:tc>
        <w:tc>
          <w:tcPr>
            <w:tcW w:w="3297" w:type="dxa"/>
            <w:tcBorders>
              <w:bottom w:val="single" w:sz="2" w:space="0" w:color="000000"/>
            </w:tcBorders>
            <w:vAlign w:val="center"/>
          </w:tcPr>
          <w:p w14:paraId="768C3C27" w14:textId="77777777" w:rsidR="00A36BCA" w:rsidRDefault="00000000">
            <w:pPr>
              <w:pStyle w:val="TableHeading"/>
              <w:jc w:val="left"/>
            </w:pPr>
            <w:r>
              <w:t>Как способствует бизнес-целям</w:t>
            </w:r>
          </w:p>
        </w:tc>
      </w:tr>
      <w:tr w:rsidR="00A36BCA" w:rsidRPr="004F4B1C" w14:paraId="605B6364" w14:textId="77777777" w:rsidTr="00FD6148">
        <w:tc>
          <w:tcPr>
            <w:tcW w:w="1701" w:type="dxa"/>
            <w:tcBorders>
              <w:bottom w:val="single" w:sz="2" w:space="0" w:color="000000"/>
            </w:tcBorders>
            <w:vAlign w:val="center"/>
          </w:tcPr>
          <w:p w14:paraId="1E45186F" w14:textId="77777777" w:rsidR="00A36BCA" w:rsidRDefault="00000000">
            <w:pPr>
              <w:pStyle w:val="TableContents"/>
            </w:pPr>
            <w:r>
              <w:rPr>
                <w:rStyle w:val="a4"/>
              </w:rPr>
              <w:t>Курьер</w:t>
            </w:r>
          </w:p>
        </w:tc>
        <w:tc>
          <w:tcPr>
            <w:tcW w:w="4640" w:type="dxa"/>
            <w:tcBorders>
              <w:bottom w:val="single" w:sz="2" w:space="0" w:color="000000"/>
            </w:tcBorders>
            <w:vAlign w:val="center"/>
          </w:tcPr>
          <w:p w14:paraId="5BC70E19" w14:textId="77777777" w:rsidR="00A36BCA" w:rsidRPr="004F4B1C" w:rsidRDefault="00000000">
            <w:pPr>
              <w:pStyle w:val="TableContents"/>
              <w:rPr>
                <w:lang w:val="ru-RU"/>
              </w:rPr>
            </w:pPr>
            <w:r w:rsidRPr="0012486C">
              <w:rPr>
                <w:lang w:val="ru-RU"/>
              </w:rPr>
              <w:t>1. Просмотр доступных заказов с фильтрацией</w:t>
            </w:r>
            <w:r w:rsidRPr="0012486C">
              <w:rPr>
                <w:lang w:val="ru-RU"/>
              </w:rPr>
              <w:br/>
              <w:t xml:space="preserve">2. </w:t>
            </w:r>
            <w:r w:rsidRPr="004F4B1C">
              <w:rPr>
                <w:lang w:val="ru-RU"/>
              </w:rPr>
              <w:t>Принятие/отклонение заказов</w:t>
            </w:r>
            <w:r w:rsidRPr="004F4B1C">
              <w:rPr>
                <w:lang w:val="ru-RU"/>
              </w:rPr>
              <w:br/>
              <w:t>3. Отметка статусов выполнения</w:t>
            </w:r>
            <w:r w:rsidRPr="004F4B1C">
              <w:rPr>
                <w:lang w:val="ru-RU"/>
              </w:rPr>
              <w:br/>
              <w:t>4. Просмотр маршрута на карте</w:t>
            </w:r>
            <w:r w:rsidRPr="004F4B1C">
              <w:rPr>
                <w:lang w:val="ru-RU"/>
              </w:rPr>
              <w:br/>
              <w:t>5. Общение с диспетчером через чат</w:t>
            </w:r>
            <w:r w:rsidRPr="004F4B1C">
              <w:rPr>
                <w:lang w:val="ru-RU"/>
              </w:rPr>
              <w:br/>
              <w:t>6. Просмотр истории выплат и детализации</w:t>
            </w:r>
          </w:p>
        </w:tc>
        <w:tc>
          <w:tcPr>
            <w:tcW w:w="3297" w:type="dxa"/>
            <w:tcBorders>
              <w:bottom w:val="single" w:sz="2" w:space="0" w:color="000000"/>
            </w:tcBorders>
            <w:vAlign w:val="center"/>
          </w:tcPr>
          <w:p w14:paraId="7E74C2A0" w14:textId="77777777" w:rsidR="00A36BCA" w:rsidRPr="0012486C" w:rsidRDefault="00000000">
            <w:pPr>
              <w:pStyle w:val="TableContents"/>
              <w:rPr>
                <w:lang w:val="ru-RU"/>
              </w:rPr>
            </w:pPr>
            <w:r w:rsidRPr="0012486C">
              <w:rPr>
                <w:lang w:val="ru-RU"/>
              </w:rPr>
              <w:t xml:space="preserve">Способствует </w:t>
            </w:r>
            <w:r>
              <w:t>BR</w:t>
            </w:r>
            <w:r w:rsidRPr="0012486C">
              <w:rPr>
                <w:lang w:val="ru-RU"/>
              </w:rPr>
              <w:t xml:space="preserve">-001, </w:t>
            </w:r>
            <w:r>
              <w:t>BR</w:t>
            </w:r>
            <w:r w:rsidRPr="0012486C">
              <w:rPr>
                <w:lang w:val="ru-RU"/>
              </w:rPr>
              <w:t xml:space="preserve">-002, </w:t>
            </w:r>
            <w:r>
              <w:t>BR</w:t>
            </w:r>
            <w:r w:rsidRPr="0012486C">
              <w:rPr>
                <w:lang w:val="ru-RU"/>
              </w:rPr>
              <w:t xml:space="preserve">-004, </w:t>
            </w:r>
            <w:r>
              <w:t>BR</w:t>
            </w:r>
            <w:r w:rsidRPr="0012486C">
              <w:rPr>
                <w:lang w:val="ru-RU"/>
              </w:rPr>
              <w:t>-005</w:t>
            </w:r>
          </w:p>
        </w:tc>
      </w:tr>
      <w:tr w:rsidR="00A36BCA" w14:paraId="549A4216" w14:textId="77777777" w:rsidTr="00FD6148">
        <w:tc>
          <w:tcPr>
            <w:tcW w:w="1701" w:type="dxa"/>
            <w:tcBorders>
              <w:bottom w:val="single" w:sz="2" w:space="0" w:color="000000"/>
            </w:tcBorders>
            <w:vAlign w:val="center"/>
          </w:tcPr>
          <w:p w14:paraId="2D00E97E" w14:textId="77777777" w:rsidR="00A36BCA" w:rsidRDefault="00000000">
            <w:pPr>
              <w:pStyle w:val="TableContents"/>
            </w:pPr>
            <w:r>
              <w:rPr>
                <w:rStyle w:val="a4"/>
              </w:rPr>
              <w:t>Диспетчер</w:t>
            </w:r>
          </w:p>
        </w:tc>
        <w:tc>
          <w:tcPr>
            <w:tcW w:w="4640" w:type="dxa"/>
            <w:tcBorders>
              <w:bottom w:val="single" w:sz="2" w:space="0" w:color="000000"/>
            </w:tcBorders>
            <w:vAlign w:val="center"/>
          </w:tcPr>
          <w:p w14:paraId="170A4B69" w14:textId="77777777" w:rsidR="00A36BCA" w:rsidRDefault="00000000">
            <w:pPr>
              <w:pStyle w:val="TableContents"/>
            </w:pPr>
            <w:r w:rsidRPr="0012486C">
              <w:rPr>
                <w:lang w:val="ru-RU"/>
              </w:rPr>
              <w:t>1. Мониторинг курьеров на карте в реальном времени</w:t>
            </w:r>
            <w:r w:rsidRPr="0012486C">
              <w:rPr>
                <w:lang w:val="ru-RU"/>
              </w:rPr>
              <w:br/>
              <w:t xml:space="preserve">2. </w:t>
            </w:r>
            <w:r w:rsidRPr="004F4B1C">
              <w:rPr>
                <w:lang w:val="ru-RU"/>
              </w:rPr>
              <w:t>Переназначение заказов между курьерами</w:t>
            </w:r>
            <w:r w:rsidRPr="004F4B1C">
              <w:rPr>
                <w:lang w:val="ru-RU"/>
              </w:rPr>
              <w:br/>
              <w:t>3. Управление алертами и инцидентами</w:t>
            </w:r>
            <w:r w:rsidRPr="004F4B1C">
              <w:rPr>
                <w:lang w:val="ru-RU"/>
              </w:rPr>
              <w:br/>
              <w:t xml:space="preserve">4. </w:t>
            </w:r>
            <w:r>
              <w:t>Просмотр отчетов и аналитики</w:t>
            </w:r>
            <w:r>
              <w:br/>
              <w:t>5. Настройка правил распределения</w:t>
            </w:r>
          </w:p>
        </w:tc>
        <w:tc>
          <w:tcPr>
            <w:tcW w:w="3297" w:type="dxa"/>
            <w:tcBorders>
              <w:bottom w:val="single" w:sz="2" w:space="0" w:color="000000"/>
            </w:tcBorders>
            <w:vAlign w:val="center"/>
          </w:tcPr>
          <w:p w14:paraId="00FBBD4F" w14:textId="77777777" w:rsidR="00A36BCA" w:rsidRDefault="00000000">
            <w:pPr>
              <w:pStyle w:val="TableContents"/>
            </w:pPr>
            <w:r>
              <w:t>Способствует BR-002, BR-003, BR-005</w:t>
            </w:r>
          </w:p>
        </w:tc>
      </w:tr>
      <w:tr w:rsidR="00A36BCA" w14:paraId="000BE524" w14:textId="77777777" w:rsidTr="00FD6148">
        <w:tc>
          <w:tcPr>
            <w:tcW w:w="1701" w:type="dxa"/>
            <w:tcBorders>
              <w:bottom w:val="single" w:sz="2" w:space="0" w:color="000000"/>
            </w:tcBorders>
            <w:vAlign w:val="center"/>
          </w:tcPr>
          <w:p w14:paraId="3CE61D49" w14:textId="77777777" w:rsidR="00A36BCA" w:rsidRDefault="00000000">
            <w:pPr>
              <w:pStyle w:val="TableContents"/>
            </w:pPr>
            <w:r>
              <w:rPr>
                <w:rStyle w:val="a4"/>
              </w:rPr>
              <w:lastRenderedPageBreak/>
              <w:t>Оператор ввода</w:t>
            </w:r>
          </w:p>
        </w:tc>
        <w:tc>
          <w:tcPr>
            <w:tcW w:w="4640" w:type="dxa"/>
            <w:tcBorders>
              <w:bottom w:val="single" w:sz="2" w:space="0" w:color="000000"/>
            </w:tcBorders>
            <w:vAlign w:val="center"/>
          </w:tcPr>
          <w:p w14:paraId="62FE4FE9" w14:textId="77777777" w:rsidR="00A36BCA" w:rsidRDefault="00000000">
            <w:pPr>
              <w:pStyle w:val="TableContents"/>
            </w:pPr>
            <w:r w:rsidRPr="0012486C">
              <w:rPr>
                <w:lang w:val="ru-RU"/>
              </w:rPr>
              <w:t>1. Ввод данных о новых заказах от партнеров</w:t>
            </w:r>
            <w:r w:rsidRPr="0012486C">
              <w:rPr>
                <w:lang w:val="ru-RU"/>
              </w:rPr>
              <w:br/>
              <w:t xml:space="preserve">2. </w:t>
            </w:r>
            <w:r w:rsidRPr="004F4B1C">
              <w:rPr>
                <w:lang w:val="ru-RU"/>
              </w:rPr>
              <w:t>Проверка и корректировка введенных данных</w:t>
            </w:r>
            <w:r w:rsidRPr="004F4B1C">
              <w:rPr>
                <w:lang w:val="ru-RU"/>
              </w:rPr>
              <w:br/>
              <w:t xml:space="preserve">3. </w:t>
            </w:r>
            <w:r>
              <w:t>Управление справочной информацией</w:t>
            </w:r>
            <w:r>
              <w:br/>
              <w:t>4. Связь с магазинами для уточнения</w:t>
            </w:r>
          </w:p>
        </w:tc>
        <w:tc>
          <w:tcPr>
            <w:tcW w:w="3297" w:type="dxa"/>
            <w:tcBorders>
              <w:bottom w:val="single" w:sz="2" w:space="0" w:color="000000"/>
            </w:tcBorders>
            <w:vAlign w:val="center"/>
          </w:tcPr>
          <w:p w14:paraId="514C880B" w14:textId="77777777" w:rsidR="00A36BCA" w:rsidRDefault="00000000">
            <w:pPr>
              <w:pStyle w:val="TableContents"/>
            </w:pPr>
            <w:r>
              <w:t>Способствует BR-001, BR-002, BR-005</w:t>
            </w:r>
          </w:p>
        </w:tc>
      </w:tr>
      <w:tr w:rsidR="00A36BCA" w14:paraId="7D808D96" w14:textId="77777777" w:rsidTr="00FD6148">
        <w:tc>
          <w:tcPr>
            <w:tcW w:w="1701" w:type="dxa"/>
            <w:tcBorders>
              <w:bottom w:val="single" w:sz="2" w:space="0" w:color="000000"/>
            </w:tcBorders>
            <w:vAlign w:val="center"/>
          </w:tcPr>
          <w:p w14:paraId="63625311" w14:textId="77777777" w:rsidR="00A36BCA" w:rsidRDefault="00000000">
            <w:pPr>
              <w:pStyle w:val="TableContents"/>
            </w:pPr>
            <w:r>
              <w:rPr>
                <w:rStyle w:val="a4"/>
              </w:rPr>
              <w:t>Администратор</w:t>
            </w:r>
          </w:p>
        </w:tc>
        <w:tc>
          <w:tcPr>
            <w:tcW w:w="4640" w:type="dxa"/>
            <w:tcBorders>
              <w:bottom w:val="single" w:sz="2" w:space="0" w:color="000000"/>
            </w:tcBorders>
            <w:vAlign w:val="center"/>
          </w:tcPr>
          <w:p w14:paraId="4E19ADD6" w14:textId="77777777" w:rsidR="00A36BCA" w:rsidRDefault="00000000">
            <w:pPr>
              <w:pStyle w:val="TableContents"/>
            </w:pPr>
            <w:r w:rsidRPr="0012486C">
              <w:rPr>
                <w:lang w:val="ru-RU"/>
              </w:rPr>
              <w:t>1. Регистрация новых курьеров с верификацией</w:t>
            </w:r>
            <w:r w:rsidRPr="0012486C">
              <w:rPr>
                <w:lang w:val="ru-RU"/>
              </w:rPr>
              <w:br/>
              <w:t xml:space="preserve">2. </w:t>
            </w:r>
            <w:r w:rsidRPr="004F4B1C">
              <w:rPr>
                <w:lang w:val="ru-RU"/>
              </w:rPr>
              <w:t>Назначение прав доступа пользователям</w:t>
            </w:r>
            <w:r w:rsidRPr="004F4B1C">
              <w:rPr>
                <w:lang w:val="ru-RU"/>
              </w:rPr>
              <w:br/>
              <w:t>3. Управление системными настройками</w:t>
            </w:r>
            <w:r w:rsidRPr="004F4B1C">
              <w:rPr>
                <w:lang w:val="ru-RU"/>
              </w:rPr>
              <w:br/>
              <w:t xml:space="preserve">4. </w:t>
            </w:r>
            <w:r>
              <w:t>Мониторинг работы системы</w:t>
            </w:r>
          </w:p>
        </w:tc>
        <w:tc>
          <w:tcPr>
            <w:tcW w:w="3297" w:type="dxa"/>
            <w:tcBorders>
              <w:bottom w:val="single" w:sz="2" w:space="0" w:color="000000"/>
            </w:tcBorders>
            <w:vAlign w:val="center"/>
          </w:tcPr>
          <w:p w14:paraId="4A2EB91E" w14:textId="77777777" w:rsidR="00A36BCA" w:rsidRDefault="00000000">
            <w:pPr>
              <w:pStyle w:val="TableContents"/>
            </w:pPr>
            <w:r>
              <w:t>Способствует BR-004, BR-005</w:t>
            </w:r>
          </w:p>
        </w:tc>
      </w:tr>
      <w:tr w:rsidR="00A36BCA" w14:paraId="102D6244" w14:textId="77777777" w:rsidTr="00FD6148">
        <w:tc>
          <w:tcPr>
            <w:tcW w:w="1701" w:type="dxa"/>
            <w:tcBorders>
              <w:bottom w:val="single" w:sz="2" w:space="0" w:color="000000"/>
            </w:tcBorders>
            <w:vAlign w:val="center"/>
          </w:tcPr>
          <w:p w14:paraId="47C49D97" w14:textId="77777777" w:rsidR="00A36BCA" w:rsidRDefault="00000000">
            <w:pPr>
              <w:pStyle w:val="TableContents"/>
            </w:pPr>
            <w:r>
              <w:rPr>
                <w:rStyle w:val="a4"/>
              </w:rPr>
              <w:t>Магазин-партнер</w:t>
            </w:r>
          </w:p>
        </w:tc>
        <w:tc>
          <w:tcPr>
            <w:tcW w:w="4640" w:type="dxa"/>
            <w:tcBorders>
              <w:bottom w:val="single" w:sz="2" w:space="0" w:color="000000"/>
            </w:tcBorders>
            <w:vAlign w:val="center"/>
          </w:tcPr>
          <w:p w14:paraId="5CDE8B7C" w14:textId="77777777" w:rsidR="00A36BCA" w:rsidRDefault="00000000">
            <w:pPr>
              <w:pStyle w:val="TableContents"/>
            </w:pPr>
            <w:r w:rsidRPr="0012486C">
              <w:rPr>
                <w:lang w:val="ru-RU"/>
              </w:rPr>
              <w:t>1. Отправка заказов через онлайн-форму</w:t>
            </w:r>
            <w:r w:rsidRPr="0012486C">
              <w:rPr>
                <w:lang w:val="ru-RU"/>
              </w:rPr>
              <w:br/>
              <w:t xml:space="preserve">2. </w:t>
            </w:r>
            <w:r w:rsidRPr="004F4B1C">
              <w:rPr>
                <w:lang w:val="ru-RU"/>
              </w:rPr>
              <w:t>Отслеживание статуса доставки</w:t>
            </w:r>
            <w:r w:rsidRPr="004F4B1C">
              <w:rPr>
                <w:lang w:val="ru-RU"/>
              </w:rPr>
              <w:br/>
              <w:t>3. Просмотр статистики по доставкам</w:t>
            </w:r>
            <w:r w:rsidRPr="004F4B1C">
              <w:rPr>
                <w:lang w:val="ru-RU"/>
              </w:rPr>
              <w:br/>
              <w:t xml:space="preserve">4. </w:t>
            </w:r>
            <w:r>
              <w:t>Управление своими данными</w:t>
            </w:r>
          </w:p>
        </w:tc>
        <w:tc>
          <w:tcPr>
            <w:tcW w:w="3297" w:type="dxa"/>
            <w:tcBorders>
              <w:bottom w:val="single" w:sz="2" w:space="0" w:color="000000"/>
            </w:tcBorders>
            <w:vAlign w:val="center"/>
          </w:tcPr>
          <w:p w14:paraId="609A07E2" w14:textId="77777777" w:rsidR="00A36BCA" w:rsidRDefault="00000000">
            <w:pPr>
              <w:pStyle w:val="TableContents"/>
            </w:pPr>
            <w:r>
              <w:t>Способствует BR-001, BR-003, BR-005</w:t>
            </w:r>
          </w:p>
        </w:tc>
      </w:tr>
      <w:tr w:rsidR="00A36BCA" w14:paraId="4C7694B1" w14:textId="77777777" w:rsidTr="00FD6148">
        <w:tc>
          <w:tcPr>
            <w:tcW w:w="1701" w:type="dxa"/>
            <w:tcBorders>
              <w:bottom w:val="single" w:sz="2" w:space="0" w:color="000000"/>
            </w:tcBorders>
            <w:vAlign w:val="center"/>
          </w:tcPr>
          <w:p w14:paraId="381F732A" w14:textId="77777777" w:rsidR="00A36BCA" w:rsidRDefault="00000000">
            <w:pPr>
              <w:pStyle w:val="TableContents"/>
            </w:pPr>
            <w:r>
              <w:rPr>
                <w:rStyle w:val="a4"/>
              </w:rPr>
              <w:t>Клиент (получатель)</w:t>
            </w:r>
          </w:p>
        </w:tc>
        <w:tc>
          <w:tcPr>
            <w:tcW w:w="4640" w:type="dxa"/>
            <w:tcBorders>
              <w:bottom w:val="single" w:sz="2" w:space="0" w:color="000000"/>
            </w:tcBorders>
            <w:vAlign w:val="center"/>
          </w:tcPr>
          <w:p w14:paraId="2991EF65" w14:textId="77777777" w:rsidR="00A36BCA" w:rsidRDefault="00000000">
            <w:pPr>
              <w:pStyle w:val="TableContents"/>
            </w:pPr>
            <w:r w:rsidRPr="0012486C">
              <w:rPr>
                <w:lang w:val="ru-RU"/>
              </w:rPr>
              <w:t>1. Отслеживание статуса заказа через уникальную ссылку</w:t>
            </w:r>
            <w:r w:rsidRPr="0012486C">
              <w:rPr>
                <w:lang w:val="ru-RU"/>
              </w:rPr>
              <w:br/>
              <w:t xml:space="preserve">2. </w:t>
            </w:r>
            <w:r w:rsidRPr="004F4B1C">
              <w:rPr>
                <w:lang w:val="ru-RU"/>
              </w:rPr>
              <w:t>Получение уведомлений о статусе (</w:t>
            </w:r>
            <w:r>
              <w:t>SMS</w:t>
            </w:r>
            <w:r w:rsidRPr="004F4B1C">
              <w:rPr>
                <w:lang w:val="ru-RU"/>
              </w:rPr>
              <w:t>/</w:t>
            </w:r>
            <w:r>
              <w:t>push</w:t>
            </w:r>
            <w:r w:rsidRPr="004F4B1C">
              <w:rPr>
                <w:lang w:val="ru-RU"/>
              </w:rPr>
              <w:t>)</w:t>
            </w:r>
            <w:r w:rsidRPr="004F4B1C">
              <w:rPr>
                <w:lang w:val="ru-RU"/>
              </w:rPr>
              <w:br/>
              <w:t xml:space="preserve">3. </w:t>
            </w:r>
            <w:r>
              <w:t>Оценка качества доставки после получения</w:t>
            </w:r>
          </w:p>
        </w:tc>
        <w:tc>
          <w:tcPr>
            <w:tcW w:w="3297" w:type="dxa"/>
            <w:tcBorders>
              <w:bottom w:val="single" w:sz="2" w:space="0" w:color="000000"/>
            </w:tcBorders>
            <w:vAlign w:val="center"/>
          </w:tcPr>
          <w:p w14:paraId="5E99C710" w14:textId="77777777" w:rsidR="00A36BCA" w:rsidRDefault="00000000">
            <w:pPr>
              <w:pStyle w:val="TableContents"/>
            </w:pPr>
            <w:r>
              <w:t>Способствует BR-003</w:t>
            </w:r>
          </w:p>
        </w:tc>
      </w:tr>
      <w:tr w:rsidR="00A36BCA" w14:paraId="07784D5C" w14:textId="77777777" w:rsidTr="00FD6148">
        <w:tc>
          <w:tcPr>
            <w:tcW w:w="1701" w:type="dxa"/>
            <w:tcBorders>
              <w:bottom w:val="single" w:sz="2" w:space="0" w:color="000000"/>
            </w:tcBorders>
            <w:vAlign w:val="center"/>
          </w:tcPr>
          <w:p w14:paraId="7C332902" w14:textId="77777777" w:rsidR="00A36BCA" w:rsidRDefault="00000000">
            <w:pPr>
              <w:pStyle w:val="TableContents"/>
            </w:pPr>
            <w:r>
              <w:rPr>
                <w:rStyle w:val="a4"/>
              </w:rPr>
              <w:t>Система (автоматически)</w:t>
            </w:r>
          </w:p>
        </w:tc>
        <w:tc>
          <w:tcPr>
            <w:tcW w:w="4640" w:type="dxa"/>
            <w:tcBorders>
              <w:bottom w:val="single" w:sz="2" w:space="0" w:color="000000"/>
            </w:tcBorders>
            <w:vAlign w:val="center"/>
          </w:tcPr>
          <w:p w14:paraId="51B92258" w14:textId="77777777" w:rsidR="00A36BCA" w:rsidRPr="004F4B1C" w:rsidRDefault="00000000">
            <w:pPr>
              <w:pStyle w:val="TableContents"/>
              <w:rPr>
                <w:lang w:val="ru-RU"/>
              </w:rPr>
            </w:pPr>
            <w:r w:rsidRPr="0012486C">
              <w:rPr>
                <w:lang w:val="ru-RU"/>
              </w:rPr>
              <w:t>1. Автоматическое распределение заказов</w:t>
            </w:r>
            <w:r w:rsidRPr="0012486C">
              <w:rPr>
                <w:lang w:val="ru-RU"/>
              </w:rPr>
              <w:br/>
              <w:t>2. Расчет выплат по формуле</w:t>
            </w:r>
            <w:r w:rsidRPr="0012486C">
              <w:rPr>
                <w:lang w:val="ru-RU"/>
              </w:rPr>
              <w:br/>
              <w:t xml:space="preserve">3. </w:t>
            </w:r>
            <w:r w:rsidRPr="004F4B1C">
              <w:rPr>
                <w:lang w:val="ru-RU"/>
              </w:rPr>
              <w:t>Отправка уведомлений участникам</w:t>
            </w:r>
            <w:r w:rsidRPr="004F4B1C">
              <w:rPr>
                <w:lang w:val="ru-RU"/>
              </w:rPr>
              <w:br/>
              <w:t>4. Генерация отчетов и аналитики</w:t>
            </w:r>
            <w:r w:rsidRPr="004F4B1C">
              <w:rPr>
                <w:lang w:val="ru-RU"/>
              </w:rPr>
              <w:br/>
              <w:t xml:space="preserve">5. Расчет </w:t>
            </w:r>
            <w:r>
              <w:t>ETA</w:t>
            </w:r>
            <w:r w:rsidRPr="004F4B1C">
              <w:rPr>
                <w:lang w:val="ru-RU"/>
              </w:rPr>
              <w:t xml:space="preserve"> и мониторинг отклонений</w:t>
            </w:r>
          </w:p>
        </w:tc>
        <w:tc>
          <w:tcPr>
            <w:tcW w:w="3297" w:type="dxa"/>
            <w:tcBorders>
              <w:bottom w:val="single" w:sz="2" w:space="0" w:color="000000"/>
            </w:tcBorders>
            <w:vAlign w:val="center"/>
          </w:tcPr>
          <w:p w14:paraId="4667641B" w14:textId="77777777" w:rsidR="00A36BCA" w:rsidRDefault="00000000">
            <w:pPr>
              <w:pStyle w:val="TableContents"/>
            </w:pPr>
            <w:r>
              <w:t>Способствует всем бизнес-целям</w:t>
            </w:r>
          </w:p>
        </w:tc>
      </w:tr>
    </w:tbl>
    <w:p w14:paraId="0C873589" w14:textId="364392A8" w:rsidR="00207731" w:rsidRPr="00C238CF" w:rsidRDefault="00207731" w:rsidP="00207731">
      <w:pPr>
        <w:pStyle w:val="a0"/>
        <w:tabs>
          <w:tab w:val="left" w:pos="0"/>
        </w:tabs>
        <w:spacing w:before="240" w:after="0"/>
        <w:rPr>
          <w:rStyle w:val="a4"/>
          <w:rFonts w:ascii="Times New Roman" w:hAnsi="Times New Roman" w:cs="Times New Roman"/>
          <w:b w:val="0"/>
          <w:bCs w:val="0"/>
          <w:lang w:val="ru-RU"/>
        </w:rPr>
      </w:pPr>
      <w:r w:rsidRPr="00C238CF">
        <w:rPr>
          <w:rFonts w:ascii="Times New Roman" w:hAnsi="Times New Roman" w:cs="Times New Roman"/>
          <w:b/>
          <w:bCs/>
          <w:lang w:val="ru-RU"/>
        </w:rPr>
        <w:t xml:space="preserve">Составители </w:t>
      </w:r>
      <w:r>
        <w:rPr>
          <w:rFonts w:ascii="Times New Roman" w:hAnsi="Times New Roman" w:cs="Times New Roman"/>
          <w:b/>
          <w:bCs/>
          <w:lang w:val="ru-RU"/>
        </w:rPr>
        <w:t>документа</w:t>
      </w:r>
      <w:r w:rsidRPr="00C238CF">
        <w:rPr>
          <w:rFonts w:ascii="Times New Roman" w:hAnsi="Times New Roman" w:cs="Times New Roman"/>
          <w:b/>
          <w:bCs/>
          <w:lang w:val="ru-RU"/>
        </w:rPr>
        <w:t>:</w:t>
      </w:r>
      <w:r w:rsidRPr="00C238CF">
        <w:rPr>
          <w:rFonts w:ascii="Times New Roman" w:hAnsi="Times New Roman" w:cs="Times New Roman"/>
          <w:lang w:val="ru-RU"/>
        </w:rPr>
        <w:t xml:space="preserve"> Алена, Венера</w:t>
      </w:r>
      <w:r w:rsidRPr="00C238CF">
        <w:rPr>
          <w:rFonts w:ascii="Times New Roman" w:hAnsi="Times New Roman" w:cs="Times New Roman"/>
          <w:lang w:val="ru-RU"/>
        </w:rPr>
        <w:br/>
      </w:r>
      <w:r w:rsidRPr="00C238CF">
        <w:rPr>
          <w:rFonts w:ascii="Times New Roman" w:hAnsi="Times New Roman" w:cs="Times New Roman"/>
          <w:b/>
          <w:bCs/>
          <w:lang w:val="ru-RU"/>
        </w:rPr>
        <w:t>Дата составления:</w:t>
      </w:r>
      <w:r w:rsidRPr="00C238CF">
        <w:rPr>
          <w:rFonts w:ascii="Times New Roman" w:hAnsi="Times New Roman" w:cs="Times New Roman"/>
        </w:rPr>
        <w:t> </w:t>
      </w:r>
      <w:r w:rsidRPr="00C238CF">
        <w:rPr>
          <w:rFonts w:ascii="Times New Roman" w:hAnsi="Times New Roman" w:cs="Times New Roman"/>
          <w:lang w:val="ru-RU"/>
        </w:rPr>
        <w:t>07.02.2026</w:t>
      </w:r>
    </w:p>
    <w:p w14:paraId="251657AC" w14:textId="77777777" w:rsidR="00A36BCA" w:rsidRPr="00207731" w:rsidRDefault="00A36BCA">
      <w:pPr>
        <w:pStyle w:val="a0"/>
        <w:spacing w:before="240" w:after="240"/>
        <w:rPr>
          <w:rFonts w:ascii="quote-cjk-patch;Inter;system-ui" w:hAnsi="quote-cjk-patch;Inter;system-ui"/>
          <w:color w:val="0F1115"/>
          <w:lang w:val="ru-RU"/>
        </w:rPr>
      </w:pPr>
    </w:p>
    <w:p w14:paraId="652E1662" w14:textId="77777777" w:rsidR="00A36BCA" w:rsidRPr="00207731" w:rsidRDefault="00A36BCA">
      <w:pPr>
        <w:pStyle w:val="a0"/>
        <w:spacing w:before="240" w:after="0"/>
        <w:rPr>
          <w:rFonts w:ascii="quote-cjk-patch;Inter;system-ui" w:hAnsi="quote-cjk-patch;Inter;system-ui"/>
          <w:color w:val="0F1115"/>
          <w:lang w:val="ru-RU"/>
        </w:rPr>
      </w:pPr>
    </w:p>
    <w:sectPr w:rsidR="00A36BCA" w:rsidRPr="00207731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OpenSymbol">
    <w:altName w:val="Segoe UI Symbol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quote-cjk-patch;Inter;system-ui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D33A7"/>
    <w:multiLevelType w:val="multilevel"/>
    <w:tmpl w:val="81BA225E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 w15:restartNumberingAfterBreak="0">
    <w:nsid w:val="076C7262"/>
    <w:multiLevelType w:val="multilevel"/>
    <w:tmpl w:val="DC6011C2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 w15:restartNumberingAfterBreak="0">
    <w:nsid w:val="084445E9"/>
    <w:multiLevelType w:val="multilevel"/>
    <w:tmpl w:val="8A460358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 w15:restartNumberingAfterBreak="0">
    <w:nsid w:val="0C414FF8"/>
    <w:multiLevelType w:val="multilevel"/>
    <w:tmpl w:val="39B40194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 w15:restartNumberingAfterBreak="0">
    <w:nsid w:val="1E8049C6"/>
    <w:multiLevelType w:val="multilevel"/>
    <w:tmpl w:val="100616E4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 w15:restartNumberingAfterBreak="0">
    <w:nsid w:val="239419E6"/>
    <w:multiLevelType w:val="multilevel"/>
    <w:tmpl w:val="79A089F2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 w15:restartNumberingAfterBreak="0">
    <w:nsid w:val="24771A45"/>
    <w:multiLevelType w:val="multilevel"/>
    <w:tmpl w:val="F9FE40EC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 w15:restartNumberingAfterBreak="0">
    <w:nsid w:val="29707021"/>
    <w:multiLevelType w:val="multilevel"/>
    <w:tmpl w:val="E7AC6AD2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 w15:restartNumberingAfterBreak="0">
    <w:nsid w:val="2AC15885"/>
    <w:multiLevelType w:val="multilevel"/>
    <w:tmpl w:val="3C4EC9D8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 w15:restartNumberingAfterBreak="0">
    <w:nsid w:val="2C0C058A"/>
    <w:multiLevelType w:val="multilevel"/>
    <w:tmpl w:val="66622AAE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 w15:restartNumberingAfterBreak="0">
    <w:nsid w:val="347777C5"/>
    <w:multiLevelType w:val="multilevel"/>
    <w:tmpl w:val="3E8CCC2A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 w15:restartNumberingAfterBreak="0">
    <w:nsid w:val="369B25F7"/>
    <w:multiLevelType w:val="multilevel"/>
    <w:tmpl w:val="7B7A68F0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 w15:restartNumberingAfterBreak="0">
    <w:nsid w:val="37877B72"/>
    <w:multiLevelType w:val="multilevel"/>
    <w:tmpl w:val="258CCD2A"/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 w15:restartNumberingAfterBreak="0">
    <w:nsid w:val="43F66F4D"/>
    <w:multiLevelType w:val="multilevel"/>
    <w:tmpl w:val="59F0D174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 w15:restartNumberingAfterBreak="0">
    <w:nsid w:val="49C67739"/>
    <w:multiLevelType w:val="multilevel"/>
    <w:tmpl w:val="3B56B6B2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 w15:restartNumberingAfterBreak="0">
    <w:nsid w:val="4D852BCE"/>
    <w:multiLevelType w:val="multilevel"/>
    <w:tmpl w:val="7C42827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6" w15:restartNumberingAfterBreak="0">
    <w:nsid w:val="55920BF9"/>
    <w:multiLevelType w:val="multilevel"/>
    <w:tmpl w:val="E03E3434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 w15:restartNumberingAfterBreak="0">
    <w:nsid w:val="662C7A1B"/>
    <w:multiLevelType w:val="multilevel"/>
    <w:tmpl w:val="4D60B90E"/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8" w15:restartNumberingAfterBreak="0">
    <w:nsid w:val="6668616D"/>
    <w:multiLevelType w:val="multilevel"/>
    <w:tmpl w:val="AFEEBA18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 w15:restartNumberingAfterBreak="0">
    <w:nsid w:val="6DBD47FA"/>
    <w:multiLevelType w:val="multilevel"/>
    <w:tmpl w:val="1DB87344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 w15:restartNumberingAfterBreak="0">
    <w:nsid w:val="708F6E21"/>
    <w:multiLevelType w:val="multilevel"/>
    <w:tmpl w:val="7E50477A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 w15:restartNumberingAfterBreak="0">
    <w:nsid w:val="75186B98"/>
    <w:multiLevelType w:val="multilevel"/>
    <w:tmpl w:val="ED1ABA84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 w15:restartNumberingAfterBreak="0">
    <w:nsid w:val="76865487"/>
    <w:multiLevelType w:val="multilevel"/>
    <w:tmpl w:val="2CFAE8B4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 w15:restartNumberingAfterBreak="0">
    <w:nsid w:val="791C0890"/>
    <w:multiLevelType w:val="multilevel"/>
    <w:tmpl w:val="4C5E3106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 w15:restartNumberingAfterBreak="0">
    <w:nsid w:val="7B3C0BD3"/>
    <w:multiLevelType w:val="multilevel"/>
    <w:tmpl w:val="B9C8E748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 w16cid:durableId="1803841110">
    <w:abstractNumId w:val="4"/>
  </w:num>
  <w:num w:numId="2" w16cid:durableId="1652901256">
    <w:abstractNumId w:val="11"/>
  </w:num>
  <w:num w:numId="3" w16cid:durableId="2131196416">
    <w:abstractNumId w:val="17"/>
  </w:num>
  <w:num w:numId="4" w16cid:durableId="609552859">
    <w:abstractNumId w:val="19"/>
  </w:num>
  <w:num w:numId="5" w16cid:durableId="1498573984">
    <w:abstractNumId w:val="18"/>
  </w:num>
  <w:num w:numId="6" w16cid:durableId="1004281232">
    <w:abstractNumId w:val="22"/>
  </w:num>
  <w:num w:numId="7" w16cid:durableId="2012298596">
    <w:abstractNumId w:val="13"/>
  </w:num>
  <w:num w:numId="8" w16cid:durableId="698316268">
    <w:abstractNumId w:val="8"/>
  </w:num>
  <w:num w:numId="9" w16cid:durableId="757596976">
    <w:abstractNumId w:val="3"/>
  </w:num>
  <w:num w:numId="10" w16cid:durableId="969867317">
    <w:abstractNumId w:val="1"/>
  </w:num>
  <w:num w:numId="11" w16cid:durableId="1630166921">
    <w:abstractNumId w:val="20"/>
  </w:num>
  <w:num w:numId="12" w16cid:durableId="424345750">
    <w:abstractNumId w:val="2"/>
  </w:num>
  <w:num w:numId="13" w16cid:durableId="2136412424">
    <w:abstractNumId w:val="6"/>
  </w:num>
  <w:num w:numId="14" w16cid:durableId="387463860">
    <w:abstractNumId w:val="0"/>
  </w:num>
  <w:num w:numId="15" w16cid:durableId="938178094">
    <w:abstractNumId w:val="16"/>
  </w:num>
  <w:num w:numId="16" w16cid:durableId="1006202338">
    <w:abstractNumId w:val="10"/>
  </w:num>
  <w:num w:numId="17" w16cid:durableId="355813717">
    <w:abstractNumId w:val="12"/>
  </w:num>
  <w:num w:numId="18" w16cid:durableId="744033508">
    <w:abstractNumId w:val="7"/>
  </w:num>
  <w:num w:numId="19" w16cid:durableId="1980381557">
    <w:abstractNumId w:val="21"/>
  </w:num>
  <w:num w:numId="20" w16cid:durableId="1444836372">
    <w:abstractNumId w:val="5"/>
  </w:num>
  <w:num w:numId="21" w16cid:durableId="1810828561">
    <w:abstractNumId w:val="9"/>
  </w:num>
  <w:num w:numId="22" w16cid:durableId="853768147">
    <w:abstractNumId w:val="14"/>
  </w:num>
  <w:num w:numId="23" w16cid:durableId="79789255">
    <w:abstractNumId w:val="24"/>
  </w:num>
  <w:num w:numId="24" w16cid:durableId="624191700">
    <w:abstractNumId w:val="23"/>
  </w:num>
  <w:num w:numId="25" w16cid:durableId="124841591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A"/>
    <w:rsid w:val="0012486C"/>
    <w:rsid w:val="001A3DC6"/>
    <w:rsid w:val="00207731"/>
    <w:rsid w:val="004F4B1C"/>
    <w:rsid w:val="007450F8"/>
    <w:rsid w:val="009B7ABC"/>
    <w:rsid w:val="00A36BCA"/>
    <w:rsid w:val="00FD6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DFC842"/>
  <w15:docId w15:val="{479733A1-C3EB-49F0-B8B5-F21AA2978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Heading"/>
    <w:next w:val="a0"/>
    <w:uiPriority w:val="9"/>
    <w:qFormat/>
    <w:pPr>
      <w:outlineLvl w:val="0"/>
    </w:pPr>
    <w:rPr>
      <w:rFonts w:ascii="Liberation Serif" w:eastAsia="Noto Serif CJK SC" w:hAnsi="Liberation Serif"/>
      <w:b/>
      <w:bCs/>
      <w:sz w:val="48"/>
      <w:szCs w:val="48"/>
    </w:rPr>
  </w:style>
  <w:style w:type="paragraph" w:styleId="2">
    <w:name w:val="heading 2"/>
    <w:basedOn w:val="Heading"/>
    <w:next w:val="a0"/>
    <w:uiPriority w:val="9"/>
    <w:unhideWhenUsed/>
    <w:qFormat/>
    <w:pPr>
      <w:spacing w:before="200"/>
      <w:outlineLvl w:val="1"/>
    </w:pPr>
    <w:rPr>
      <w:rFonts w:ascii="Liberation Serif" w:eastAsia="Noto Serif CJK SC" w:hAnsi="Liberation Serif"/>
      <w:b/>
      <w:bCs/>
      <w:sz w:val="36"/>
      <w:szCs w:val="36"/>
    </w:rPr>
  </w:style>
  <w:style w:type="paragraph" w:styleId="3">
    <w:name w:val="heading 3"/>
    <w:basedOn w:val="Heading"/>
    <w:next w:val="a0"/>
    <w:uiPriority w:val="9"/>
    <w:unhideWhenUsed/>
    <w:qFormat/>
    <w:pPr>
      <w:spacing w:before="140"/>
      <w:outlineLvl w:val="2"/>
    </w:pPr>
    <w:rPr>
      <w:rFonts w:ascii="Liberation Serif" w:eastAsia="Noto Serif CJK SC" w:hAnsi="Liberation Serif"/>
      <w:b/>
      <w:bCs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Strong"/>
    <w:uiPriority w:val="22"/>
    <w:qFormat/>
    <w:rPr>
      <w:b/>
      <w:bCs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NumberingSymbols">
    <w:name w:val="Numbering Symbols"/>
    <w:qFormat/>
  </w:style>
  <w:style w:type="character" w:styleId="a5">
    <w:name w:val="Emphasis"/>
    <w:qFormat/>
    <w:rPr>
      <w:i/>
      <w:iCs/>
    </w:rPr>
  </w:style>
  <w:style w:type="paragraph" w:customStyle="1" w:styleId="Heading">
    <w:name w:val="Heading"/>
    <w:basedOn w:val="a"/>
    <w:next w:val="a0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a0">
    <w:name w:val="Body Text"/>
    <w:basedOn w:val="a"/>
    <w:link w:val="a6"/>
    <w:pPr>
      <w:spacing w:after="140" w:line="276" w:lineRule="auto"/>
    </w:pPr>
  </w:style>
  <w:style w:type="paragraph" w:styleId="a7">
    <w:name w:val="List"/>
    <w:basedOn w:val="a0"/>
  </w:style>
  <w:style w:type="paragraph" w:styleId="a8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</w:style>
  <w:style w:type="paragraph" w:customStyle="1" w:styleId="HorizontalLine">
    <w:name w:val="Horizontal Line"/>
    <w:basedOn w:val="a"/>
    <w:next w:val="a0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TableContents">
    <w:name w:val="Table Contents"/>
    <w:basedOn w:val="a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character" w:customStyle="1" w:styleId="a6">
    <w:name w:val="Основной текст Знак"/>
    <w:basedOn w:val="a1"/>
    <w:link w:val="a0"/>
    <w:rsid w:val="002077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8</Pages>
  <Words>1887</Words>
  <Characters>10760</Characters>
  <Application>Microsoft Office Word</Application>
  <DocSecurity>0</DocSecurity>
  <Lines>89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alena</dc:creator>
  <dc:description/>
  <cp:lastModifiedBy>alena</cp:lastModifiedBy>
  <cp:revision>5</cp:revision>
  <dcterms:created xsi:type="dcterms:W3CDTF">2026-02-06T21:16:00Z</dcterms:created>
  <dcterms:modified xsi:type="dcterms:W3CDTF">2026-02-06T21:32:00Z</dcterms:modified>
  <dc:language>en-US</dc:language>
</cp:coreProperties>
</file>