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19639" w14:textId="35847259" w:rsidR="0047709F" w:rsidRDefault="0047709F">
      <w:pPr>
        <w:rPr>
          <w:sz w:val="24"/>
          <w:szCs w:val="24"/>
        </w:rPr>
      </w:pPr>
      <w:r>
        <w:rPr>
          <w:sz w:val="24"/>
          <w:szCs w:val="24"/>
        </w:rPr>
        <w:t>Romario Leal</w:t>
      </w:r>
    </w:p>
    <w:p w14:paraId="35239D78" w14:textId="09C9DF53" w:rsidR="0047709F" w:rsidRDefault="0047709F">
      <w:pPr>
        <w:rPr>
          <w:sz w:val="24"/>
          <w:szCs w:val="24"/>
        </w:rPr>
      </w:pPr>
      <w:r>
        <w:rPr>
          <w:sz w:val="24"/>
          <w:szCs w:val="24"/>
        </w:rPr>
        <w:t>Crowd Funding Challenge</w:t>
      </w:r>
    </w:p>
    <w:p w14:paraId="0FEF7D2A" w14:textId="77777777" w:rsidR="009121A7" w:rsidRDefault="0047709F" w:rsidP="0047709F">
      <w:pPr>
        <w:pStyle w:val="ListParagraph"/>
        <w:numPr>
          <w:ilvl w:val="0"/>
          <w:numId w:val="1"/>
        </w:numPr>
        <w:rPr>
          <w:sz w:val="24"/>
          <w:szCs w:val="24"/>
        </w:rPr>
      </w:pPr>
      <w:r>
        <w:rPr>
          <w:sz w:val="24"/>
          <w:szCs w:val="24"/>
        </w:rPr>
        <w:t xml:space="preserve">Given the data that was provided </w:t>
      </w:r>
      <w:r w:rsidR="005B5ACD">
        <w:rPr>
          <w:sz w:val="24"/>
          <w:szCs w:val="24"/>
        </w:rPr>
        <w:t xml:space="preserve">for the crowd funding we can come to three conclusions. </w:t>
      </w:r>
      <w:r w:rsidR="002536C8">
        <w:rPr>
          <w:sz w:val="24"/>
          <w:szCs w:val="24"/>
        </w:rPr>
        <w:t xml:space="preserve">One possible conclusion we can come to is that there is a higher likelihood that a crowd funding for technology has the most consistency and chances of being successful than other crowd funding projects. Another conclusion </w:t>
      </w:r>
      <w:r w:rsidR="008808AD">
        <w:rPr>
          <w:sz w:val="24"/>
          <w:szCs w:val="24"/>
        </w:rPr>
        <w:t>drawn is that</w:t>
      </w:r>
      <w:r w:rsidR="009121A7">
        <w:rPr>
          <w:sz w:val="24"/>
          <w:szCs w:val="24"/>
        </w:rPr>
        <w:t xml:space="preserve"> crowd funding projects started in</w:t>
      </w:r>
      <w:r w:rsidR="008808AD">
        <w:rPr>
          <w:sz w:val="24"/>
          <w:szCs w:val="24"/>
        </w:rPr>
        <w:t xml:space="preserve"> June and July </w:t>
      </w:r>
      <w:r w:rsidR="009121A7">
        <w:rPr>
          <w:sz w:val="24"/>
          <w:szCs w:val="24"/>
        </w:rPr>
        <w:t xml:space="preserve">have a higher chance of being successful than other months of the year. Then finally it is shown that the United States has the most number of crowd funding campaigns compared to the other countries recorded in the data. </w:t>
      </w:r>
    </w:p>
    <w:p w14:paraId="6BE34E5E" w14:textId="2F8B7055" w:rsidR="0047709F" w:rsidRDefault="009121A7" w:rsidP="0047709F">
      <w:pPr>
        <w:pStyle w:val="ListParagraph"/>
        <w:numPr>
          <w:ilvl w:val="0"/>
          <w:numId w:val="1"/>
        </w:numPr>
        <w:rPr>
          <w:sz w:val="24"/>
          <w:szCs w:val="24"/>
        </w:rPr>
      </w:pPr>
      <w:r>
        <w:rPr>
          <w:sz w:val="24"/>
          <w:szCs w:val="24"/>
        </w:rPr>
        <w:t xml:space="preserve">Some limitations with this data </w:t>
      </w:r>
      <w:r w:rsidR="002A609F">
        <w:rPr>
          <w:sz w:val="24"/>
          <w:szCs w:val="24"/>
        </w:rPr>
        <w:t>are</w:t>
      </w:r>
      <w:r>
        <w:rPr>
          <w:sz w:val="24"/>
          <w:szCs w:val="24"/>
        </w:rPr>
        <w:t xml:space="preserve"> that it includes a lot of outliers in the data values. There are examples of crowd funded campaigns that achieved a percentage funded of well over 90% but still failed. Ultimately the data </w:t>
      </w:r>
      <w:r w:rsidR="002A609F">
        <w:rPr>
          <w:sz w:val="24"/>
          <w:szCs w:val="24"/>
        </w:rPr>
        <w:t xml:space="preserve">can’t make a strong enough conclusion </w:t>
      </w:r>
      <w:r w:rsidR="0003742E">
        <w:rPr>
          <w:sz w:val="24"/>
          <w:szCs w:val="24"/>
        </w:rPr>
        <w:t xml:space="preserve">to show a correlation between the number of backers and the percentage of funds obtained for crowd funding campaign. </w:t>
      </w:r>
    </w:p>
    <w:p w14:paraId="136133C4" w14:textId="1F3B0B23" w:rsidR="0003742E" w:rsidRPr="0047709F" w:rsidRDefault="0003742E" w:rsidP="0047709F">
      <w:pPr>
        <w:pStyle w:val="ListParagraph"/>
        <w:numPr>
          <w:ilvl w:val="0"/>
          <w:numId w:val="1"/>
        </w:numPr>
        <w:rPr>
          <w:sz w:val="24"/>
          <w:szCs w:val="24"/>
        </w:rPr>
      </w:pPr>
      <w:r>
        <w:rPr>
          <w:sz w:val="24"/>
          <w:szCs w:val="24"/>
        </w:rPr>
        <w:t xml:space="preserve">Another possible table that we could have used would be a box plot. A box plot would have been a great table to show the extreme outliers in the data source and show a better representation of the data. </w:t>
      </w:r>
    </w:p>
    <w:sectPr w:rsidR="0003742E" w:rsidRPr="0047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B2E97"/>
    <w:multiLevelType w:val="hybridMultilevel"/>
    <w:tmpl w:val="E18440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824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9F"/>
    <w:rsid w:val="0003742E"/>
    <w:rsid w:val="002536C8"/>
    <w:rsid w:val="002A609F"/>
    <w:rsid w:val="0047709F"/>
    <w:rsid w:val="005B5ACD"/>
    <w:rsid w:val="008808AD"/>
    <w:rsid w:val="00912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48DF"/>
  <w15:chartTrackingRefBased/>
  <w15:docId w15:val="{570C2CB4-7A7B-42C4-9A74-CC2BA47EB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0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2798</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Leal</dc:creator>
  <cp:keywords/>
  <dc:description/>
  <cp:lastModifiedBy>Romario Leal</cp:lastModifiedBy>
  <cp:revision>1</cp:revision>
  <dcterms:created xsi:type="dcterms:W3CDTF">2023-02-26T02:30:00Z</dcterms:created>
  <dcterms:modified xsi:type="dcterms:W3CDTF">2023-02-28T01:08:00Z</dcterms:modified>
</cp:coreProperties>
</file>