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EA0D" w14:textId="77777777" w:rsidR="004408A8" w:rsidRDefault="004408A8"/>
    <w:p w14:paraId="57907683" w14:textId="0AAB0103" w:rsidR="005544A9" w:rsidRDefault="005544A9" w:rsidP="005544A9">
      <w:pPr>
        <w:pStyle w:val="Paragraphedeliste"/>
        <w:numPr>
          <w:ilvl w:val="0"/>
          <w:numId w:val="1"/>
        </w:numPr>
        <w:rPr>
          <w:rFonts w:ascii="Times New Roman" w:hAnsi="Times New Roman" w:cs="Times New Roman"/>
          <w:b/>
          <w:bCs/>
        </w:rPr>
      </w:pPr>
      <w:r w:rsidRPr="005544A9">
        <w:rPr>
          <w:rFonts w:ascii="Times New Roman" w:hAnsi="Times New Roman" w:cs="Times New Roman"/>
          <w:b/>
          <w:bCs/>
        </w:rPr>
        <w:t>Description scientifique de la base Framingham</w:t>
      </w:r>
    </w:p>
    <w:p w14:paraId="4442E42E" w14:textId="211EC045" w:rsidR="005544A9" w:rsidRPr="005544A9" w:rsidRDefault="005544A9" w:rsidP="005544A9">
      <w:pPr>
        <w:pStyle w:val="Paragraphedeliste"/>
        <w:numPr>
          <w:ilvl w:val="0"/>
          <w:numId w:val="2"/>
        </w:numPr>
        <w:rPr>
          <w:rFonts w:ascii="Times New Roman" w:hAnsi="Times New Roman" w:cs="Times New Roman"/>
          <w:b/>
          <w:bCs/>
        </w:rPr>
      </w:pPr>
      <w:r w:rsidRPr="005544A9">
        <w:rPr>
          <w:rFonts w:ascii="Times New Roman" w:hAnsi="Times New Roman" w:cs="Times New Roman"/>
          <w:b/>
          <w:bCs/>
        </w:rPr>
        <w:t xml:space="preserve">Présentation générale de l’enquête Framingham </w:t>
      </w:r>
      <w:proofErr w:type="spellStart"/>
      <w:r w:rsidRPr="005544A9">
        <w:rPr>
          <w:rFonts w:ascii="Times New Roman" w:hAnsi="Times New Roman" w:cs="Times New Roman"/>
          <w:b/>
          <w:bCs/>
        </w:rPr>
        <w:t>Heart</w:t>
      </w:r>
      <w:proofErr w:type="spellEnd"/>
      <w:r w:rsidRPr="005544A9">
        <w:rPr>
          <w:rFonts w:ascii="Times New Roman" w:hAnsi="Times New Roman" w:cs="Times New Roman"/>
          <w:b/>
          <w:bCs/>
        </w:rPr>
        <w:t xml:space="preserve"> </w:t>
      </w:r>
      <w:proofErr w:type="spellStart"/>
      <w:r w:rsidRPr="005544A9">
        <w:rPr>
          <w:rFonts w:ascii="Times New Roman" w:hAnsi="Times New Roman" w:cs="Times New Roman"/>
          <w:b/>
          <w:bCs/>
        </w:rPr>
        <w:t>Study</w:t>
      </w:r>
      <w:proofErr w:type="spellEnd"/>
      <w:r w:rsidRPr="005544A9">
        <w:rPr>
          <w:rFonts w:ascii="Times New Roman" w:hAnsi="Times New Roman" w:cs="Times New Roman"/>
          <w:b/>
          <w:bCs/>
        </w:rPr>
        <w:t xml:space="preserve"> (FHS)</w:t>
      </w:r>
    </w:p>
    <w:p w14:paraId="72C29CEA" w14:textId="42B8F6CF" w:rsidR="005544A9" w:rsidRPr="005544A9" w:rsidRDefault="005544A9" w:rsidP="005544A9">
      <w:pPr>
        <w:jc w:val="both"/>
        <w:rPr>
          <w:rFonts w:ascii="Times New Roman" w:hAnsi="Times New Roman" w:cs="Times New Roman"/>
        </w:rPr>
      </w:pPr>
      <w:r w:rsidRPr="005544A9">
        <w:rPr>
          <w:rFonts w:ascii="Times New Roman" w:hAnsi="Times New Roman" w:cs="Times New Roman"/>
        </w:rPr>
        <w:t xml:space="preserve">Le Framingham </w:t>
      </w:r>
      <w:proofErr w:type="spellStart"/>
      <w:r w:rsidRPr="005544A9">
        <w:rPr>
          <w:rFonts w:ascii="Times New Roman" w:hAnsi="Times New Roman" w:cs="Times New Roman"/>
        </w:rPr>
        <w:t>Heart</w:t>
      </w:r>
      <w:proofErr w:type="spellEnd"/>
      <w:r w:rsidRPr="005544A9">
        <w:rPr>
          <w:rFonts w:ascii="Times New Roman" w:hAnsi="Times New Roman" w:cs="Times New Roman"/>
        </w:rPr>
        <w:t xml:space="preserve"> </w:t>
      </w:r>
      <w:proofErr w:type="spellStart"/>
      <w:r w:rsidRPr="005544A9">
        <w:rPr>
          <w:rFonts w:ascii="Times New Roman" w:hAnsi="Times New Roman" w:cs="Times New Roman"/>
        </w:rPr>
        <w:t>Study</w:t>
      </w:r>
      <w:proofErr w:type="spellEnd"/>
      <w:r w:rsidRPr="005544A9">
        <w:rPr>
          <w:rFonts w:ascii="Times New Roman" w:hAnsi="Times New Roman" w:cs="Times New Roman"/>
        </w:rPr>
        <w:t xml:space="preserve"> (FHS) est une étude de cohorte prospective, initiée en 1948 dans la ville de Framingham (Massachusetts, États-Unis). L’étude est conduite par le National </w:t>
      </w:r>
      <w:proofErr w:type="spellStart"/>
      <w:r w:rsidRPr="005544A9">
        <w:rPr>
          <w:rFonts w:ascii="Times New Roman" w:hAnsi="Times New Roman" w:cs="Times New Roman"/>
        </w:rPr>
        <w:t>Heart</w:t>
      </w:r>
      <w:proofErr w:type="spellEnd"/>
      <w:r w:rsidRPr="005544A9">
        <w:rPr>
          <w:rFonts w:ascii="Times New Roman" w:hAnsi="Times New Roman" w:cs="Times New Roman"/>
        </w:rPr>
        <w:t>, Lung, and Blood Institute (NHLBI) en collaboration avec l’Université de Boston.</w:t>
      </w:r>
    </w:p>
    <w:p w14:paraId="2F0AA802" w14:textId="77777777" w:rsidR="005544A9" w:rsidRPr="005544A9" w:rsidRDefault="005544A9" w:rsidP="005544A9">
      <w:pPr>
        <w:jc w:val="both"/>
        <w:rPr>
          <w:rFonts w:ascii="Times New Roman" w:hAnsi="Times New Roman" w:cs="Times New Roman"/>
        </w:rPr>
      </w:pPr>
      <w:r w:rsidRPr="005544A9">
        <w:rPr>
          <w:rFonts w:ascii="Times New Roman" w:hAnsi="Times New Roman" w:cs="Times New Roman"/>
        </w:rPr>
        <w:t>L’objectif initial du FHS est d’identifier les facteurs de risque cardiovasculaires en suivant une population d’hommes et de femmes exempts de maladie cardiaque au départ. L’étude suit les individus sur plusieurs décennies, avec des réexamens cliniques réguliers (tous les 2 à 4 ans).</w:t>
      </w:r>
    </w:p>
    <w:p w14:paraId="3EDF39B1" w14:textId="46DC16E3" w:rsidR="005544A9" w:rsidRDefault="005544A9" w:rsidP="005544A9">
      <w:pPr>
        <w:jc w:val="both"/>
        <w:rPr>
          <w:rFonts w:ascii="Times New Roman" w:hAnsi="Times New Roman" w:cs="Times New Roman"/>
        </w:rPr>
      </w:pPr>
      <w:r w:rsidRPr="005544A9">
        <w:rPr>
          <w:rFonts w:ascii="Times New Roman" w:hAnsi="Times New Roman" w:cs="Times New Roman"/>
        </w:rPr>
        <w:t>Elle est aujourd’hui considérée comme la référence mondiale dans l’étude des maladies cardiovasculaires.</w:t>
      </w:r>
    </w:p>
    <w:p w14:paraId="011041E6" w14:textId="0135DF17" w:rsidR="005544A9" w:rsidRDefault="005544A9" w:rsidP="005544A9">
      <w:pPr>
        <w:pStyle w:val="Paragraphedeliste"/>
        <w:numPr>
          <w:ilvl w:val="0"/>
          <w:numId w:val="2"/>
        </w:numPr>
        <w:jc w:val="both"/>
        <w:rPr>
          <w:rFonts w:ascii="Times New Roman" w:hAnsi="Times New Roman" w:cs="Times New Roman"/>
          <w:b/>
          <w:bCs/>
        </w:rPr>
      </w:pPr>
      <w:r w:rsidRPr="005544A9">
        <w:rPr>
          <w:rFonts w:ascii="Times New Roman" w:hAnsi="Times New Roman" w:cs="Times New Roman"/>
          <w:b/>
          <w:bCs/>
        </w:rPr>
        <w:t>Source des données utilisées dans ce projet</w:t>
      </w:r>
    </w:p>
    <w:p w14:paraId="431589C2" w14:textId="7CE1CD7A" w:rsidR="005544A9" w:rsidRDefault="005544A9" w:rsidP="005544A9">
      <w:pPr>
        <w:spacing w:line="360" w:lineRule="auto"/>
        <w:jc w:val="both"/>
        <w:rPr>
          <w:rFonts w:ascii="Times New Roman" w:hAnsi="Times New Roman" w:cs="Times New Roman"/>
        </w:rPr>
      </w:pPr>
      <w:r w:rsidRPr="005544A9">
        <w:rPr>
          <w:rFonts w:ascii="Times New Roman" w:hAnsi="Times New Roman" w:cs="Times New Roman"/>
        </w:rPr>
        <w:t>Les données exploitées dans ce projet proviennent d’un sous-ensemble public et anonymisé du FHS, mis à disposition pour l’enseignement, l’analyse statistique et les projets de data science. Elles sont distribuées sous forme de fichiers CSV contenant un échantillon de 4 239 individus et 16 variables cliniques.</w:t>
      </w:r>
      <w:r w:rsidRPr="005544A9">
        <w:t xml:space="preserve"> </w:t>
      </w:r>
      <w:r w:rsidRPr="005544A9">
        <w:rPr>
          <w:rFonts w:ascii="Times New Roman" w:hAnsi="Times New Roman" w:cs="Times New Roman"/>
        </w:rPr>
        <w:t>Lien institutionnel</w:t>
      </w:r>
      <w:r>
        <w:rPr>
          <w:rFonts w:ascii="Times New Roman" w:hAnsi="Times New Roman" w:cs="Times New Roman"/>
        </w:rPr>
        <w:t xml:space="preserve"> (</w:t>
      </w:r>
      <w:hyperlink r:id="rId5" w:history="1">
        <w:r w:rsidRPr="008A36CD">
          <w:rPr>
            <w:rStyle w:val="Lienhypertexte"/>
            <w:rFonts w:ascii="Times New Roman" w:hAnsi="Times New Roman" w:cs="Times New Roman"/>
          </w:rPr>
          <w:t>https://framinghamheartstudy.org/</w:t>
        </w:r>
      </w:hyperlink>
      <w:r>
        <w:rPr>
          <w:rFonts w:ascii="Times New Roman" w:hAnsi="Times New Roman" w:cs="Times New Roman"/>
        </w:rPr>
        <w:t>)</w:t>
      </w:r>
    </w:p>
    <w:p w14:paraId="345BD40A" w14:textId="2DEEEE7C" w:rsidR="00D33ECB" w:rsidRPr="00D33ECB" w:rsidRDefault="00D33ECB" w:rsidP="00D33ECB">
      <w:pPr>
        <w:spacing w:line="360" w:lineRule="auto"/>
        <w:jc w:val="both"/>
        <w:rPr>
          <w:rFonts w:ascii="Times New Roman" w:hAnsi="Times New Roman" w:cs="Times New Roman"/>
        </w:rPr>
      </w:pPr>
      <w:r w:rsidRPr="00D33ECB">
        <w:rPr>
          <w:rFonts w:ascii="Times New Roman" w:hAnsi="Times New Roman" w:cs="Times New Roman"/>
        </w:rPr>
        <w:t xml:space="preserve">La base utilisée contient seize variables issues du Framingham </w:t>
      </w:r>
      <w:proofErr w:type="spellStart"/>
      <w:r w:rsidRPr="00D33ECB">
        <w:rPr>
          <w:rFonts w:ascii="Times New Roman" w:hAnsi="Times New Roman" w:cs="Times New Roman"/>
        </w:rPr>
        <w:t>Heart</w:t>
      </w:r>
      <w:proofErr w:type="spellEnd"/>
      <w:r w:rsidRPr="00D33ECB">
        <w:rPr>
          <w:rFonts w:ascii="Times New Roman" w:hAnsi="Times New Roman" w:cs="Times New Roman"/>
        </w:rPr>
        <w:t xml:space="preserve"> </w:t>
      </w:r>
      <w:proofErr w:type="spellStart"/>
      <w:r w:rsidRPr="00D33ECB">
        <w:rPr>
          <w:rFonts w:ascii="Times New Roman" w:hAnsi="Times New Roman" w:cs="Times New Roman"/>
        </w:rPr>
        <w:t>Study</w:t>
      </w:r>
      <w:proofErr w:type="spellEnd"/>
      <w:r w:rsidRPr="00D33ECB">
        <w:rPr>
          <w:rFonts w:ascii="Times New Roman" w:hAnsi="Times New Roman" w:cs="Times New Roman"/>
        </w:rPr>
        <w:t xml:space="preserve">, couvrant les principaux facteurs de risque cardiovasculaires reconnus dans la littérature. Sur le plan démographique, la variable male indique le sexe biologique du participant, codé 1 pour les hommes et 0 pour les femmes, tandis que </w:t>
      </w:r>
      <w:proofErr w:type="spellStart"/>
      <w:r w:rsidRPr="00D33ECB">
        <w:rPr>
          <w:rFonts w:ascii="Times New Roman" w:hAnsi="Times New Roman" w:cs="Times New Roman"/>
        </w:rPr>
        <w:t>age</w:t>
      </w:r>
      <w:proofErr w:type="spellEnd"/>
      <w:r w:rsidRPr="00D33ECB">
        <w:rPr>
          <w:rFonts w:ascii="Times New Roman" w:hAnsi="Times New Roman" w:cs="Times New Roman"/>
        </w:rPr>
        <w:t xml:space="preserve"> correspond à l’âge exprimé en années. Le niveau d’éducation (</w:t>
      </w:r>
      <w:proofErr w:type="spellStart"/>
      <w:r w:rsidRPr="00D33ECB">
        <w:rPr>
          <w:rFonts w:ascii="Times New Roman" w:hAnsi="Times New Roman" w:cs="Times New Roman"/>
        </w:rPr>
        <w:t>education</w:t>
      </w:r>
      <w:proofErr w:type="spellEnd"/>
      <w:r w:rsidRPr="00D33ECB">
        <w:rPr>
          <w:rFonts w:ascii="Times New Roman" w:hAnsi="Times New Roman" w:cs="Times New Roman"/>
        </w:rPr>
        <w:t xml:space="preserve">) est mesuré sur une échelle ordinale allant de 1 à 4, conformément aux catégories utilisées dans l’enquête Framingham. Les comportements de santé sont représentés par </w:t>
      </w:r>
      <w:proofErr w:type="spellStart"/>
      <w:r w:rsidRPr="00D33ECB">
        <w:rPr>
          <w:rFonts w:ascii="Times New Roman" w:hAnsi="Times New Roman" w:cs="Times New Roman"/>
        </w:rPr>
        <w:t>currentSmoker</w:t>
      </w:r>
      <w:proofErr w:type="spellEnd"/>
      <w:r w:rsidRPr="00D33ECB">
        <w:rPr>
          <w:rFonts w:ascii="Times New Roman" w:hAnsi="Times New Roman" w:cs="Times New Roman"/>
        </w:rPr>
        <w:t xml:space="preserve">, variable binaire (1 pour fumeur actuel), et </w:t>
      </w:r>
      <w:proofErr w:type="spellStart"/>
      <w:r w:rsidRPr="00D33ECB">
        <w:rPr>
          <w:rFonts w:ascii="Times New Roman" w:hAnsi="Times New Roman" w:cs="Times New Roman"/>
        </w:rPr>
        <w:t>cigsPerDay</w:t>
      </w:r>
      <w:proofErr w:type="spellEnd"/>
      <w:r w:rsidRPr="00D33ECB">
        <w:rPr>
          <w:rFonts w:ascii="Times New Roman" w:hAnsi="Times New Roman" w:cs="Times New Roman"/>
        </w:rPr>
        <w:t>, qui précise le nombre de cigarettes fumées quotidiennement.</w:t>
      </w:r>
    </w:p>
    <w:p w14:paraId="41E2662A" w14:textId="77777777" w:rsidR="00D33ECB" w:rsidRPr="00D33ECB" w:rsidRDefault="00D33ECB" w:rsidP="00D33ECB">
      <w:pPr>
        <w:spacing w:line="360" w:lineRule="auto"/>
        <w:jc w:val="both"/>
        <w:rPr>
          <w:rFonts w:ascii="Times New Roman" w:hAnsi="Times New Roman" w:cs="Times New Roman"/>
        </w:rPr>
      </w:pPr>
      <w:r w:rsidRPr="00D33ECB">
        <w:rPr>
          <w:rFonts w:ascii="Times New Roman" w:hAnsi="Times New Roman" w:cs="Times New Roman"/>
        </w:rPr>
        <w:t xml:space="preserve">Les variables cliniques regroupent des mesures essentielles dans l’évaluation du risque cardiovasculaire : </w:t>
      </w:r>
      <w:proofErr w:type="spellStart"/>
      <w:r w:rsidRPr="00D33ECB">
        <w:rPr>
          <w:rFonts w:ascii="Times New Roman" w:hAnsi="Times New Roman" w:cs="Times New Roman"/>
        </w:rPr>
        <w:t>totChol</w:t>
      </w:r>
      <w:proofErr w:type="spellEnd"/>
      <w:r w:rsidRPr="00D33ECB">
        <w:rPr>
          <w:rFonts w:ascii="Times New Roman" w:hAnsi="Times New Roman" w:cs="Times New Roman"/>
        </w:rPr>
        <w:t xml:space="preserve"> (cholestérol total, en mg/</w:t>
      </w:r>
      <w:proofErr w:type="spellStart"/>
      <w:r w:rsidRPr="00D33ECB">
        <w:rPr>
          <w:rFonts w:ascii="Times New Roman" w:hAnsi="Times New Roman" w:cs="Times New Roman"/>
        </w:rPr>
        <w:t>dL</w:t>
      </w:r>
      <w:proofErr w:type="spellEnd"/>
      <w:r w:rsidRPr="00D33ECB">
        <w:rPr>
          <w:rFonts w:ascii="Times New Roman" w:hAnsi="Times New Roman" w:cs="Times New Roman"/>
        </w:rPr>
        <w:t xml:space="preserve">), </w:t>
      </w:r>
      <w:proofErr w:type="spellStart"/>
      <w:r w:rsidRPr="00D33ECB">
        <w:rPr>
          <w:rFonts w:ascii="Times New Roman" w:hAnsi="Times New Roman" w:cs="Times New Roman"/>
        </w:rPr>
        <w:t>sysBP</w:t>
      </w:r>
      <w:proofErr w:type="spellEnd"/>
      <w:r w:rsidRPr="00D33ECB">
        <w:rPr>
          <w:rFonts w:ascii="Times New Roman" w:hAnsi="Times New Roman" w:cs="Times New Roman"/>
        </w:rPr>
        <w:t xml:space="preserve"> et </w:t>
      </w:r>
      <w:proofErr w:type="spellStart"/>
      <w:r w:rsidRPr="00D33ECB">
        <w:rPr>
          <w:rFonts w:ascii="Times New Roman" w:hAnsi="Times New Roman" w:cs="Times New Roman"/>
        </w:rPr>
        <w:t>diaBP</w:t>
      </w:r>
      <w:proofErr w:type="spellEnd"/>
      <w:r w:rsidRPr="00D33ECB">
        <w:rPr>
          <w:rFonts w:ascii="Times New Roman" w:hAnsi="Times New Roman" w:cs="Times New Roman"/>
        </w:rPr>
        <w:t xml:space="preserve"> (pressions artérielles systolique et diastolique, en </w:t>
      </w:r>
      <w:proofErr w:type="spellStart"/>
      <w:r w:rsidRPr="00D33ECB">
        <w:rPr>
          <w:rFonts w:ascii="Times New Roman" w:hAnsi="Times New Roman" w:cs="Times New Roman"/>
        </w:rPr>
        <w:t>mmHg</w:t>
      </w:r>
      <w:proofErr w:type="spellEnd"/>
      <w:r w:rsidRPr="00D33ECB">
        <w:rPr>
          <w:rFonts w:ascii="Times New Roman" w:hAnsi="Times New Roman" w:cs="Times New Roman"/>
        </w:rPr>
        <w:t xml:space="preserve">), BMI (indice de masse corporelle en kg/m²), </w:t>
      </w:r>
      <w:proofErr w:type="spellStart"/>
      <w:r w:rsidRPr="00D33ECB">
        <w:rPr>
          <w:rFonts w:ascii="Times New Roman" w:hAnsi="Times New Roman" w:cs="Times New Roman"/>
        </w:rPr>
        <w:t>heartRate</w:t>
      </w:r>
      <w:proofErr w:type="spellEnd"/>
      <w:r w:rsidRPr="00D33ECB">
        <w:rPr>
          <w:rFonts w:ascii="Times New Roman" w:hAnsi="Times New Roman" w:cs="Times New Roman"/>
        </w:rPr>
        <w:t xml:space="preserve"> (fréquence cardiaque en battements par minute) et glucose (glycémie en mg/</w:t>
      </w:r>
      <w:proofErr w:type="spellStart"/>
      <w:r w:rsidRPr="00D33ECB">
        <w:rPr>
          <w:rFonts w:ascii="Times New Roman" w:hAnsi="Times New Roman" w:cs="Times New Roman"/>
        </w:rPr>
        <w:t>dL</w:t>
      </w:r>
      <w:proofErr w:type="spellEnd"/>
      <w:r w:rsidRPr="00D33ECB">
        <w:rPr>
          <w:rFonts w:ascii="Times New Roman" w:hAnsi="Times New Roman" w:cs="Times New Roman"/>
        </w:rPr>
        <w:t xml:space="preserve">). La base inclut également plusieurs antécédents médicaux codés sous forme binaire : </w:t>
      </w:r>
      <w:proofErr w:type="spellStart"/>
      <w:r w:rsidRPr="00D33ECB">
        <w:rPr>
          <w:rFonts w:ascii="Times New Roman" w:hAnsi="Times New Roman" w:cs="Times New Roman"/>
        </w:rPr>
        <w:t>prevalentStroke</w:t>
      </w:r>
      <w:proofErr w:type="spellEnd"/>
      <w:r w:rsidRPr="00D33ECB">
        <w:rPr>
          <w:rFonts w:ascii="Times New Roman" w:hAnsi="Times New Roman" w:cs="Times New Roman"/>
        </w:rPr>
        <w:t xml:space="preserve"> indique un antécédent d’accident vasculaire cérébral, </w:t>
      </w:r>
      <w:proofErr w:type="spellStart"/>
      <w:r w:rsidRPr="00D33ECB">
        <w:rPr>
          <w:rFonts w:ascii="Times New Roman" w:hAnsi="Times New Roman" w:cs="Times New Roman"/>
        </w:rPr>
        <w:t>prevalentHyp</w:t>
      </w:r>
      <w:proofErr w:type="spellEnd"/>
      <w:r w:rsidRPr="00D33ECB">
        <w:rPr>
          <w:rFonts w:ascii="Times New Roman" w:hAnsi="Times New Roman" w:cs="Times New Roman"/>
        </w:rPr>
        <w:t xml:space="preserve"> une hypertension diagnostiquée, </w:t>
      </w:r>
      <w:proofErr w:type="spellStart"/>
      <w:r w:rsidRPr="00D33ECB">
        <w:rPr>
          <w:rFonts w:ascii="Times New Roman" w:hAnsi="Times New Roman" w:cs="Times New Roman"/>
        </w:rPr>
        <w:t>diabetes</w:t>
      </w:r>
      <w:proofErr w:type="spellEnd"/>
      <w:r w:rsidRPr="00D33ECB">
        <w:rPr>
          <w:rFonts w:ascii="Times New Roman" w:hAnsi="Times New Roman" w:cs="Times New Roman"/>
        </w:rPr>
        <w:t xml:space="preserve"> un diabète connu, et </w:t>
      </w:r>
      <w:proofErr w:type="spellStart"/>
      <w:r w:rsidRPr="00D33ECB">
        <w:rPr>
          <w:rFonts w:ascii="Times New Roman" w:hAnsi="Times New Roman" w:cs="Times New Roman"/>
        </w:rPr>
        <w:t>BPMeds</w:t>
      </w:r>
      <w:proofErr w:type="spellEnd"/>
      <w:r w:rsidRPr="00D33ECB">
        <w:rPr>
          <w:rFonts w:ascii="Times New Roman" w:hAnsi="Times New Roman" w:cs="Times New Roman"/>
        </w:rPr>
        <w:t xml:space="preserve"> l’usage de traitements antihypertenseurs.</w:t>
      </w:r>
    </w:p>
    <w:p w14:paraId="25762DA1" w14:textId="77777777" w:rsidR="00D33ECB" w:rsidRPr="00D33ECB" w:rsidRDefault="00D33ECB" w:rsidP="00D33ECB">
      <w:pPr>
        <w:spacing w:line="360" w:lineRule="auto"/>
        <w:jc w:val="both"/>
        <w:rPr>
          <w:rFonts w:ascii="Times New Roman" w:hAnsi="Times New Roman" w:cs="Times New Roman"/>
        </w:rPr>
      </w:pPr>
    </w:p>
    <w:p w14:paraId="1595678A" w14:textId="162DAAF1" w:rsidR="005544A9" w:rsidRDefault="00D33ECB" w:rsidP="00D33ECB">
      <w:pPr>
        <w:spacing w:line="360" w:lineRule="auto"/>
        <w:jc w:val="both"/>
        <w:rPr>
          <w:rFonts w:ascii="Times New Roman" w:hAnsi="Times New Roman" w:cs="Times New Roman"/>
        </w:rPr>
      </w:pPr>
      <w:r w:rsidRPr="00D33ECB">
        <w:rPr>
          <w:rFonts w:ascii="Times New Roman" w:hAnsi="Times New Roman" w:cs="Times New Roman"/>
        </w:rPr>
        <w:lastRenderedPageBreak/>
        <w:t xml:space="preserve">Enfin, la variable </w:t>
      </w:r>
      <w:proofErr w:type="spellStart"/>
      <w:r w:rsidRPr="00D33ECB">
        <w:rPr>
          <w:rFonts w:ascii="Times New Roman" w:hAnsi="Times New Roman" w:cs="Times New Roman"/>
        </w:rPr>
        <w:t>TenYearCHD</w:t>
      </w:r>
      <w:proofErr w:type="spellEnd"/>
      <w:r w:rsidRPr="00D33ECB">
        <w:rPr>
          <w:rFonts w:ascii="Times New Roman" w:hAnsi="Times New Roman" w:cs="Times New Roman"/>
        </w:rPr>
        <w:t xml:space="preserve"> constitue l’issue principale du projet : elle indique si le participant a développé une maladie coronarienne dans les dix ans suivant l’examen (1 = oui, 0 = non). Cette variable constitue la cible du modèle d’apprentissage automatique. Le codage utilisé dans l’ensemble de ces variables respecte les conventions définies dans les travaux de référence du Framingham </w:t>
      </w:r>
      <w:proofErr w:type="spellStart"/>
      <w:r w:rsidRPr="00D33ECB">
        <w:rPr>
          <w:rFonts w:ascii="Times New Roman" w:hAnsi="Times New Roman" w:cs="Times New Roman"/>
        </w:rPr>
        <w:t>Heart</w:t>
      </w:r>
      <w:proofErr w:type="spellEnd"/>
      <w:r w:rsidRPr="00D33ECB">
        <w:rPr>
          <w:rFonts w:ascii="Times New Roman" w:hAnsi="Times New Roman" w:cs="Times New Roman"/>
        </w:rPr>
        <w:t xml:space="preserve"> </w:t>
      </w:r>
      <w:proofErr w:type="spellStart"/>
      <w:r w:rsidRPr="00D33ECB">
        <w:rPr>
          <w:rFonts w:ascii="Times New Roman" w:hAnsi="Times New Roman" w:cs="Times New Roman"/>
        </w:rPr>
        <w:t>Study</w:t>
      </w:r>
      <w:proofErr w:type="spellEnd"/>
      <w:r w:rsidRPr="00D33ECB">
        <w:rPr>
          <w:rFonts w:ascii="Times New Roman" w:hAnsi="Times New Roman" w:cs="Times New Roman"/>
        </w:rPr>
        <w:t>, notamment D’Agostino et al. (2008) pour la construction des modèles de risque, ainsi que Mahmood et al. (2014) pour la description détaillée des cohortes et du système de codage.</w:t>
      </w:r>
      <w:r>
        <w:rPr>
          <w:rFonts w:ascii="Times New Roman" w:hAnsi="Times New Roman" w:cs="Times New Roman"/>
        </w:rPr>
        <w:t>(</w:t>
      </w:r>
      <w:r w:rsidRPr="00D33ECB">
        <w:t xml:space="preserve"> </w:t>
      </w:r>
      <w:hyperlink r:id="rId6" w:history="1">
        <w:r w:rsidRPr="008A36CD">
          <w:rPr>
            <w:rStyle w:val="Lienhypertexte"/>
            <w:rFonts w:ascii="Times New Roman" w:hAnsi="Times New Roman" w:cs="Times New Roman"/>
          </w:rPr>
          <w:t>https://doi.org/10.1161/CIRCULATIONAHA.107.699579</w:t>
        </w:r>
      </w:hyperlink>
    </w:p>
    <w:p w14:paraId="29193789" w14:textId="71943F8E" w:rsidR="00FB143D" w:rsidRPr="00EE3580" w:rsidRDefault="00D33ECB" w:rsidP="00EE3580">
      <w:pPr>
        <w:spacing w:line="360" w:lineRule="auto"/>
        <w:jc w:val="both"/>
        <w:rPr>
          <w:rFonts w:ascii="Times New Roman" w:hAnsi="Times New Roman" w:cs="Times New Roman"/>
        </w:rPr>
      </w:pPr>
      <w:hyperlink r:id="rId7" w:history="1">
        <w:r w:rsidRPr="008A36CD">
          <w:rPr>
            <w:rStyle w:val="Lienhypertexte"/>
            <w:rFonts w:ascii="Times New Roman" w:hAnsi="Times New Roman" w:cs="Times New Roman"/>
          </w:rPr>
          <w:t>https://doi.org/10.1016/S0140-6736(13)61752-3</w:t>
        </w:r>
      </w:hyperlink>
    </w:p>
    <w:p w14:paraId="00E705C9" w14:textId="52064054" w:rsidR="00FB143D" w:rsidRDefault="00FB143D" w:rsidP="00FB143D">
      <w:pPr>
        <w:pStyle w:val="Paragraphedeliste"/>
        <w:numPr>
          <w:ilvl w:val="0"/>
          <w:numId w:val="1"/>
        </w:numPr>
        <w:jc w:val="both"/>
        <w:rPr>
          <w:rFonts w:ascii="Times New Roman" w:hAnsi="Times New Roman" w:cs="Times New Roman"/>
          <w:b/>
          <w:bCs/>
        </w:rPr>
      </w:pPr>
      <w:r w:rsidRPr="00FB143D">
        <w:rPr>
          <w:rFonts w:ascii="Times New Roman" w:hAnsi="Times New Roman" w:cs="Times New Roman"/>
          <w:b/>
          <w:bCs/>
        </w:rPr>
        <w:t>D</w:t>
      </w:r>
      <w:r>
        <w:rPr>
          <w:rFonts w:ascii="Times New Roman" w:hAnsi="Times New Roman" w:cs="Times New Roman"/>
          <w:b/>
          <w:bCs/>
        </w:rPr>
        <w:t xml:space="preserve">ictionnaire des données </w:t>
      </w:r>
      <w:r w:rsidRPr="00FB143D">
        <w:rPr>
          <w:rFonts w:ascii="Times New Roman" w:hAnsi="Times New Roman" w:cs="Times New Roman"/>
          <w:b/>
          <w:bCs/>
        </w:rPr>
        <w:t>(Description des variables)</w:t>
      </w:r>
    </w:p>
    <w:p w14:paraId="71F3CA24" w14:textId="77777777" w:rsidR="000F28C1" w:rsidRDefault="000F28C1" w:rsidP="000F28C1">
      <w:pPr>
        <w:jc w:val="both"/>
        <w:rPr>
          <w:rFonts w:ascii="Times New Roman" w:hAnsi="Times New Roman" w:cs="Times New Roman"/>
          <w:b/>
          <w:bCs/>
        </w:rPr>
      </w:pPr>
    </w:p>
    <w:tbl>
      <w:tblPr>
        <w:tblStyle w:val="Grilledutableau"/>
        <w:tblW w:w="11057" w:type="dxa"/>
        <w:tblInd w:w="-1139" w:type="dxa"/>
        <w:tblLook w:val="04A0" w:firstRow="1" w:lastRow="0" w:firstColumn="1" w:lastColumn="0" w:noHBand="0" w:noVBand="1"/>
      </w:tblPr>
      <w:tblGrid>
        <w:gridCol w:w="2155"/>
        <w:gridCol w:w="933"/>
        <w:gridCol w:w="2174"/>
        <w:gridCol w:w="1819"/>
        <w:gridCol w:w="1170"/>
        <w:gridCol w:w="1411"/>
        <w:gridCol w:w="1395"/>
      </w:tblGrid>
      <w:tr w:rsidR="000F28C1" w:rsidRPr="000F28C1" w14:paraId="03963856" w14:textId="77777777" w:rsidTr="000F28C1">
        <w:tc>
          <w:tcPr>
            <w:tcW w:w="2155" w:type="dxa"/>
            <w:hideMark/>
          </w:tcPr>
          <w:p w14:paraId="45D3300D"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Nom variable</w:t>
            </w:r>
          </w:p>
        </w:tc>
        <w:tc>
          <w:tcPr>
            <w:tcW w:w="0" w:type="auto"/>
            <w:hideMark/>
          </w:tcPr>
          <w:p w14:paraId="51E73F7C"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Type initial</w:t>
            </w:r>
          </w:p>
        </w:tc>
        <w:tc>
          <w:tcPr>
            <w:tcW w:w="0" w:type="auto"/>
            <w:hideMark/>
          </w:tcPr>
          <w:p w14:paraId="2F7B4CF1"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Description scientifique</w:t>
            </w:r>
          </w:p>
        </w:tc>
        <w:tc>
          <w:tcPr>
            <w:tcW w:w="0" w:type="auto"/>
            <w:hideMark/>
          </w:tcPr>
          <w:p w14:paraId="28438BAD"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Valeurs possibles / Unité</w:t>
            </w:r>
          </w:p>
        </w:tc>
        <w:tc>
          <w:tcPr>
            <w:tcW w:w="0" w:type="auto"/>
            <w:hideMark/>
          </w:tcPr>
          <w:p w14:paraId="42522252"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Type final (prévu)</w:t>
            </w:r>
          </w:p>
        </w:tc>
        <w:tc>
          <w:tcPr>
            <w:tcW w:w="0" w:type="auto"/>
            <w:hideMark/>
          </w:tcPr>
          <w:p w14:paraId="63FB7FA6"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Rôle</w:t>
            </w:r>
          </w:p>
        </w:tc>
        <w:tc>
          <w:tcPr>
            <w:tcW w:w="1395" w:type="dxa"/>
            <w:hideMark/>
          </w:tcPr>
          <w:p w14:paraId="425CF7AB"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Remarques</w:t>
            </w:r>
          </w:p>
        </w:tc>
      </w:tr>
      <w:tr w:rsidR="000F28C1" w:rsidRPr="000F28C1" w14:paraId="680C0809" w14:textId="77777777" w:rsidTr="000F28C1">
        <w:tc>
          <w:tcPr>
            <w:tcW w:w="2155" w:type="dxa"/>
            <w:hideMark/>
          </w:tcPr>
          <w:p w14:paraId="34FBED3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b/>
                <w:bCs/>
                <w:kern w:val="0"/>
                <w:lang w:eastAsia="fr-BE"/>
                <w14:ligatures w14:val="none"/>
              </w:rPr>
              <w:t>male</w:t>
            </w:r>
          </w:p>
        </w:tc>
        <w:tc>
          <w:tcPr>
            <w:tcW w:w="0" w:type="auto"/>
            <w:hideMark/>
          </w:tcPr>
          <w:p w14:paraId="3FC85D1A"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04A88D89"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Sexe biologique du participant</w:t>
            </w:r>
          </w:p>
        </w:tc>
        <w:tc>
          <w:tcPr>
            <w:tcW w:w="0" w:type="auto"/>
            <w:hideMark/>
          </w:tcPr>
          <w:p w14:paraId="514A6123"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homme, 0 = femme</w:t>
            </w:r>
          </w:p>
        </w:tc>
        <w:tc>
          <w:tcPr>
            <w:tcW w:w="0" w:type="auto"/>
            <w:hideMark/>
          </w:tcPr>
          <w:p w14:paraId="2D7D678A"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3EF9DB3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125BD521"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À convertir en entier</w:t>
            </w:r>
          </w:p>
        </w:tc>
      </w:tr>
      <w:tr w:rsidR="000F28C1" w:rsidRPr="000F28C1" w14:paraId="2B0D1705" w14:textId="77777777" w:rsidTr="000F28C1">
        <w:tc>
          <w:tcPr>
            <w:tcW w:w="2155" w:type="dxa"/>
            <w:hideMark/>
          </w:tcPr>
          <w:p w14:paraId="309D323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age</w:t>
            </w:r>
            <w:proofErr w:type="spellEnd"/>
          </w:p>
        </w:tc>
        <w:tc>
          <w:tcPr>
            <w:tcW w:w="0" w:type="auto"/>
            <w:hideMark/>
          </w:tcPr>
          <w:p w14:paraId="199B2B04"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70CDE82E"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Âge du participant</w:t>
            </w:r>
          </w:p>
        </w:tc>
        <w:tc>
          <w:tcPr>
            <w:tcW w:w="0" w:type="auto"/>
            <w:hideMark/>
          </w:tcPr>
          <w:p w14:paraId="2651219A"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années (18–80+)</w:t>
            </w:r>
          </w:p>
        </w:tc>
        <w:tc>
          <w:tcPr>
            <w:tcW w:w="0" w:type="auto"/>
            <w:hideMark/>
          </w:tcPr>
          <w:p w14:paraId="1182D23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int64</w:t>
            </w:r>
          </w:p>
        </w:tc>
        <w:tc>
          <w:tcPr>
            <w:tcW w:w="0" w:type="auto"/>
            <w:hideMark/>
          </w:tcPr>
          <w:p w14:paraId="62C71D1C"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 principale</w:t>
            </w:r>
          </w:p>
        </w:tc>
        <w:tc>
          <w:tcPr>
            <w:tcW w:w="1395" w:type="dxa"/>
            <w:hideMark/>
          </w:tcPr>
          <w:p w14:paraId="0BB49D8E" w14:textId="77777777" w:rsidR="000F28C1" w:rsidRPr="000F28C1" w:rsidRDefault="000F28C1" w:rsidP="000F28C1">
            <w:pPr>
              <w:rPr>
                <w:rFonts w:ascii="Times New Roman" w:eastAsia="Times New Roman" w:hAnsi="Times New Roman" w:cs="Times New Roman"/>
                <w:kern w:val="0"/>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0F28C1" w14:paraId="6A06ED69" w14:textId="77777777" w:rsidTr="000F28C1">
        <w:tc>
          <w:tcPr>
            <w:tcW w:w="2155" w:type="dxa"/>
            <w:hideMark/>
          </w:tcPr>
          <w:p w14:paraId="3038EAC4"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education</w:t>
            </w:r>
            <w:proofErr w:type="spellEnd"/>
          </w:p>
        </w:tc>
        <w:tc>
          <w:tcPr>
            <w:tcW w:w="0" w:type="auto"/>
            <w:hideMark/>
          </w:tcPr>
          <w:p w14:paraId="129333C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3436133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Niveau d’éducation</w:t>
            </w:r>
          </w:p>
        </w:tc>
        <w:tc>
          <w:tcPr>
            <w:tcW w:w="0" w:type="auto"/>
            <w:hideMark/>
          </w:tcPr>
          <w:p w14:paraId="7113C6AB" w14:textId="62DAD966" w:rsidR="000F28C1" w:rsidRPr="00140C7E" w:rsidRDefault="00140C7E" w:rsidP="00140C7E">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w:t>
            </w:r>
            <w:r w:rsidRPr="00140C7E">
              <w:rPr>
                <w:rFonts w:ascii="Times New Roman" w:eastAsia="Times New Roman" w:hAnsi="Times New Roman" w:cs="Times New Roman"/>
                <w:kern w:val="0"/>
                <w:lang w:eastAsia="fr-BE"/>
                <w14:ligatures w14:val="none"/>
              </w:rPr>
              <w:t>Pas de diplôme / niveau faible</w:t>
            </w:r>
          </w:p>
          <w:p w14:paraId="3AB4D1F3" w14:textId="77777777" w:rsidR="00140C7E" w:rsidRDefault="00140C7E" w:rsidP="00140C7E">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w:t>
            </w:r>
            <w:r>
              <w:t xml:space="preserve"> </w:t>
            </w:r>
            <w:r w:rsidRPr="00140C7E">
              <w:rPr>
                <w:rFonts w:ascii="Times New Roman" w:eastAsia="Times New Roman" w:hAnsi="Times New Roman" w:cs="Times New Roman"/>
                <w:kern w:val="0"/>
                <w:lang w:eastAsia="fr-BE"/>
                <w14:ligatures w14:val="none"/>
              </w:rPr>
              <w:t>Diplôme secondaire</w:t>
            </w:r>
          </w:p>
          <w:p w14:paraId="78029CED" w14:textId="77777777" w:rsidR="00140C7E" w:rsidRDefault="00140C7E" w:rsidP="00140C7E">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w:t>
            </w:r>
            <w:r>
              <w:t xml:space="preserve"> </w:t>
            </w:r>
            <w:r w:rsidRPr="00140C7E">
              <w:rPr>
                <w:rFonts w:ascii="Times New Roman" w:eastAsia="Times New Roman" w:hAnsi="Times New Roman" w:cs="Times New Roman"/>
                <w:kern w:val="0"/>
                <w:lang w:eastAsia="fr-BE"/>
                <w14:ligatures w14:val="none"/>
              </w:rPr>
              <w:t>Diplôme supérieur (</w:t>
            </w:r>
            <w:proofErr w:type="spellStart"/>
            <w:r w:rsidRPr="00140C7E">
              <w:rPr>
                <w:rFonts w:ascii="Times New Roman" w:eastAsia="Times New Roman" w:hAnsi="Times New Roman" w:cs="Times New Roman"/>
                <w:kern w:val="0"/>
                <w:lang w:eastAsia="fr-BE"/>
                <w14:ligatures w14:val="none"/>
              </w:rPr>
              <w:t>Bachelor</w:t>
            </w:r>
            <w:proofErr w:type="spellEnd"/>
            <w:r w:rsidRPr="00140C7E">
              <w:rPr>
                <w:rFonts w:ascii="Times New Roman" w:eastAsia="Times New Roman" w:hAnsi="Times New Roman" w:cs="Times New Roman"/>
                <w:kern w:val="0"/>
                <w:lang w:eastAsia="fr-BE"/>
                <w14:ligatures w14:val="none"/>
              </w:rPr>
              <w:t>)</w:t>
            </w:r>
          </w:p>
          <w:p w14:paraId="198BE81E" w14:textId="55482B7F" w:rsidR="00140C7E" w:rsidRPr="00140C7E" w:rsidRDefault="00140C7E" w:rsidP="00140C7E">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w:t>
            </w:r>
            <w:r>
              <w:t xml:space="preserve"> </w:t>
            </w:r>
            <w:proofErr w:type="spellStart"/>
            <w:r w:rsidRPr="00140C7E">
              <w:rPr>
                <w:rFonts w:ascii="Times New Roman" w:eastAsia="Times New Roman" w:hAnsi="Times New Roman" w:cs="Times New Roman"/>
                <w:kern w:val="0"/>
                <w:lang w:eastAsia="fr-BE"/>
                <w14:ligatures w14:val="none"/>
              </w:rPr>
              <w:t>Graduate</w:t>
            </w:r>
            <w:proofErr w:type="spellEnd"/>
            <w:r w:rsidRPr="00140C7E">
              <w:rPr>
                <w:rFonts w:ascii="Times New Roman" w:eastAsia="Times New Roman" w:hAnsi="Times New Roman" w:cs="Times New Roman"/>
                <w:kern w:val="0"/>
                <w:lang w:eastAsia="fr-BE"/>
                <w14:ligatures w14:val="none"/>
              </w:rPr>
              <w:t xml:space="preserve"> / Master ou plus</w:t>
            </w:r>
          </w:p>
        </w:tc>
        <w:tc>
          <w:tcPr>
            <w:tcW w:w="0" w:type="auto"/>
            <w:hideMark/>
          </w:tcPr>
          <w:p w14:paraId="27549726"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catégorie</w:t>
            </w:r>
          </w:p>
        </w:tc>
        <w:tc>
          <w:tcPr>
            <w:tcW w:w="0" w:type="auto"/>
            <w:hideMark/>
          </w:tcPr>
          <w:p w14:paraId="733754E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2CC05844"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Ordinale</w:t>
            </w:r>
          </w:p>
        </w:tc>
      </w:tr>
      <w:tr w:rsidR="000F28C1" w:rsidRPr="000F28C1" w14:paraId="679962B9" w14:textId="77777777" w:rsidTr="000F28C1">
        <w:tc>
          <w:tcPr>
            <w:tcW w:w="2155" w:type="dxa"/>
            <w:hideMark/>
          </w:tcPr>
          <w:p w14:paraId="26CEC4A4"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currentSmoker</w:t>
            </w:r>
            <w:proofErr w:type="spellEnd"/>
          </w:p>
        </w:tc>
        <w:tc>
          <w:tcPr>
            <w:tcW w:w="0" w:type="auto"/>
            <w:hideMark/>
          </w:tcPr>
          <w:p w14:paraId="655A85D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5CCD872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Fumeur actuel</w:t>
            </w:r>
          </w:p>
        </w:tc>
        <w:tc>
          <w:tcPr>
            <w:tcW w:w="0" w:type="auto"/>
            <w:hideMark/>
          </w:tcPr>
          <w:p w14:paraId="53C6111F"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708BB01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39EE8C43"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0F87CB9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Binaire</w:t>
            </w:r>
          </w:p>
        </w:tc>
      </w:tr>
      <w:tr w:rsidR="000F28C1" w:rsidRPr="000F28C1" w14:paraId="3D6029AE" w14:textId="77777777" w:rsidTr="000F28C1">
        <w:tc>
          <w:tcPr>
            <w:tcW w:w="2155" w:type="dxa"/>
            <w:hideMark/>
          </w:tcPr>
          <w:p w14:paraId="026D466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cigsPerDay</w:t>
            </w:r>
            <w:proofErr w:type="spellEnd"/>
          </w:p>
        </w:tc>
        <w:tc>
          <w:tcPr>
            <w:tcW w:w="0" w:type="auto"/>
            <w:hideMark/>
          </w:tcPr>
          <w:p w14:paraId="35318B5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48BA9658"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Nombre de cigarettes fumées par jour</w:t>
            </w:r>
          </w:p>
        </w:tc>
        <w:tc>
          <w:tcPr>
            <w:tcW w:w="0" w:type="auto"/>
            <w:hideMark/>
          </w:tcPr>
          <w:p w14:paraId="3926786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cigarettes/jour</w:t>
            </w:r>
          </w:p>
        </w:tc>
        <w:tc>
          <w:tcPr>
            <w:tcW w:w="0" w:type="auto"/>
            <w:hideMark/>
          </w:tcPr>
          <w:p w14:paraId="13E4BC84"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4920CBED"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0A3C10E0" w14:textId="77777777" w:rsidR="000F28C1" w:rsidRPr="000F28C1" w:rsidRDefault="000F28C1" w:rsidP="000F28C1">
            <w:pPr>
              <w:rPr>
                <w:rFonts w:ascii="Times New Roman" w:eastAsia="Times New Roman" w:hAnsi="Times New Roman" w:cs="Times New Roman"/>
                <w:kern w:val="0"/>
                <w:lang w:eastAsia="fr-BE"/>
                <w14:ligatures w14:val="none"/>
              </w:rPr>
            </w:pPr>
            <w:r w:rsidRPr="00B87086">
              <w:rPr>
                <w:rFonts w:ascii="Times New Roman" w:eastAsia="Times New Roman" w:hAnsi="Times New Roman" w:cs="Times New Roman"/>
                <w:kern w:val="0"/>
                <w:highlight w:val="yellow"/>
                <w:lang w:eastAsia="fr-BE"/>
                <w14:ligatures w14:val="none"/>
              </w:rPr>
              <w:t>Continue ; peut contenir 0</w:t>
            </w:r>
          </w:p>
        </w:tc>
      </w:tr>
      <w:tr w:rsidR="000F28C1" w:rsidRPr="000F28C1" w14:paraId="33BB5D79" w14:textId="77777777" w:rsidTr="000F28C1">
        <w:tc>
          <w:tcPr>
            <w:tcW w:w="2155" w:type="dxa"/>
            <w:hideMark/>
          </w:tcPr>
          <w:p w14:paraId="2D2BDCEB"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BPMeds</w:t>
            </w:r>
            <w:proofErr w:type="spellEnd"/>
          </w:p>
        </w:tc>
        <w:tc>
          <w:tcPr>
            <w:tcW w:w="0" w:type="auto"/>
            <w:hideMark/>
          </w:tcPr>
          <w:p w14:paraId="06C6DBA5"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15E50C3B"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Prise de traitements antihypertenseurs</w:t>
            </w:r>
          </w:p>
        </w:tc>
        <w:tc>
          <w:tcPr>
            <w:tcW w:w="0" w:type="auto"/>
            <w:hideMark/>
          </w:tcPr>
          <w:p w14:paraId="0F12EB4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63D802D0"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70F0DC79"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6346F1E9"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Binaire</w:t>
            </w:r>
          </w:p>
        </w:tc>
      </w:tr>
      <w:tr w:rsidR="000F28C1" w:rsidRPr="000F28C1" w14:paraId="7254F6C9" w14:textId="77777777" w:rsidTr="000F28C1">
        <w:tc>
          <w:tcPr>
            <w:tcW w:w="2155" w:type="dxa"/>
            <w:hideMark/>
          </w:tcPr>
          <w:p w14:paraId="35FDBF07"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prevalentStroke</w:t>
            </w:r>
            <w:proofErr w:type="spellEnd"/>
          </w:p>
        </w:tc>
        <w:tc>
          <w:tcPr>
            <w:tcW w:w="0" w:type="auto"/>
            <w:hideMark/>
          </w:tcPr>
          <w:p w14:paraId="629641BD"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3964D37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Antécédent d’AVC</w:t>
            </w:r>
          </w:p>
        </w:tc>
        <w:tc>
          <w:tcPr>
            <w:tcW w:w="0" w:type="auto"/>
            <w:hideMark/>
          </w:tcPr>
          <w:p w14:paraId="6C1153F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6FCF45D4"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7DB6D63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6A44F41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Rare, à surveiller</w:t>
            </w:r>
          </w:p>
        </w:tc>
      </w:tr>
      <w:tr w:rsidR="000F28C1" w:rsidRPr="000F28C1" w14:paraId="659D6242" w14:textId="77777777" w:rsidTr="000F28C1">
        <w:tc>
          <w:tcPr>
            <w:tcW w:w="2155" w:type="dxa"/>
            <w:hideMark/>
          </w:tcPr>
          <w:p w14:paraId="408C7475"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prevalentHyp</w:t>
            </w:r>
            <w:proofErr w:type="spellEnd"/>
          </w:p>
        </w:tc>
        <w:tc>
          <w:tcPr>
            <w:tcW w:w="0" w:type="auto"/>
            <w:hideMark/>
          </w:tcPr>
          <w:p w14:paraId="675C74A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60F44E29"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Hypertension artérielle diagnostiquée</w:t>
            </w:r>
          </w:p>
        </w:tc>
        <w:tc>
          <w:tcPr>
            <w:tcW w:w="0" w:type="auto"/>
            <w:hideMark/>
          </w:tcPr>
          <w:p w14:paraId="176761C6"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741EAB7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57A4D975"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6A3746A0"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Forte importance clinique</w:t>
            </w:r>
          </w:p>
        </w:tc>
      </w:tr>
      <w:tr w:rsidR="000F28C1" w:rsidRPr="000F28C1" w14:paraId="688062FF" w14:textId="77777777" w:rsidTr="000F28C1">
        <w:tc>
          <w:tcPr>
            <w:tcW w:w="2155" w:type="dxa"/>
            <w:hideMark/>
          </w:tcPr>
          <w:p w14:paraId="61CF5AA9"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diabetes</w:t>
            </w:r>
            <w:proofErr w:type="spellEnd"/>
          </w:p>
        </w:tc>
        <w:tc>
          <w:tcPr>
            <w:tcW w:w="0" w:type="auto"/>
            <w:hideMark/>
          </w:tcPr>
          <w:p w14:paraId="6AD5F9AE"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2DD884D1"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Diabète diagnostiqué</w:t>
            </w:r>
          </w:p>
        </w:tc>
        <w:tc>
          <w:tcPr>
            <w:tcW w:w="0" w:type="auto"/>
            <w:hideMark/>
          </w:tcPr>
          <w:p w14:paraId="666C2276"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5D72EF3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1D5015D5"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246241BB"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Binaire</w:t>
            </w:r>
          </w:p>
        </w:tc>
      </w:tr>
      <w:tr w:rsidR="000F28C1" w:rsidRPr="00B87086" w14:paraId="316DD2C6" w14:textId="77777777" w:rsidTr="000F28C1">
        <w:tc>
          <w:tcPr>
            <w:tcW w:w="2155" w:type="dxa"/>
            <w:hideMark/>
          </w:tcPr>
          <w:p w14:paraId="2062B618"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lastRenderedPageBreak/>
              <w:t>totChol</w:t>
            </w:r>
            <w:proofErr w:type="spellEnd"/>
          </w:p>
        </w:tc>
        <w:tc>
          <w:tcPr>
            <w:tcW w:w="0" w:type="auto"/>
            <w:hideMark/>
          </w:tcPr>
          <w:p w14:paraId="05F067F3"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72D095B7"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Cholestérol total</w:t>
            </w:r>
          </w:p>
        </w:tc>
        <w:tc>
          <w:tcPr>
            <w:tcW w:w="0" w:type="auto"/>
            <w:hideMark/>
          </w:tcPr>
          <w:p w14:paraId="470C6F69"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mg/</w:t>
            </w:r>
            <w:proofErr w:type="spellStart"/>
            <w:r w:rsidRPr="00B87086">
              <w:rPr>
                <w:rFonts w:ascii="Times New Roman" w:eastAsia="Times New Roman" w:hAnsi="Times New Roman" w:cs="Times New Roman"/>
                <w:kern w:val="0"/>
                <w:highlight w:val="yellow"/>
                <w:lang w:eastAsia="fr-BE"/>
                <w14:ligatures w14:val="none"/>
              </w:rPr>
              <w:t>dL</w:t>
            </w:r>
            <w:proofErr w:type="spellEnd"/>
          </w:p>
        </w:tc>
        <w:tc>
          <w:tcPr>
            <w:tcW w:w="0" w:type="auto"/>
            <w:hideMark/>
          </w:tcPr>
          <w:p w14:paraId="431AF89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7CBEC251"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3D318FFE"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B87086" w14:paraId="7A00BBC3" w14:textId="77777777" w:rsidTr="000F28C1">
        <w:tc>
          <w:tcPr>
            <w:tcW w:w="2155" w:type="dxa"/>
            <w:hideMark/>
          </w:tcPr>
          <w:p w14:paraId="5D3BC50D"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sysBP</w:t>
            </w:r>
            <w:proofErr w:type="spellEnd"/>
          </w:p>
        </w:tc>
        <w:tc>
          <w:tcPr>
            <w:tcW w:w="0" w:type="auto"/>
            <w:hideMark/>
          </w:tcPr>
          <w:p w14:paraId="59037CBB"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75D4F92F"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Pression artérielle systolique</w:t>
            </w:r>
          </w:p>
        </w:tc>
        <w:tc>
          <w:tcPr>
            <w:tcW w:w="0" w:type="auto"/>
            <w:hideMark/>
          </w:tcPr>
          <w:p w14:paraId="06686575"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kern w:val="0"/>
                <w:highlight w:val="yellow"/>
                <w:lang w:eastAsia="fr-BE"/>
                <w14:ligatures w14:val="none"/>
              </w:rPr>
              <w:t>mmHg</w:t>
            </w:r>
            <w:proofErr w:type="spellEnd"/>
          </w:p>
        </w:tc>
        <w:tc>
          <w:tcPr>
            <w:tcW w:w="0" w:type="auto"/>
            <w:hideMark/>
          </w:tcPr>
          <w:p w14:paraId="6E08E3D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66197AA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7A827649"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B87086" w14:paraId="513AE9C3" w14:textId="77777777" w:rsidTr="000F28C1">
        <w:tc>
          <w:tcPr>
            <w:tcW w:w="2155" w:type="dxa"/>
            <w:hideMark/>
          </w:tcPr>
          <w:p w14:paraId="093021C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diaBP</w:t>
            </w:r>
            <w:proofErr w:type="spellEnd"/>
          </w:p>
        </w:tc>
        <w:tc>
          <w:tcPr>
            <w:tcW w:w="0" w:type="auto"/>
            <w:hideMark/>
          </w:tcPr>
          <w:p w14:paraId="168B8A9C"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02513D9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Pression artérielle diastolique</w:t>
            </w:r>
          </w:p>
        </w:tc>
        <w:tc>
          <w:tcPr>
            <w:tcW w:w="0" w:type="auto"/>
            <w:hideMark/>
          </w:tcPr>
          <w:p w14:paraId="01B3B4AD"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kern w:val="0"/>
                <w:highlight w:val="yellow"/>
                <w:lang w:eastAsia="fr-BE"/>
                <w14:ligatures w14:val="none"/>
              </w:rPr>
              <w:t>mmHg</w:t>
            </w:r>
            <w:proofErr w:type="spellEnd"/>
          </w:p>
        </w:tc>
        <w:tc>
          <w:tcPr>
            <w:tcW w:w="0" w:type="auto"/>
            <w:hideMark/>
          </w:tcPr>
          <w:p w14:paraId="662711E3"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03E6156B"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2CD0618B"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B87086" w14:paraId="75F07BC1" w14:textId="77777777" w:rsidTr="000F28C1">
        <w:tc>
          <w:tcPr>
            <w:tcW w:w="2155" w:type="dxa"/>
            <w:hideMark/>
          </w:tcPr>
          <w:p w14:paraId="5C26B6A1"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b/>
                <w:bCs/>
                <w:kern w:val="0"/>
                <w:highlight w:val="yellow"/>
                <w:lang w:eastAsia="fr-BE"/>
                <w14:ligatures w14:val="none"/>
              </w:rPr>
              <w:t>BMI</w:t>
            </w:r>
          </w:p>
        </w:tc>
        <w:tc>
          <w:tcPr>
            <w:tcW w:w="0" w:type="auto"/>
            <w:hideMark/>
          </w:tcPr>
          <w:p w14:paraId="543921B1"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2ECE700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Indice de masse corporelle</w:t>
            </w:r>
          </w:p>
        </w:tc>
        <w:tc>
          <w:tcPr>
            <w:tcW w:w="0" w:type="auto"/>
            <w:hideMark/>
          </w:tcPr>
          <w:p w14:paraId="40AC5F29"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kg/m²</w:t>
            </w:r>
          </w:p>
        </w:tc>
        <w:tc>
          <w:tcPr>
            <w:tcW w:w="0" w:type="auto"/>
            <w:hideMark/>
          </w:tcPr>
          <w:p w14:paraId="2FCB7E9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2CC42067"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7B1BD61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B87086" w14:paraId="3BFC0A33" w14:textId="77777777" w:rsidTr="000F28C1">
        <w:tc>
          <w:tcPr>
            <w:tcW w:w="2155" w:type="dxa"/>
            <w:hideMark/>
          </w:tcPr>
          <w:p w14:paraId="25C887D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heartRate</w:t>
            </w:r>
            <w:proofErr w:type="spellEnd"/>
          </w:p>
        </w:tc>
        <w:tc>
          <w:tcPr>
            <w:tcW w:w="0" w:type="auto"/>
            <w:hideMark/>
          </w:tcPr>
          <w:p w14:paraId="190FE5CD"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11EFA0C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Fréquence cardiaque</w:t>
            </w:r>
          </w:p>
        </w:tc>
        <w:tc>
          <w:tcPr>
            <w:tcW w:w="0" w:type="auto"/>
            <w:hideMark/>
          </w:tcPr>
          <w:p w14:paraId="30F7815B"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battements/min</w:t>
            </w:r>
          </w:p>
        </w:tc>
        <w:tc>
          <w:tcPr>
            <w:tcW w:w="0" w:type="auto"/>
            <w:hideMark/>
          </w:tcPr>
          <w:p w14:paraId="222A4718"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4AF61EB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5F041DE7"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0F28C1" w14:paraId="075608F6" w14:textId="77777777" w:rsidTr="000F28C1">
        <w:tc>
          <w:tcPr>
            <w:tcW w:w="2155" w:type="dxa"/>
            <w:hideMark/>
          </w:tcPr>
          <w:p w14:paraId="4F2013DA"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b/>
                <w:bCs/>
                <w:kern w:val="0"/>
                <w:highlight w:val="yellow"/>
                <w:lang w:eastAsia="fr-BE"/>
                <w14:ligatures w14:val="none"/>
              </w:rPr>
              <w:t>glucose</w:t>
            </w:r>
          </w:p>
        </w:tc>
        <w:tc>
          <w:tcPr>
            <w:tcW w:w="0" w:type="auto"/>
            <w:hideMark/>
          </w:tcPr>
          <w:p w14:paraId="1CA67D6C"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3A2648F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Glycémie à jeun</w:t>
            </w:r>
          </w:p>
        </w:tc>
        <w:tc>
          <w:tcPr>
            <w:tcW w:w="0" w:type="auto"/>
            <w:hideMark/>
          </w:tcPr>
          <w:p w14:paraId="69C8FB9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mg/</w:t>
            </w:r>
            <w:proofErr w:type="spellStart"/>
            <w:r w:rsidRPr="00B87086">
              <w:rPr>
                <w:rFonts w:ascii="Times New Roman" w:eastAsia="Times New Roman" w:hAnsi="Times New Roman" w:cs="Times New Roman"/>
                <w:kern w:val="0"/>
                <w:highlight w:val="yellow"/>
                <w:lang w:eastAsia="fr-BE"/>
                <w14:ligatures w14:val="none"/>
              </w:rPr>
              <w:t>dL</w:t>
            </w:r>
            <w:proofErr w:type="spellEnd"/>
          </w:p>
        </w:tc>
        <w:tc>
          <w:tcPr>
            <w:tcW w:w="0" w:type="auto"/>
            <w:hideMark/>
          </w:tcPr>
          <w:p w14:paraId="5E680ED1"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590D4EA7"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6E8F37A1" w14:textId="77777777" w:rsidR="000F28C1" w:rsidRPr="000F28C1" w:rsidRDefault="000F28C1" w:rsidP="000F28C1">
            <w:pPr>
              <w:rPr>
                <w:rFonts w:ascii="Times New Roman" w:eastAsia="Times New Roman" w:hAnsi="Times New Roman" w:cs="Times New Roman"/>
                <w:kern w:val="0"/>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0F28C1" w14:paraId="426FCA35" w14:textId="77777777" w:rsidTr="000F28C1">
        <w:tc>
          <w:tcPr>
            <w:tcW w:w="2155" w:type="dxa"/>
            <w:hideMark/>
          </w:tcPr>
          <w:p w14:paraId="0AA28762"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TenYearCHD</w:t>
            </w:r>
            <w:proofErr w:type="spellEnd"/>
          </w:p>
        </w:tc>
        <w:tc>
          <w:tcPr>
            <w:tcW w:w="0" w:type="auto"/>
            <w:hideMark/>
          </w:tcPr>
          <w:p w14:paraId="18306F0E"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1521254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Développement d'une maladie coronarienne sur 10 ans</w:t>
            </w:r>
          </w:p>
        </w:tc>
        <w:tc>
          <w:tcPr>
            <w:tcW w:w="0" w:type="auto"/>
            <w:hideMark/>
          </w:tcPr>
          <w:p w14:paraId="339F1F2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7A7B14A0"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5ED328D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b/>
                <w:bCs/>
                <w:kern w:val="0"/>
                <w:lang w:eastAsia="fr-BE"/>
                <w14:ligatures w14:val="none"/>
              </w:rPr>
              <w:t>Variable cible</w:t>
            </w:r>
          </w:p>
        </w:tc>
        <w:tc>
          <w:tcPr>
            <w:tcW w:w="1395" w:type="dxa"/>
            <w:hideMark/>
          </w:tcPr>
          <w:p w14:paraId="65D1F34D"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kern w:val="0"/>
                <w:lang w:eastAsia="fr-BE"/>
                <w14:ligatures w14:val="none"/>
              </w:rPr>
              <w:t>Outcome</w:t>
            </w:r>
            <w:proofErr w:type="spellEnd"/>
            <w:r w:rsidRPr="000F28C1">
              <w:rPr>
                <w:rFonts w:ascii="Times New Roman" w:eastAsia="Times New Roman" w:hAnsi="Times New Roman" w:cs="Times New Roman"/>
                <w:kern w:val="0"/>
                <w:lang w:eastAsia="fr-BE"/>
                <w14:ligatures w14:val="none"/>
              </w:rPr>
              <w:t xml:space="preserve"> du modèle</w:t>
            </w:r>
          </w:p>
        </w:tc>
      </w:tr>
    </w:tbl>
    <w:p w14:paraId="0824D3D8" w14:textId="77777777" w:rsidR="000F28C1" w:rsidRDefault="000F28C1" w:rsidP="000F28C1">
      <w:pPr>
        <w:jc w:val="both"/>
        <w:rPr>
          <w:rFonts w:ascii="Times New Roman" w:hAnsi="Times New Roman" w:cs="Times New Roman"/>
          <w:b/>
          <w:bCs/>
        </w:rPr>
      </w:pPr>
    </w:p>
    <w:p w14:paraId="2516E95B" w14:textId="2C72BBDE" w:rsidR="000F28C1" w:rsidRDefault="00D33ECB" w:rsidP="00D33ECB">
      <w:pPr>
        <w:pStyle w:val="Paragraphedeliste"/>
        <w:numPr>
          <w:ilvl w:val="0"/>
          <w:numId w:val="1"/>
        </w:numPr>
        <w:jc w:val="both"/>
        <w:rPr>
          <w:rFonts w:ascii="Times New Roman" w:hAnsi="Times New Roman" w:cs="Times New Roman"/>
          <w:b/>
          <w:bCs/>
        </w:rPr>
      </w:pPr>
      <w:r>
        <w:rPr>
          <w:rFonts w:ascii="Times New Roman" w:hAnsi="Times New Roman" w:cs="Times New Roman"/>
          <w:b/>
          <w:bCs/>
        </w:rPr>
        <w:t xml:space="preserve">Analyses descriptives </w:t>
      </w:r>
    </w:p>
    <w:p w14:paraId="481C7B2B" w14:textId="4D6E013F" w:rsidR="0010371E" w:rsidRPr="0014740C" w:rsidRDefault="00EE3580" w:rsidP="0014740C">
      <w:pPr>
        <w:pStyle w:val="Paragraphedeliste"/>
        <w:numPr>
          <w:ilvl w:val="0"/>
          <w:numId w:val="2"/>
        </w:numPr>
        <w:spacing w:line="360" w:lineRule="auto"/>
        <w:jc w:val="both"/>
        <w:rPr>
          <w:rFonts w:ascii="Times New Roman" w:hAnsi="Times New Roman" w:cs="Times New Roman"/>
          <w:b/>
          <w:bCs/>
        </w:rPr>
      </w:pPr>
      <w:r w:rsidRPr="0014740C">
        <w:rPr>
          <w:rFonts w:ascii="Times New Roman" w:hAnsi="Times New Roman" w:cs="Times New Roman"/>
          <w:b/>
          <w:bCs/>
        </w:rPr>
        <w:t xml:space="preserve">Variables qualitatives </w:t>
      </w:r>
    </w:p>
    <w:p w14:paraId="55C044E2" w14:textId="77777777" w:rsidR="0014740C" w:rsidRPr="0014740C" w:rsidRDefault="0014740C" w:rsidP="0014740C">
      <w:pPr>
        <w:spacing w:line="360" w:lineRule="auto"/>
        <w:jc w:val="both"/>
        <w:rPr>
          <w:rFonts w:ascii="Times New Roman" w:hAnsi="Times New Roman" w:cs="Times New Roman"/>
        </w:rPr>
      </w:pPr>
      <w:r w:rsidRPr="0014740C">
        <w:rPr>
          <w:rFonts w:ascii="Times New Roman" w:hAnsi="Times New Roman" w:cs="Times New Roman"/>
        </w:rPr>
        <w:t>L'échantillon comprend 4 238 individus, dont 57,1 % de femmes et 42,9 % d'hommes. Le niveau d’éducation le plus représenté est le niveau 1 (41,6 %), suivi du niveau 2 (30,3 %). Près de la moitié de la population est fumeuse (49,4 %). La majorité des participants ne prennent pas de traitement antihypertenseur (97,0 %) et n’ont pas d’antécédent d’AVC (99,4 %). L’hypertension est présente chez 31,1 % des individus et le diabète chez 2,6 %. L’incidence des maladies cardiovasculaires à 10 ans est de 15,2 %.</w:t>
      </w:r>
    </w:p>
    <w:tbl>
      <w:tblPr>
        <w:tblStyle w:val="Grilledutableau"/>
        <w:tblW w:w="0" w:type="auto"/>
        <w:tblLook w:val="04A0" w:firstRow="1" w:lastRow="0" w:firstColumn="1" w:lastColumn="0" w:noHBand="0" w:noVBand="1"/>
      </w:tblPr>
      <w:tblGrid>
        <w:gridCol w:w="3551"/>
        <w:gridCol w:w="1329"/>
        <w:gridCol w:w="1956"/>
      </w:tblGrid>
      <w:tr w:rsidR="0014740C" w:rsidRPr="0014740C" w14:paraId="10166F37" w14:textId="77777777" w:rsidTr="0014740C">
        <w:tc>
          <w:tcPr>
            <w:tcW w:w="0" w:type="auto"/>
            <w:hideMark/>
          </w:tcPr>
          <w:p w14:paraId="51EDEE4F"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Variable &amp; Modalités</w:t>
            </w:r>
          </w:p>
        </w:tc>
        <w:tc>
          <w:tcPr>
            <w:tcW w:w="0" w:type="auto"/>
            <w:hideMark/>
          </w:tcPr>
          <w:p w14:paraId="2FDC339D"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Effectif (n)</w:t>
            </w:r>
          </w:p>
        </w:tc>
        <w:tc>
          <w:tcPr>
            <w:tcW w:w="0" w:type="auto"/>
            <w:hideMark/>
          </w:tcPr>
          <w:p w14:paraId="2DB4E734"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Pourcentage (%)</w:t>
            </w:r>
          </w:p>
        </w:tc>
      </w:tr>
      <w:tr w:rsidR="0014740C" w:rsidRPr="0014740C" w14:paraId="76C6C538" w14:textId="77777777" w:rsidTr="0014740C">
        <w:tc>
          <w:tcPr>
            <w:tcW w:w="0" w:type="auto"/>
            <w:hideMark/>
          </w:tcPr>
          <w:p w14:paraId="47B542BC"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Sexe</w:t>
            </w:r>
          </w:p>
        </w:tc>
        <w:tc>
          <w:tcPr>
            <w:tcW w:w="0" w:type="auto"/>
            <w:hideMark/>
          </w:tcPr>
          <w:p w14:paraId="0FCDF127"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6AA92A40"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65065CC5" w14:textId="77777777" w:rsidTr="0014740C">
        <w:tc>
          <w:tcPr>
            <w:tcW w:w="0" w:type="auto"/>
            <w:hideMark/>
          </w:tcPr>
          <w:p w14:paraId="4288EBBB" w14:textId="2AD651AE"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Femme</w:t>
            </w:r>
          </w:p>
        </w:tc>
        <w:tc>
          <w:tcPr>
            <w:tcW w:w="0" w:type="auto"/>
            <w:hideMark/>
          </w:tcPr>
          <w:p w14:paraId="19C83E7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2 419</w:t>
            </w:r>
          </w:p>
        </w:tc>
        <w:tc>
          <w:tcPr>
            <w:tcW w:w="0" w:type="auto"/>
            <w:hideMark/>
          </w:tcPr>
          <w:p w14:paraId="3211841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57,08 %</w:t>
            </w:r>
          </w:p>
        </w:tc>
      </w:tr>
      <w:tr w:rsidR="0014740C" w:rsidRPr="0014740C" w14:paraId="5BED091D" w14:textId="77777777" w:rsidTr="0014740C">
        <w:tc>
          <w:tcPr>
            <w:tcW w:w="0" w:type="auto"/>
            <w:hideMark/>
          </w:tcPr>
          <w:p w14:paraId="4021E4A8" w14:textId="0E89A0BE"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Homme</w:t>
            </w:r>
          </w:p>
        </w:tc>
        <w:tc>
          <w:tcPr>
            <w:tcW w:w="0" w:type="auto"/>
            <w:hideMark/>
          </w:tcPr>
          <w:p w14:paraId="6F4DDAD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1 819</w:t>
            </w:r>
          </w:p>
        </w:tc>
        <w:tc>
          <w:tcPr>
            <w:tcW w:w="0" w:type="auto"/>
            <w:hideMark/>
          </w:tcPr>
          <w:p w14:paraId="18D26EB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42,92 %</w:t>
            </w:r>
          </w:p>
        </w:tc>
      </w:tr>
      <w:tr w:rsidR="0014740C" w:rsidRPr="0014740C" w14:paraId="435F46C3" w14:textId="77777777" w:rsidTr="0014740C">
        <w:tc>
          <w:tcPr>
            <w:tcW w:w="0" w:type="auto"/>
            <w:hideMark/>
          </w:tcPr>
          <w:p w14:paraId="2F8379B3"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Niveau d’étude</w:t>
            </w:r>
          </w:p>
        </w:tc>
        <w:tc>
          <w:tcPr>
            <w:tcW w:w="0" w:type="auto"/>
            <w:hideMark/>
          </w:tcPr>
          <w:p w14:paraId="61E08B89"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7E55F9DB"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7BC1D919" w14:textId="77777777" w:rsidTr="0014740C">
        <w:tc>
          <w:tcPr>
            <w:tcW w:w="0" w:type="auto"/>
            <w:hideMark/>
          </w:tcPr>
          <w:p w14:paraId="392A7896" w14:textId="7E4054BE"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Niveau 1 : Faible scolarité</w:t>
            </w:r>
          </w:p>
        </w:tc>
        <w:tc>
          <w:tcPr>
            <w:tcW w:w="0" w:type="auto"/>
            <w:hideMark/>
          </w:tcPr>
          <w:p w14:paraId="2D60F2D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1 720</w:t>
            </w:r>
          </w:p>
        </w:tc>
        <w:tc>
          <w:tcPr>
            <w:tcW w:w="0" w:type="auto"/>
            <w:hideMark/>
          </w:tcPr>
          <w:p w14:paraId="7B515F4C"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41,62 %</w:t>
            </w:r>
          </w:p>
        </w:tc>
      </w:tr>
      <w:tr w:rsidR="0014740C" w:rsidRPr="0014740C" w14:paraId="20CBE3E1" w14:textId="77777777" w:rsidTr="0014740C">
        <w:tc>
          <w:tcPr>
            <w:tcW w:w="0" w:type="auto"/>
            <w:hideMark/>
          </w:tcPr>
          <w:p w14:paraId="56B282E6" w14:textId="1F528F24"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Niveau 2 : Secondaire</w:t>
            </w:r>
          </w:p>
        </w:tc>
        <w:tc>
          <w:tcPr>
            <w:tcW w:w="0" w:type="auto"/>
            <w:hideMark/>
          </w:tcPr>
          <w:p w14:paraId="1954A44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1 253</w:t>
            </w:r>
          </w:p>
        </w:tc>
        <w:tc>
          <w:tcPr>
            <w:tcW w:w="0" w:type="auto"/>
            <w:hideMark/>
          </w:tcPr>
          <w:p w14:paraId="5F2EC86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30,32 %</w:t>
            </w:r>
          </w:p>
        </w:tc>
      </w:tr>
      <w:tr w:rsidR="0014740C" w:rsidRPr="0014740C" w14:paraId="5CB8E864" w14:textId="77777777" w:rsidTr="0014740C">
        <w:tc>
          <w:tcPr>
            <w:tcW w:w="0" w:type="auto"/>
            <w:hideMark/>
          </w:tcPr>
          <w:p w14:paraId="48F1DFE4" w14:textId="5AF75482"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3 : Supérieur (</w:t>
            </w:r>
            <w:proofErr w:type="spellStart"/>
            <w:r w:rsidRPr="0014740C">
              <w:rPr>
                <w:rFonts w:ascii="Times New Roman" w:eastAsia="Times New Roman" w:hAnsi="Times New Roman" w:cs="Times New Roman"/>
                <w:kern w:val="0"/>
                <w:lang w:eastAsia="fr-BE"/>
                <w14:ligatures w14:val="none"/>
              </w:rPr>
              <w:t>Bachelor</w:t>
            </w:r>
            <w:proofErr w:type="spellEnd"/>
            <w:r w:rsidRPr="0014740C">
              <w:rPr>
                <w:rFonts w:ascii="Times New Roman" w:eastAsia="Times New Roman" w:hAnsi="Times New Roman" w:cs="Times New Roman"/>
                <w:kern w:val="0"/>
                <w:lang w:eastAsia="fr-BE"/>
                <w14:ligatures w14:val="none"/>
              </w:rPr>
              <w:t>)</w:t>
            </w:r>
          </w:p>
        </w:tc>
        <w:tc>
          <w:tcPr>
            <w:tcW w:w="0" w:type="auto"/>
            <w:hideMark/>
          </w:tcPr>
          <w:p w14:paraId="02270DA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687</w:t>
            </w:r>
          </w:p>
        </w:tc>
        <w:tc>
          <w:tcPr>
            <w:tcW w:w="0" w:type="auto"/>
            <w:hideMark/>
          </w:tcPr>
          <w:p w14:paraId="2F43F273"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16,62 %</w:t>
            </w:r>
          </w:p>
        </w:tc>
      </w:tr>
      <w:tr w:rsidR="0014740C" w:rsidRPr="0014740C" w14:paraId="42B4F2A0" w14:textId="77777777" w:rsidTr="0014740C">
        <w:tc>
          <w:tcPr>
            <w:tcW w:w="0" w:type="auto"/>
            <w:hideMark/>
          </w:tcPr>
          <w:p w14:paraId="3CB8212A" w14:textId="54DC07A3"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4 : Universitaire (Master+)</w:t>
            </w:r>
          </w:p>
        </w:tc>
        <w:tc>
          <w:tcPr>
            <w:tcW w:w="0" w:type="auto"/>
            <w:hideMark/>
          </w:tcPr>
          <w:p w14:paraId="7EDD241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473</w:t>
            </w:r>
          </w:p>
        </w:tc>
        <w:tc>
          <w:tcPr>
            <w:tcW w:w="0" w:type="auto"/>
            <w:hideMark/>
          </w:tcPr>
          <w:p w14:paraId="04BF8744"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11,44 %</w:t>
            </w:r>
          </w:p>
        </w:tc>
      </w:tr>
      <w:tr w:rsidR="0014740C" w:rsidRPr="0014740C" w14:paraId="5FEDC860" w14:textId="77777777" w:rsidTr="0014740C">
        <w:tc>
          <w:tcPr>
            <w:tcW w:w="0" w:type="auto"/>
            <w:hideMark/>
          </w:tcPr>
          <w:p w14:paraId="32CCC36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Fumeur</w:t>
            </w:r>
          </w:p>
        </w:tc>
        <w:tc>
          <w:tcPr>
            <w:tcW w:w="0" w:type="auto"/>
            <w:hideMark/>
          </w:tcPr>
          <w:p w14:paraId="747254F5"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613240D3"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3294F9CB" w14:textId="77777777" w:rsidTr="0014740C">
        <w:tc>
          <w:tcPr>
            <w:tcW w:w="0" w:type="auto"/>
            <w:hideMark/>
          </w:tcPr>
          <w:p w14:paraId="402CF007" w14:textId="68E5F51D" w:rsidR="0014740C" w:rsidRPr="0014740C" w:rsidRDefault="0014740C" w:rsidP="0014740C">
            <w:pPr>
              <w:rPr>
                <w:rFonts w:ascii="Times New Roman" w:eastAsia="Times New Roman" w:hAnsi="Times New Roman" w:cs="Times New Roman"/>
                <w:kern w:val="0"/>
                <w:lang w:eastAsia="fr-BE"/>
                <w14:ligatures w14:val="none"/>
              </w:rPr>
            </w:pPr>
            <w:proofErr w:type="spellStart"/>
            <w:r w:rsidRPr="0014740C">
              <w:rPr>
                <w:rFonts w:ascii="Times New Roman" w:eastAsia="Times New Roman" w:hAnsi="Times New Roman" w:cs="Times New Roman"/>
                <w:kern w:val="0"/>
                <w:lang w:eastAsia="fr-BE"/>
                <w14:ligatures w14:val="none"/>
              </w:rPr>
              <w:t>Non fumeur</w:t>
            </w:r>
            <w:proofErr w:type="spellEnd"/>
          </w:p>
        </w:tc>
        <w:tc>
          <w:tcPr>
            <w:tcW w:w="0" w:type="auto"/>
            <w:hideMark/>
          </w:tcPr>
          <w:p w14:paraId="17011EA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2 144</w:t>
            </w:r>
          </w:p>
        </w:tc>
        <w:tc>
          <w:tcPr>
            <w:tcW w:w="0" w:type="auto"/>
            <w:hideMark/>
          </w:tcPr>
          <w:p w14:paraId="2100B10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50,59 %</w:t>
            </w:r>
          </w:p>
        </w:tc>
      </w:tr>
      <w:tr w:rsidR="0014740C" w:rsidRPr="0014740C" w14:paraId="68F268CE" w14:textId="77777777" w:rsidTr="0014740C">
        <w:tc>
          <w:tcPr>
            <w:tcW w:w="0" w:type="auto"/>
            <w:hideMark/>
          </w:tcPr>
          <w:p w14:paraId="183FB1D2" w14:textId="36C097A0"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Fumeur</w:t>
            </w:r>
          </w:p>
        </w:tc>
        <w:tc>
          <w:tcPr>
            <w:tcW w:w="0" w:type="auto"/>
            <w:hideMark/>
          </w:tcPr>
          <w:p w14:paraId="5E958D4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2 094</w:t>
            </w:r>
          </w:p>
        </w:tc>
        <w:tc>
          <w:tcPr>
            <w:tcW w:w="0" w:type="auto"/>
            <w:hideMark/>
          </w:tcPr>
          <w:p w14:paraId="2A5A657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49,41 %</w:t>
            </w:r>
          </w:p>
        </w:tc>
      </w:tr>
      <w:tr w:rsidR="0014740C" w:rsidRPr="0014740C" w14:paraId="0494BDB6" w14:textId="77777777" w:rsidTr="0014740C">
        <w:tc>
          <w:tcPr>
            <w:tcW w:w="0" w:type="auto"/>
            <w:hideMark/>
          </w:tcPr>
          <w:p w14:paraId="36AB8EF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Traitement antihypertenseur</w:t>
            </w:r>
          </w:p>
        </w:tc>
        <w:tc>
          <w:tcPr>
            <w:tcW w:w="0" w:type="auto"/>
            <w:hideMark/>
          </w:tcPr>
          <w:p w14:paraId="6E9945D1"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09184ED4"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4EE922E9" w14:textId="77777777" w:rsidTr="0014740C">
        <w:tc>
          <w:tcPr>
            <w:tcW w:w="0" w:type="auto"/>
            <w:hideMark/>
          </w:tcPr>
          <w:p w14:paraId="593EA66A" w14:textId="648DAC40"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0" w:type="auto"/>
            <w:hideMark/>
          </w:tcPr>
          <w:p w14:paraId="53830C4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4 061</w:t>
            </w:r>
          </w:p>
        </w:tc>
        <w:tc>
          <w:tcPr>
            <w:tcW w:w="0" w:type="auto"/>
            <w:hideMark/>
          </w:tcPr>
          <w:p w14:paraId="657B86A4"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97,04 %</w:t>
            </w:r>
          </w:p>
        </w:tc>
      </w:tr>
      <w:tr w:rsidR="0014740C" w:rsidRPr="0014740C" w14:paraId="185FDEF5" w14:textId="77777777" w:rsidTr="0014740C">
        <w:tc>
          <w:tcPr>
            <w:tcW w:w="0" w:type="auto"/>
            <w:hideMark/>
          </w:tcPr>
          <w:p w14:paraId="60ED1C9C" w14:textId="01FC77EC"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0" w:type="auto"/>
            <w:hideMark/>
          </w:tcPr>
          <w:p w14:paraId="036F6FF5"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124</w:t>
            </w:r>
          </w:p>
        </w:tc>
        <w:tc>
          <w:tcPr>
            <w:tcW w:w="0" w:type="auto"/>
            <w:hideMark/>
          </w:tcPr>
          <w:p w14:paraId="6526B0F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2,96 %</w:t>
            </w:r>
          </w:p>
        </w:tc>
      </w:tr>
      <w:tr w:rsidR="0014740C" w:rsidRPr="0014740C" w14:paraId="3F440E80" w14:textId="77777777" w:rsidTr="0014740C">
        <w:tc>
          <w:tcPr>
            <w:tcW w:w="0" w:type="auto"/>
            <w:hideMark/>
          </w:tcPr>
          <w:p w14:paraId="30F90DB5"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Antécédent d’AVC</w:t>
            </w:r>
          </w:p>
        </w:tc>
        <w:tc>
          <w:tcPr>
            <w:tcW w:w="0" w:type="auto"/>
            <w:hideMark/>
          </w:tcPr>
          <w:p w14:paraId="5D8FB524"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6D24FE7E"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54FCCE8B" w14:textId="77777777" w:rsidTr="0014740C">
        <w:tc>
          <w:tcPr>
            <w:tcW w:w="0" w:type="auto"/>
            <w:hideMark/>
          </w:tcPr>
          <w:p w14:paraId="30ED1F8A" w14:textId="4DF68178"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0" w:type="auto"/>
            <w:hideMark/>
          </w:tcPr>
          <w:p w14:paraId="13DFBF3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4 213</w:t>
            </w:r>
          </w:p>
        </w:tc>
        <w:tc>
          <w:tcPr>
            <w:tcW w:w="0" w:type="auto"/>
            <w:hideMark/>
          </w:tcPr>
          <w:p w14:paraId="09B7387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99,41 %</w:t>
            </w:r>
          </w:p>
        </w:tc>
      </w:tr>
      <w:tr w:rsidR="0014740C" w:rsidRPr="0014740C" w14:paraId="553B5DD0" w14:textId="77777777" w:rsidTr="0014740C">
        <w:tc>
          <w:tcPr>
            <w:tcW w:w="0" w:type="auto"/>
            <w:hideMark/>
          </w:tcPr>
          <w:p w14:paraId="018C8AA2" w14:textId="510CFBD5"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0" w:type="auto"/>
            <w:hideMark/>
          </w:tcPr>
          <w:p w14:paraId="07AF1E0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w:t>
            </w:r>
          </w:p>
        </w:tc>
        <w:tc>
          <w:tcPr>
            <w:tcW w:w="0" w:type="auto"/>
            <w:hideMark/>
          </w:tcPr>
          <w:p w14:paraId="6420B13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0,59 %</w:t>
            </w:r>
          </w:p>
        </w:tc>
      </w:tr>
      <w:tr w:rsidR="0014740C" w:rsidRPr="0014740C" w14:paraId="213D4B0B" w14:textId="77777777" w:rsidTr="0014740C">
        <w:tc>
          <w:tcPr>
            <w:tcW w:w="0" w:type="auto"/>
            <w:hideMark/>
          </w:tcPr>
          <w:p w14:paraId="618ADA04"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Hypertension</w:t>
            </w:r>
          </w:p>
        </w:tc>
        <w:tc>
          <w:tcPr>
            <w:tcW w:w="0" w:type="auto"/>
            <w:hideMark/>
          </w:tcPr>
          <w:p w14:paraId="26DAA30C"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2CADC3CD"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550297EF" w14:textId="77777777" w:rsidTr="0014740C">
        <w:tc>
          <w:tcPr>
            <w:tcW w:w="0" w:type="auto"/>
            <w:hideMark/>
          </w:tcPr>
          <w:p w14:paraId="4774A7FB" w14:textId="0F1698ED"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lastRenderedPageBreak/>
              <w:t>Non</w:t>
            </w:r>
          </w:p>
        </w:tc>
        <w:tc>
          <w:tcPr>
            <w:tcW w:w="0" w:type="auto"/>
            <w:hideMark/>
          </w:tcPr>
          <w:p w14:paraId="615D30D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2 922</w:t>
            </w:r>
          </w:p>
        </w:tc>
        <w:tc>
          <w:tcPr>
            <w:tcW w:w="0" w:type="auto"/>
            <w:hideMark/>
          </w:tcPr>
          <w:p w14:paraId="4F28383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68,95 %</w:t>
            </w:r>
          </w:p>
        </w:tc>
      </w:tr>
      <w:tr w:rsidR="0014740C" w:rsidRPr="0014740C" w14:paraId="00BAD96B" w14:textId="77777777" w:rsidTr="0014740C">
        <w:tc>
          <w:tcPr>
            <w:tcW w:w="0" w:type="auto"/>
            <w:hideMark/>
          </w:tcPr>
          <w:p w14:paraId="5F8B9DDD" w14:textId="4676C85C"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0" w:type="auto"/>
            <w:hideMark/>
          </w:tcPr>
          <w:p w14:paraId="0A3412A9"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1 316</w:t>
            </w:r>
          </w:p>
        </w:tc>
        <w:tc>
          <w:tcPr>
            <w:tcW w:w="0" w:type="auto"/>
            <w:hideMark/>
          </w:tcPr>
          <w:p w14:paraId="0ABC9C0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31,05 %</w:t>
            </w:r>
          </w:p>
        </w:tc>
      </w:tr>
      <w:tr w:rsidR="0014740C" w:rsidRPr="0014740C" w14:paraId="042204AA" w14:textId="77777777" w:rsidTr="0014740C">
        <w:tc>
          <w:tcPr>
            <w:tcW w:w="0" w:type="auto"/>
            <w:hideMark/>
          </w:tcPr>
          <w:p w14:paraId="1B3390A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Diabète</w:t>
            </w:r>
          </w:p>
        </w:tc>
        <w:tc>
          <w:tcPr>
            <w:tcW w:w="0" w:type="auto"/>
            <w:hideMark/>
          </w:tcPr>
          <w:p w14:paraId="2441F62C"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118DB33E"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32499A93" w14:textId="77777777" w:rsidTr="0014740C">
        <w:tc>
          <w:tcPr>
            <w:tcW w:w="0" w:type="auto"/>
            <w:hideMark/>
          </w:tcPr>
          <w:p w14:paraId="2819B341" w14:textId="4B60E563"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0" w:type="auto"/>
            <w:hideMark/>
          </w:tcPr>
          <w:p w14:paraId="7CFE9D5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4 129</w:t>
            </w:r>
          </w:p>
        </w:tc>
        <w:tc>
          <w:tcPr>
            <w:tcW w:w="0" w:type="auto"/>
            <w:hideMark/>
          </w:tcPr>
          <w:p w14:paraId="4EE7EBB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97,43 %</w:t>
            </w:r>
          </w:p>
        </w:tc>
      </w:tr>
      <w:tr w:rsidR="0014740C" w:rsidRPr="0014740C" w14:paraId="0E564B06" w14:textId="77777777" w:rsidTr="0014740C">
        <w:tc>
          <w:tcPr>
            <w:tcW w:w="0" w:type="auto"/>
            <w:hideMark/>
          </w:tcPr>
          <w:p w14:paraId="4CBBD8DC" w14:textId="60D36253"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0" w:type="auto"/>
            <w:hideMark/>
          </w:tcPr>
          <w:p w14:paraId="5D7B597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109</w:t>
            </w:r>
          </w:p>
        </w:tc>
        <w:tc>
          <w:tcPr>
            <w:tcW w:w="0" w:type="auto"/>
            <w:hideMark/>
          </w:tcPr>
          <w:p w14:paraId="6025345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2,57 %</w:t>
            </w:r>
          </w:p>
        </w:tc>
      </w:tr>
      <w:tr w:rsidR="0014740C" w:rsidRPr="0014740C" w14:paraId="26204CBA" w14:textId="77777777" w:rsidTr="0014740C">
        <w:tc>
          <w:tcPr>
            <w:tcW w:w="0" w:type="auto"/>
            <w:hideMark/>
          </w:tcPr>
          <w:p w14:paraId="1F88CEF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Maladie cardiaque à 10 ans</w:t>
            </w:r>
          </w:p>
        </w:tc>
        <w:tc>
          <w:tcPr>
            <w:tcW w:w="0" w:type="auto"/>
            <w:hideMark/>
          </w:tcPr>
          <w:p w14:paraId="5E79A762"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7C1754E2"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176BF863" w14:textId="77777777" w:rsidTr="0014740C">
        <w:tc>
          <w:tcPr>
            <w:tcW w:w="0" w:type="auto"/>
            <w:hideMark/>
          </w:tcPr>
          <w:p w14:paraId="402C4154" w14:textId="666FC5DA"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Non</w:t>
            </w:r>
          </w:p>
        </w:tc>
        <w:tc>
          <w:tcPr>
            <w:tcW w:w="0" w:type="auto"/>
            <w:hideMark/>
          </w:tcPr>
          <w:p w14:paraId="7CD31179"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3 594</w:t>
            </w:r>
          </w:p>
        </w:tc>
        <w:tc>
          <w:tcPr>
            <w:tcW w:w="0" w:type="auto"/>
            <w:hideMark/>
          </w:tcPr>
          <w:p w14:paraId="4852469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84,80 %</w:t>
            </w:r>
          </w:p>
        </w:tc>
      </w:tr>
      <w:tr w:rsidR="0014740C" w:rsidRPr="0014740C" w14:paraId="43A665FF" w14:textId="77777777" w:rsidTr="0014740C">
        <w:tc>
          <w:tcPr>
            <w:tcW w:w="0" w:type="auto"/>
            <w:hideMark/>
          </w:tcPr>
          <w:p w14:paraId="2424B167" w14:textId="1DF44F04"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0" w:type="auto"/>
            <w:hideMark/>
          </w:tcPr>
          <w:p w14:paraId="2EB6822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644</w:t>
            </w:r>
          </w:p>
        </w:tc>
        <w:tc>
          <w:tcPr>
            <w:tcW w:w="0" w:type="auto"/>
            <w:hideMark/>
          </w:tcPr>
          <w:p w14:paraId="2AACD64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15,20 %</w:t>
            </w:r>
          </w:p>
        </w:tc>
      </w:tr>
    </w:tbl>
    <w:p w14:paraId="0A67F6EA" w14:textId="77777777" w:rsidR="0014740C" w:rsidRDefault="0014740C" w:rsidP="00DB7E72">
      <w:pPr>
        <w:jc w:val="both"/>
        <w:rPr>
          <w:rFonts w:ascii="Times New Roman" w:hAnsi="Times New Roman" w:cs="Times New Roman"/>
          <w:b/>
          <w:bCs/>
        </w:rPr>
      </w:pPr>
    </w:p>
    <w:p w14:paraId="2D4F5173" w14:textId="56F72CF7" w:rsidR="0010371E" w:rsidRDefault="004342F5" w:rsidP="0014740C">
      <w:pPr>
        <w:pStyle w:val="Paragraphedeliste"/>
        <w:numPr>
          <w:ilvl w:val="0"/>
          <w:numId w:val="2"/>
        </w:numPr>
        <w:jc w:val="both"/>
        <w:rPr>
          <w:rFonts w:ascii="Times New Roman" w:hAnsi="Times New Roman" w:cs="Times New Roman"/>
          <w:b/>
          <w:bCs/>
        </w:rPr>
      </w:pPr>
      <w:r w:rsidRPr="0014740C">
        <w:rPr>
          <w:rFonts w:ascii="Times New Roman" w:hAnsi="Times New Roman" w:cs="Times New Roman"/>
          <w:b/>
          <w:bCs/>
        </w:rPr>
        <w:t>Variables quantitatives</w:t>
      </w:r>
    </w:p>
    <w:p w14:paraId="37349463" w14:textId="069C162A" w:rsidR="0014740C" w:rsidRPr="0014740C" w:rsidRDefault="0014740C" w:rsidP="0014740C">
      <w:pPr>
        <w:jc w:val="both"/>
        <w:rPr>
          <w:rFonts w:ascii="Times New Roman" w:hAnsi="Times New Roman" w:cs="Times New Roman"/>
        </w:rPr>
      </w:pPr>
      <w:r w:rsidRPr="0014740C">
        <w:rPr>
          <w:rFonts w:ascii="Times New Roman" w:hAnsi="Times New Roman" w:cs="Times New Roman"/>
        </w:rPr>
        <w:t>L’âge moyen des participants est de 49,6 ans (± 8,6), avec des valeurs comprises entre 32 et 70 ans.</w:t>
      </w:r>
      <w:r>
        <w:rPr>
          <w:rFonts w:ascii="Times New Roman" w:hAnsi="Times New Roman" w:cs="Times New Roman"/>
        </w:rPr>
        <w:t xml:space="preserve"> </w:t>
      </w:r>
      <w:r w:rsidRPr="0014740C">
        <w:rPr>
          <w:rFonts w:ascii="Times New Roman" w:hAnsi="Times New Roman" w:cs="Times New Roman"/>
        </w:rPr>
        <w:t>La consommation de tabac présente une distribution très asymétrique : la médiane est de 0 cigarette par jour, indiquant qu’une large proportion ne fume pas, alors que certains participants fument jusqu’à 70 cigarettes/jour.</w:t>
      </w:r>
    </w:p>
    <w:p w14:paraId="772D736D" w14:textId="77777777" w:rsidR="0014740C" w:rsidRPr="0014740C" w:rsidRDefault="0014740C" w:rsidP="0014740C">
      <w:pPr>
        <w:jc w:val="both"/>
        <w:rPr>
          <w:rFonts w:ascii="Times New Roman" w:hAnsi="Times New Roman" w:cs="Times New Roman"/>
        </w:rPr>
      </w:pPr>
      <w:r w:rsidRPr="0014740C">
        <w:rPr>
          <w:rFonts w:ascii="Times New Roman" w:hAnsi="Times New Roman" w:cs="Times New Roman"/>
        </w:rPr>
        <w:t>Le cholestérol total présente une moyenne de 236,7 mg/</w:t>
      </w:r>
      <w:proofErr w:type="spellStart"/>
      <w:r w:rsidRPr="0014740C">
        <w:rPr>
          <w:rFonts w:ascii="Times New Roman" w:hAnsi="Times New Roman" w:cs="Times New Roman"/>
        </w:rPr>
        <w:t>dL</w:t>
      </w:r>
      <w:proofErr w:type="spellEnd"/>
      <w:r w:rsidRPr="0014740C">
        <w:rPr>
          <w:rFonts w:ascii="Times New Roman" w:hAnsi="Times New Roman" w:cs="Times New Roman"/>
        </w:rPr>
        <w:t xml:space="preserve"> (± 44,6), valeur compatible avec une population à risque cardiovasculaire.</w:t>
      </w:r>
    </w:p>
    <w:p w14:paraId="652358FB" w14:textId="3D10737D" w:rsidR="0014740C" w:rsidRPr="0014740C" w:rsidRDefault="0014740C" w:rsidP="0014740C">
      <w:pPr>
        <w:jc w:val="both"/>
        <w:rPr>
          <w:rFonts w:ascii="Times New Roman" w:hAnsi="Times New Roman" w:cs="Times New Roman"/>
        </w:rPr>
      </w:pPr>
      <w:r w:rsidRPr="0014740C">
        <w:rPr>
          <w:rFonts w:ascii="Times New Roman" w:hAnsi="Times New Roman" w:cs="Times New Roman"/>
        </w:rPr>
        <w:t xml:space="preserve">La tension artérielle systolique moyenne est de 132,4 </w:t>
      </w:r>
      <w:proofErr w:type="spellStart"/>
      <w:r w:rsidRPr="0014740C">
        <w:rPr>
          <w:rFonts w:ascii="Times New Roman" w:hAnsi="Times New Roman" w:cs="Times New Roman"/>
        </w:rPr>
        <w:t>mmHg</w:t>
      </w:r>
      <w:proofErr w:type="spellEnd"/>
      <w:r w:rsidRPr="0014740C">
        <w:rPr>
          <w:rFonts w:ascii="Times New Roman" w:hAnsi="Times New Roman" w:cs="Times New Roman"/>
        </w:rPr>
        <w:t xml:space="preserve"> (± 22,0) et la tension diastolique de 82,9 </w:t>
      </w:r>
      <w:proofErr w:type="spellStart"/>
      <w:r w:rsidRPr="0014740C">
        <w:rPr>
          <w:rFonts w:ascii="Times New Roman" w:hAnsi="Times New Roman" w:cs="Times New Roman"/>
        </w:rPr>
        <w:t>mmHg</w:t>
      </w:r>
      <w:proofErr w:type="spellEnd"/>
      <w:r w:rsidRPr="0014740C">
        <w:rPr>
          <w:rFonts w:ascii="Times New Roman" w:hAnsi="Times New Roman" w:cs="Times New Roman"/>
        </w:rPr>
        <w:t xml:space="preserve"> (± 11,9), avec quelques valeurs extrêmes élevées (max = 295 </w:t>
      </w:r>
      <w:proofErr w:type="spellStart"/>
      <w:r w:rsidRPr="0014740C">
        <w:rPr>
          <w:rFonts w:ascii="Times New Roman" w:hAnsi="Times New Roman" w:cs="Times New Roman"/>
        </w:rPr>
        <w:t>mmHg</w:t>
      </w:r>
      <w:proofErr w:type="spellEnd"/>
      <w:r w:rsidRPr="0014740C">
        <w:rPr>
          <w:rFonts w:ascii="Times New Roman" w:hAnsi="Times New Roman" w:cs="Times New Roman"/>
        </w:rPr>
        <w:t xml:space="preserve"> et 142,5 </w:t>
      </w:r>
      <w:proofErr w:type="spellStart"/>
      <w:r w:rsidRPr="0014740C">
        <w:rPr>
          <w:rFonts w:ascii="Times New Roman" w:hAnsi="Times New Roman" w:cs="Times New Roman"/>
        </w:rPr>
        <w:t>mmHg</w:t>
      </w:r>
      <w:proofErr w:type="spellEnd"/>
      <w:r w:rsidRPr="0014740C">
        <w:rPr>
          <w:rFonts w:ascii="Times New Roman" w:hAnsi="Times New Roman" w:cs="Times New Roman"/>
        </w:rPr>
        <w:t>).</w:t>
      </w:r>
      <w:r>
        <w:rPr>
          <w:rFonts w:ascii="Times New Roman" w:hAnsi="Times New Roman" w:cs="Times New Roman"/>
        </w:rPr>
        <w:t xml:space="preserve"> </w:t>
      </w:r>
      <w:r w:rsidRPr="0014740C">
        <w:rPr>
          <w:rFonts w:ascii="Times New Roman" w:hAnsi="Times New Roman" w:cs="Times New Roman"/>
        </w:rPr>
        <w:t>L’IMC moyen (25,8 kg/m²) correspond au seuil du surpoids selon l’OMS</w:t>
      </w:r>
      <w:r>
        <w:rPr>
          <w:rFonts w:ascii="Times New Roman" w:hAnsi="Times New Roman" w:cs="Times New Roman"/>
        </w:rPr>
        <w:t xml:space="preserve">. </w:t>
      </w:r>
      <w:r w:rsidRPr="0014740C">
        <w:rPr>
          <w:rFonts w:ascii="Times New Roman" w:hAnsi="Times New Roman" w:cs="Times New Roman"/>
        </w:rPr>
        <w:t>La fréquence cardiaque moyenne est de 75,9 bpm.</w:t>
      </w:r>
      <w:r>
        <w:rPr>
          <w:rFonts w:ascii="Times New Roman" w:hAnsi="Times New Roman" w:cs="Times New Roman"/>
        </w:rPr>
        <w:t xml:space="preserve"> </w:t>
      </w:r>
      <w:r w:rsidRPr="0014740C">
        <w:rPr>
          <w:rFonts w:ascii="Times New Roman" w:hAnsi="Times New Roman" w:cs="Times New Roman"/>
        </w:rPr>
        <w:t>Enfin, la glycémie montre une moyenne de 82 mg/</w:t>
      </w:r>
      <w:proofErr w:type="spellStart"/>
      <w:r w:rsidRPr="0014740C">
        <w:rPr>
          <w:rFonts w:ascii="Times New Roman" w:hAnsi="Times New Roman" w:cs="Times New Roman"/>
        </w:rPr>
        <w:t>dL</w:t>
      </w:r>
      <w:proofErr w:type="spellEnd"/>
      <w:r w:rsidRPr="0014740C">
        <w:rPr>
          <w:rFonts w:ascii="Times New Roman" w:hAnsi="Times New Roman" w:cs="Times New Roman"/>
        </w:rPr>
        <w:t>, mais avec quelques valeurs très élevées (max = 394 mg/</w:t>
      </w:r>
      <w:proofErr w:type="spellStart"/>
      <w:r w:rsidRPr="0014740C">
        <w:rPr>
          <w:rFonts w:ascii="Times New Roman" w:hAnsi="Times New Roman" w:cs="Times New Roman"/>
        </w:rPr>
        <w:t>dL</w:t>
      </w:r>
      <w:proofErr w:type="spellEnd"/>
      <w:r w:rsidRPr="0014740C">
        <w:rPr>
          <w:rFonts w:ascii="Times New Roman" w:hAnsi="Times New Roman" w:cs="Times New Roman"/>
        </w:rPr>
        <w:t>), suggérant la présence de valeurs aberrantes potentielles.</w:t>
      </w:r>
    </w:p>
    <w:p w14:paraId="7B00232E" w14:textId="7BF3F2A7" w:rsidR="0014740C" w:rsidRPr="0014740C" w:rsidRDefault="0014740C" w:rsidP="0014740C">
      <w:pPr>
        <w:ind w:left="360"/>
        <w:jc w:val="both"/>
        <w:rPr>
          <w:rFonts w:ascii="Times New Roman" w:hAnsi="Times New Roman" w:cs="Times New Roman"/>
          <w:b/>
          <w:bCs/>
        </w:rPr>
      </w:pPr>
      <w:r>
        <w:rPr>
          <w:rFonts w:ascii="Times New Roman" w:hAnsi="Times New Roman" w:cs="Times New Roman"/>
          <w:b/>
          <w:bCs/>
        </w:rPr>
        <w:t xml:space="preserve">Caractéristique de la population </w:t>
      </w:r>
      <w:r w:rsidRPr="0014740C">
        <w:rPr>
          <w:rFonts w:ascii="Times New Roman" w:hAnsi="Times New Roman" w:cs="Times New Roman"/>
          <w:b/>
          <w:bCs/>
        </w:rPr>
        <w:t xml:space="preserve"> (n = 4 238)</w:t>
      </w:r>
    </w:p>
    <w:tbl>
      <w:tblPr>
        <w:tblStyle w:val="Grilledutableau"/>
        <w:tblW w:w="10348" w:type="dxa"/>
        <w:tblInd w:w="-714" w:type="dxa"/>
        <w:tblLayout w:type="fixed"/>
        <w:tblLook w:val="04A0" w:firstRow="1" w:lastRow="0" w:firstColumn="1" w:lastColumn="0" w:noHBand="0" w:noVBand="1"/>
      </w:tblPr>
      <w:tblGrid>
        <w:gridCol w:w="2639"/>
        <w:gridCol w:w="764"/>
        <w:gridCol w:w="995"/>
        <w:gridCol w:w="918"/>
        <w:gridCol w:w="756"/>
        <w:gridCol w:w="897"/>
        <w:gridCol w:w="1110"/>
        <w:gridCol w:w="897"/>
        <w:gridCol w:w="1372"/>
      </w:tblGrid>
      <w:tr w:rsidR="004374DB" w:rsidRPr="0014740C" w14:paraId="30CA0755" w14:textId="77777777" w:rsidTr="004374DB">
        <w:tc>
          <w:tcPr>
            <w:tcW w:w="2639" w:type="dxa"/>
            <w:hideMark/>
          </w:tcPr>
          <w:p w14:paraId="356D44B3"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Variable</w:t>
            </w:r>
          </w:p>
        </w:tc>
        <w:tc>
          <w:tcPr>
            <w:tcW w:w="764" w:type="dxa"/>
            <w:hideMark/>
          </w:tcPr>
          <w:p w14:paraId="3BF15BFF"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n</w:t>
            </w:r>
          </w:p>
        </w:tc>
        <w:tc>
          <w:tcPr>
            <w:tcW w:w="995" w:type="dxa"/>
            <w:hideMark/>
          </w:tcPr>
          <w:p w14:paraId="35631EBA"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Moyenne</w:t>
            </w:r>
          </w:p>
        </w:tc>
        <w:tc>
          <w:tcPr>
            <w:tcW w:w="918" w:type="dxa"/>
            <w:hideMark/>
          </w:tcPr>
          <w:p w14:paraId="369E9E49"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Écart-type</w:t>
            </w:r>
          </w:p>
        </w:tc>
        <w:tc>
          <w:tcPr>
            <w:tcW w:w="756" w:type="dxa"/>
            <w:hideMark/>
          </w:tcPr>
          <w:p w14:paraId="7E2B32C1"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Min</w:t>
            </w:r>
          </w:p>
        </w:tc>
        <w:tc>
          <w:tcPr>
            <w:tcW w:w="897" w:type="dxa"/>
            <w:hideMark/>
          </w:tcPr>
          <w:p w14:paraId="5A4706F4"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Q1 (25%)</w:t>
            </w:r>
          </w:p>
        </w:tc>
        <w:tc>
          <w:tcPr>
            <w:tcW w:w="1110" w:type="dxa"/>
            <w:hideMark/>
          </w:tcPr>
          <w:p w14:paraId="71E2ADC2"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Médiane</w:t>
            </w:r>
          </w:p>
        </w:tc>
        <w:tc>
          <w:tcPr>
            <w:tcW w:w="897" w:type="dxa"/>
            <w:hideMark/>
          </w:tcPr>
          <w:p w14:paraId="2030D3A1"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Q3 (75%)</w:t>
            </w:r>
          </w:p>
        </w:tc>
        <w:tc>
          <w:tcPr>
            <w:tcW w:w="1372" w:type="dxa"/>
            <w:hideMark/>
          </w:tcPr>
          <w:p w14:paraId="0C338D8D"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Max</w:t>
            </w:r>
          </w:p>
        </w:tc>
      </w:tr>
      <w:tr w:rsidR="004374DB" w:rsidRPr="0014740C" w14:paraId="2C05AEC6" w14:textId="77777777" w:rsidTr="004374DB">
        <w:tc>
          <w:tcPr>
            <w:tcW w:w="2639" w:type="dxa"/>
            <w:hideMark/>
          </w:tcPr>
          <w:p w14:paraId="518808B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Âge (années)</w:t>
            </w:r>
          </w:p>
        </w:tc>
        <w:tc>
          <w:tcPr>
            <w:tcW w:w="764" w:type="dxa"/>
            <w:hideMark/>
          </w:tcPr>
          <w:p w14:paraId="6AC24CB5"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4 238</w:t>
            </w:r>
          </w:p>
        </w:tc>
        <w:tc>
          <w:tcPr>
            <w:tcW w:w="995" w:type="dxa"/>
            <w:hideMark/>
          </w:tcPr>
          <w:p w14:paraId="3B05B6D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49,6</w:t>
            </w:r>
          </w:p>
        </w:tc>
        <w:tc>
          <w:tcPr>
            <w:tcW w:w="918" w:type="dxa"/>
            <w:hideMark/>
          </w:tcPr>
          <w:p w14:paraId="6545007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8,57</w:t>
            </w:r>
          </w:p>
        </w:tc>
        <w:tc>
          <w:tcPr>
            <w:tcW w:w="756" w:type="dxa"/>
            <w:hideMark/>
          </w:tcPr>
          <w:p w14:paraId="232FE0A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32,0</w:t>
            </w:r>
          </w:p>
        </w:tc>
        <w:tc>
          <w:tcPr>
            <w:tcW w:w="897" w:type="dxa"/>
            <w:hideMark/>
          </w:tcPr>
          <w:p w14:paraId="7ECB019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42,0</w:t>
            </w:r>
          </w:p>
        </w:tc>
        <w:tc>
          <w:tcPr>
            <w:tcW w:w="1110" w:type="dxa"/>
            <w:hideMark/>
          </w:tcPr>
          <w:p w14:paraId="4D091FA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49,0</w:t>
            </w:r>
          </w:p>
        </w:tc>
        <w:tc>
          <w:tcPr>
            <w:tcW w:w="897" w:type="dxa"/>
            <w:hideMark/>
          </w:tcPr>
          <w:p w14:paraId="720F1D4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56,0</w:t>
            </w:r>
          </w:p>
        </w:tc>
        <w:tc>
          <w:tcPr>
            <w:tcW w:w="1372" w:type="dxa"/>
            <w:hideMark/>
          </w:tcPr>
          <w:p w14:paraId="48E2488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70,0</w:t>
            </w:r>
          </w:p>
        </w:tc>
      </w:tr>
      <w:tr w:rsidR="004374DB" w:rsidRPr="0014740C" w14:paraId="23B3EFCB" w14:textId="77777777" w:rsidTr="004374DB">
        <w:tc>
          <w:tcPr>
            <w:tcW w:w="2639" w:type="dxa"/>
            <w:hideMark/>
          </w:tcPr>
          <w:p w14:paraId="710EB732"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Cigarettes/jour</w:t>
            </w:r>
          </w:p>
        </w:tc>
        <w:tc>
          <w:tcPr>
            <w:tcW w:w="764" w:type="dxa"/>
            <w:hideMark/>
          </w:tcPr>
          <w:p w14:paraId="5C96EE2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4 209</w:t>
            </w:r>
          </w:p>
        </w:tc>
        <w:tc>
          <w:tcPr>
            <w:tcW w:w="995" w:type="dxa"/>
            <w:hideMark/>
          </w:tcPr>
          <w:p w14:paraId="253A304C"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9,00</w:t>
            </w:r>
          </w:p>
        </w:tc>
        <w:tc>
          <w:tcPr>
            <w:tcW w:w="918" w:type="dxa"/>
            <w:hideMark/>
          </w:tcPr>
          <w:p w14:paraId="445B91F3"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11,92</w:t>
            </w:r>
          </w:p>
        </w:tc>
        <w:tc>
          <w:tcPr>
            <w:tcW w:w="756" w:type="dxa"/>
            <w:hideMark/>
          </w:tcPr>
          <w:p w14:paraId="07FAF5E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w:t>
            </w:r>
          </w:p>
        </w:tc>
        <w:tc>
          <w:tcPr>
            <w:tcW w:w="897" w:type="dxa"/>
            <w:hideMark/>
          </w:tcPr>
          <w:p w14:paraId="41B8D54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w:t>
            </w:r>
          </w:p>
        </w:tc>
        <w:tc>
          <w:tcPr>
            <w:tcW w:w="1110" w:type="dxa"/>
            <w:hideMark/>
          </w:tcPr>
          <w:p w14:paraId="6ADB7C6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w:t>
            </w:r>
          </w:p>
        </w:tc>
        <w:tc>
          <w:tcPr>
            <w:tcW w:w="897" w:type="dxa"/>
            <w:hideMark/>
          </w:tcPr>
          <w:p w14:paraId="01416E2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20</w:t>
            </w:r>
          </w:p>
        </w:tc>
        <w:tc>
          <w:tcPr>
            <w:tcW w:w="1372" w:type="dxa"/>
            <w:hideMark/>
          </w:tcPr>
          <w:p w14:paraId="462C11C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70</w:t>
            </w:r>
          </w:p>
        </w:tc>
      </w:tr>
      <w:tr w:rsidR="004374DB" w:rsidRPr="0014740C" w14:paraId="689BBA3B" w14:textId="77777777" w:rsidTr="004374DB">
        <w:tc>
          <w:tcPr>
            <w:tcW w:w="2639" w:type="dxa"/>
            <w:hideMark/>
          </w:tcPr>
          <w:p w14:paraId="4903098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Cholestérol total (mg/</w:t>
            </w:r>
            <w:proofErr w:type="spellStart"/>
            <w:r w:rsidRPr="0014740C">
              <w:rPr>
                <w:rFonts w:ascii="Times New Roman" w:eastAsia="Times New Roman" w:hAnsi="Times New Roman" w:cs="Times New Roman"/>
                <w:b/>
                <w:bCs/>
                <w:kern w:val="0"/>
                <w:lang w:eastAsia="fr-BE"/>
                <w14:ligatures w14:val="none"/>
              </w:rPr>
              <w:t>dL</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14913E29"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4 188</w:t>
            </w:r>
          </w:p>
        </w:tc>
        <w:tc>
          <w:tcPr>
            <w:tcW w:w="995" w:type="dxa"/>
            <w:hideMark/>
          </w:tcPr>
          <w:p w14:paraId="230A74A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236,7</w:t>
            </w:r>
          </w:p>
        </w:tc>
        <w:tc>
          <w:tcPr>
            <w:tcW w:w="918" w:type="dxa"/>
            <w:hideMark/>
          </w:tcPr>
          <w:p w14:paraId="6328EDC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44,59</w:t>
            </w:r>
          </w:p>
        </w:tc>
        <w:tc>
          <w:tcPr>
            <w:tcW w:w="756" w:type="dxa"/>
            <w:hideMark/>
          </w:tcPr>
          <w:p w14:paraId="3436A1F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107</w:t>
            </w:r>
          </w:p>
        </w:tc>
        <w:tc>
          <w:tcPr>
            <w:tcW w:w="897" w:type="dxa"/>
            <w:hideMark/>
          </w:tcPr>
          <w:p w14:paraId="2EF157A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206</w:t>
            </w:r>
          </w:p>
        </w:tc>
        <w:tc>
          <w:tcPr>
            <w:tcW w:w="1110" w:type="dxa"/>
            <w:hideMark/>
          </w:tcPr>
          <w:p w14:paraId="7BBD6FD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234</w:t>
            </w:r>
          </w:p>
        </w:tc>
        <w:tc>
          <w:tcPr>
            <w:tcW w:w="897" w:type="dxa"/>
            <w:hideMark/>
          </w:tcPr>
          <w:p w14:paraId="2D78B62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263</w:t>
            </w:r>
          </w:p>
        </w:tc>
        <w:tc>
          <w:tcPr>
            <w:tcW w:w="1372" w:type="dxa"/>
            <w:hideMark/>
          </w:tcPr>
          <w:p w14:paraId="0AF15D7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696</w:t>
            </w:r>
          </w:p>
        </w:tc>
      </w:tr>
      <w:tr w:rsidR="004374DB" w:rsidRPr="0014740C" w14:paraId="24730A89" w14:textId="77777777" w:rsidTr="004374DB">
        <w:tc>
          <w:tcPr>
            <w:tcW w:w="2639" w:type="dxa"/>
            <w:hideMark/>
          </w:tcPr>
          <w:p w14:paraId="39444A04"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Tension systolique (</w:t>
            </w:r>
            <w:proofErr w:type="spellStart"/>
            <w:r w:rsidRPr="0014740C">
              <w:rPr>
                <w:rFonts w:ascii="Times New Roman" w:eastAsia="Times New Roman" w:hAnsi="Times New Roman" w:cs="Times New Roman"/>
                <w:b/>
                <w:bCs/>
                <w:kern w:val="0"/>
                <w:lang w:eastAsia="fr-BE"/>
                <w14:ligatures w14:val="none"/>
              </w:rPr>
              <w:t>mmHg</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0BD85A7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4 238</w:t>
            </w:r>
          </w:p>
        </w:tc>
        <w:tc>
          <w:tcPr>
            <w:tcW w:w="995" w:type="dxa"/>
            <w:hideMark/>
          </w:tcPr>
          <w:p w14:paraId="0613470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132,35</w:t>
            </w:r>
          </w:p>
        </w:tc>
        <w:tc>
          <w:tcPr>
            <w:tcW w:w="918" w:type="dxa"/>
            <w:hideMark/>
          </w:tcPr>
          <w:p w14:paraId="2C976E3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22,04</w:t>
            </w:r>
          </w:p>
        </w:tc>
        <w:tc>
          <w:tcPr>
            <w:tcW w:w="756" w:type="dxa"/>
            <w:hideMark/>
          </w:tcPr>
          <w:p w14:paraId="486C1C0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83,5</w:t>
            </w:r>
          </w:p>
        </w:tc>
        <w:tc>
          <w:tcPr>
            <w:tcW w:w="897" w:type="dxa"/>
            <w:hideMark/>
          </w:tcPr>
          <w:p w14:paraId="767D2A63"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117</w:t>
            </w:r>
          </w:p>
        </w:tc>
        <w:tc>
          <w:tcPr>
            <w:tcW w:w="1110" w:type="dxa"/>
            <w:hideMark/>
          </w:tcPr>
          <w:p w14:paraId="3AD007FC"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128</w:t>
            </w:r>
          </w:p>
        </w:tc>
        <w:tc>
          <w:tcPr>
            <w:tcW w:w="897" w:type="dxa"/>
            <w:hideMark/>
          </w:tcPr>
          <w:p w14:paraId="59CF174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144</w:t>
            </w:r>
          </w:p>
        </w:tc>
        <w:tc>
          <w:tcPr>
            <w:tcW w:w="1372" w:type="dxa"/>
            <w:hideMark/>
          </w:tcPr>
          <w:p w14:paraId="78BDCD1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295</w:t>
            </w:r>
          </w:p>
        </w:tc>
      </w:tr>
      <w:tr w:rsidR="004374DB" w:rsidRPr="0014740C" w14:paraId="25EF0F90" w14:textId="77777777" w:rsidTr="004374DB">
        <w:tc>
          <w:tcPr>
            <w:tcW w:w="2639" w:type="dxa"/>
            <w:hideMark/>
          </w:tcPr>
          <w:p w14:paraId="6C67EF6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Tension diastolique (</w:t>
            </w:r>
            <w:proofErr w:type="spellStart"/>
            <w:r w:rsidRPr="0014740C">
              <w:rPr>
                <w:rFonts w:ascii="Times New Roman" w:eastAsia="Times New Roman" w:hAnsi="Times New Roman" w:cs="Times New Roman"/>
                <w:b/>
                <w:bCs/>
                <w:kern w:val="0"/>
                <w:lang w:eastAsia="fr-BE"/>
                <w14:ligatures w14:val="none"/>
              </w:rPr>
              <w:t>mmHg</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6A572C42"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4 238</w:t>
            </w:r>
          </w:p>
        </w:tc>
        <w:tc>
          <w:tcPr>
            <w:tcW w:w="995" w:type="dxa"/>
            <w:hideMark/>
          </w:tcPr>
          <w:p w14:paraId="2D49DFE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82,89</w:t>
            </w:r>
          </w:p>
        </w:tc>
        <w:tc>
          <w:tcPr>
            <w:tcW w:w="918" w:type="dxa"/>
            <w:hideMark/>
          </w:tcPr>
          <w:p w14:paraId="061E96E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11,91</w:t>
            </w:r>
          </w:p>
        </w:tc>
        <w:tc>
          <w:tcPr>
            <w:tcW w:w="756" w:type="dxa"/>
            <w:hideMark/>
          </w:tcPr>
          <w:p w14:paraId="5E8FDF6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48</w:t>
            </w:r>
          </w:p>
        </w:tc>
        <w:tc>
          <w:tcPr>
            <w:tcW w:w="897" w:type="dxa"/>
            <w:hideMark/>
          </w:tcPr>
          <w:p w14:paraId="507B4BB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75</w:t>
            </w:r>
          </w:p>
        </w:tc>
        <w:tc>
          <w:tcPr>
            <w:tcW w:w="1110" w:type="dxa"/>
            <w:hideMark/>
          </w:tcPr>
          <w:p w14:paraId="251378C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82</w:t>
            </w:r>
          </w:p>
        </w:tc>
        <w:tc>
          <w:tcPr>
            <w:tcW w:w="897" w:type="dxa"/>
            <w:hideMark/>
          </w:tcPr>
          <w:p w14:paraId="770D3BF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89,9</w:t>
            </w:r>
          </w:p>
        </w:tc>
        <w:tc>
          <w:tcPr>
            <w:tcW w:w="1372" w:type="dxa"/>
            <w:hideMark/>
          </w:tcPr>
          <w:p w14:paraId="51C24C1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142,5</w:t>
            </w:r>
          </w:p>
        </w:tc>
      </w:tr>
      <w:tr w:rsidR="004374DB" w:rsidRPr="0014740C" w14:paraId="4361CE89" w14:textId="77777777" w:rsidTr="004374DB">
        <w:tc>
          <w:tcPr>
            <w:tcW w:w="2639" w:type="dxa"/>
            <w:hideMark/>
          </w:tcPr>
          <w:p w14:paraId="5F34DA0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IMC (kg/m²)</w:t>
            </w:r>
          </w:p>
        </w:tc>
        <w:tc>
          <w:tcPr>
            <w:tcW w:w="764" w:type="dxa"/>
            <w:hideMark/>
          </w:tcPr>
          <w:p w14:paraId="099D532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4 219</w:t>
            </w:r>
          </w:p>
        </w:tc>
        <w:tc>
          <w:tcPr>
            <w:tcW w:w="995" w:type="dxa"/>
            <w:hideMark/>
          </w:tcPr>
          <w:p w14:paraId="738AD3E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25,80</w:t>
            </w:r>
          </w:p>
        </w:tc>
        <w:tc>
          <w:tcPr>
            <w:tcW w:w="918" w:type="dxa"/>
            <w:hideMark/>
          </w:tcPr>
          <w:p w14:paraId="2FEF561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4,08</w:t>
            </w:r>
          </w:p>
        </w:tc>
        <w:tc>
          <w:tcPr>
            <w:tcW w:w="756" w:type="dxa"/>
            <w:hideMark/>
          </w:tcPr>
          <w:p w14:paraId="0BC6E49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15,54</w:t>
            </w:r>
          </w:p>
        </w:tc>
        <w:tc>
          <w:tcPr>
            <w:tcW w:w="897" w:type="dxa"/>
            <w:hideMark/>
          </w:tcPr>
          <w:p w14:paraId="683B15D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23,07</w:t>
            </w:r>
          </w:p>
        </w:tc>
        <w:tc>
          <w:tcPr>
            <w:tcW w:w="1110" w:type="dxa"/>
            <w:hideMark/>
          </w:tcPr>
          <w:p w14:paraId="3DC2D04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25,40</w:t>
            </w:r>
          </w:p>
        </w:tc>
        <w:tc>
          <w:tcPr>
            <w:tcW w:w="897" w:type="dxa"/>
            <w:hideMark/>
          </w:tcPr>
          <w:p w14:paraId="75BCD31C"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28,04</w:t>
            </w:r>
          </w:p>
        </w:tc>
        <w:tc>
          <w:tcPr>
            <w:tcW w:w="1372" w:type="dxa"/>
            <w:hideMark/>
          </w:tcPr>
          <w:p w14:paraId="67FBD68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56,8</w:t>
            </w:r>
          </w:p>
        </w:tc>
      </w:tr>
      <w:tr w:rsidR="004374DB" w:rsidRPr="0014740C" w14:paraId="3F366154" w14:textId="77777777" w:rsidTr="004374DB">
        <w:tc>
          <w:tcPr>
            <w:tcW w:w="2639" w:type="dxa"/>
            <w:hideMark/>
          </w:tcPr>
          <w:p w14:paraId="1A3D414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Fréquence cardiaque (bpm)</w:t>
            </w:r>
          </w:p>
        </w:tc>
        <w:tc>
          <w:tcPr>
            <w:tcW w:w="764" w:type="dxa"/>
            <w:hideMark/>
          </w:tcPr>
          <w:p w14:paraId="3AFDFCA9"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4 237</w:t>
            </w:r>
          </w:p>
        </w:tc>
        <w:tc>
          <w:tcPr>
            <w:tcW w:w="995" w:type="dxa"/>
            <w:hideMark/>
          </w:tcPr>
          <w:p w14:paraId="3CD2BE4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75,88</w:t>
            </w:r>
          </w:p>
        </w:tc>
        <w:tc>
          <w:tcPr>
            <w:tcW w:w="918" w:type="dxa"/>
            <w:hideMark/>
          </w:tcPr>
          <w:p w14:paraId="7BD99BC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12,03</w:t>
            </w:r>
          </w:p>
        </w:tc>
        <w:tc>
          <w:tcPr>
            <w:tcW w:w="756" w:type="dxa"/>
            <w:hideMark/>
          </w:tcPr>
          <w:p w14:paraId="663AFFA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44</w:t>
            </w:r>
          </w:p>
        </w:tc>
        <w:tc>
          <w:tcPr>
            <w:tcW w:w="897" w:type="dxa"/>
            <w:hideMark/>
          </w:tcPr>
          <w:p w14:paraId="006EB75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w:t>
            </w:r>
          </w:p>
        </w:tc>
        <w:tc>
          <w:tcPr>
            <w:tcW w:w="1110" w:type="dxa"/>
            <w:hideMark/>
          </w:tcPr>
          <w:p w14:paraId="327D0A6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75</w:t>
            </w:r>
          </w:p>
        </w:tc>
        <w:tc>
          <w:tcPr>
            <w:tcW w:w="897" w:type="dxa"/>
            <w:hideMark/>
          </w:tcPr>
          <w:p w14:paraId="0205044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83</w:t>
            </w:r>
          </w:p>
        </w:tc>
        <w:tc>
          <w:tcPr>
            <w:tcW w:w="1372" w:type="dxa"/>
            <w:hideMark/>
          </w:tcPr>
          <w:p w14:paraId="158234F5"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143</w:t>
            </w:r>
          </w:p>
        </w:tc>
      </w:tr>
      <w:tr w:rsidR="004374DB" w:rsidRPr="0014740C" w14:paraId="6F9C2E58" w14:textId="77777777" w:rsidTr="004374DB">
        <w:tc>
          <w:tcPr>
            <w:tcW w:w="2639" w:type="dxa"/>
            <w:hideMark/>
          </w:tcPr>
          <w:p w14:paraId="24409CD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Glucose (mg/</w:t>
            </w:r>
            <w:proofErr w:type="spellStart"/>
            <w:r w:rsidRPr="0014740C">
              <w:rPr>
                <w:rFonts w:ascii="Times New Roman" w:eastAsia="Times New Roman" w:hAnsi="Times New Roman" w:cs="Times New Roman"/>
                <w:b/>
                <w:bCs/>
                <w:kern w:val="0"/>
                <w:lang w:eastAsia="fr-BE"/>
                <w14:ligatures w14:val="none"/>
              </w:rPr>
              <w:t>dL</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5DCD7A4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3 850</w:t>
            </w:r>
          </w:p>
        </w:tc>
        <w:tc>
          <w:tcPr>
            <w:tcW w:w="995" w:type="dxa"/>
            <w:hideMark/>
          </w:tcPr>
          <w:p w14:paraId="2ED9135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81,97</w:t>
            </w:r>
          </w:p>
        </w:tc>
        <w:tc>
          <w:tcPr>
            <w:tcW w:w="918" w:type="dxa"/>
            <w:hideMark/>
          </w:tcPr>
          <w:p w14:paraId="58C8D69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23,96</w:t>
            </w:r>
          </w:p>
        </w:tc>
        <w:tc>
          <w:tcPr>
            <w:tcW w:w="756" w:type="dxa"/>
            <w:hideMark/>
          </w:tcPr>
          <w:p w14:paraId="2BDE1A3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40</w:t>
            </w:r>
          </w:p>
        </w:tc>
        <w:tc>
          <w:tcPr>
            <w:tcW w:w="897" w:type="dxa"/>
            <w:hideMark/>
          </w:tcPr>
          <w:p w14:paraId="02A11112"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71</w:t>
            </w:r>
          </w:p>
        </w:tc>
        <w:tc>
          <w:tcPr>
            <w:tcW w:w="1110" w:type="dxa"/>
            <w:hideMark/>
          </w:tcPr>
          <w:p w14:paraId="7818858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78</w:t>
            </w:r>
          </w:p>
        </w:tc>
        <w:tc>
          <w:tcPr>
            <w:tcW w:w="897" w:type="dxa"/>
            <w:hideMark/>
          </w:tcPr>
          <w:p w14:paraId="5FC7696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87</w:t>
            </w:r>
          </w:p>
        </w:tc>
        <w:tc>
          <w:tcPr>
            <w:tcW w:w="1372" w:type="dxa"/>
            <w:hideMark/>
          </w:tcPr>
          <w:p w14:paraId="002391C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394</w:t>
            </w:r>
          </w:p>
        </w:tc>
      </w:tr>
    </w:tbl>
    <w:p w14:paraId="49118CDF" w14:textId="77777777" w:rsidR="000F28C1" w:rsidRDefault="000F28C1" w:rsidP="000F28C1">
      <w:pPr>
        <w:jc w:val="both"/>
        <w:rPr>
          <w:rFonts w:ascii="Times New Roman" w:hAnsi="Times New Roman" w:cs="Times New Roman"/>
          <w:b/>
          <w:bCs/>
        </w:rPr>
      </w:pPr>
    </w:p>
    <w:p w14:paraId="13FC1075" w14:textId="25E72779" w:rsidR="0014740C" w:rsidRDefault="00697567" w:rsidP="00697567">
      <w:pPr>
        <w:pStyle w:val="Paragraphedeliste"/>
        <w:numPr>
          <w:ilvl w:val="0"/>
          <w:numId w:val="2"/>
        </w:numPr>
        <w:jc w:val="both"/>
        <w:rPr>
          <w:rFonts w:ascii="Times New Roman" w:hAnsi="Times New Roman" w:cs="Times New Roman"/>
          <w:b/>
          <w:bCs/>
        </w:rPr>
      </w:pPr>
      <w:r w:rsidRPr="00697567">
        <w:rPr>
          <w:rFonts w:ascii="Times New Roman" w:hAnsi="Times New Roman" w:cs="Times New Roman"/>
          <w:b/>
          <w:bCs/>
        </w:rPr>
        <w:t xml:space="preserve">Valeurs manquantes </w:t>
      </w:r>
    </w:p>
    <w:tbl>
      <w:tblPr>
        <w:tblStyle w:val="Grilledutableau"/>
        <w:tblW w:w="0" w:type="auto"/>
        <w:tblInd w:w="-431" w:type="dxa"/>
        <w:tblLook w:val="04A0" w:firstRow="1" w:lastRow="0" w:firstColumn="1" w:lastColumn="0" w:noHBand="0" w:noVBand="1"/>
      </w:tblPr>
      <w:tblGrid>
        <w:gridCol w:w="3687"/>
        <w:gridCol w:w="2310"/>
        <w:gridCol w:w="2934"/>
      </w:tblGrid>
      <w:tr w:rsidR="00697567" w:rsidRPr="00697567" w14:paraId="49B52176" w14:textId="77777777" w:rsidTr="00697567">
        <w:tc>
          <w:tcPr>
            <w:tcW w:w="3687" w:type="dxa"/>
            <w:hideMark/>
          </w:tcPr>
          <w:p w14:paraId="370D99AF" w14:textId="77777777" w:rsidR="00697567" w:rsidRPr="00697567" w:rsidRDefault="00697567" w:rsidP="00697567">
            <w:pPr>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Variable</w:t>
            </w:r>
          </w:p>
        </w:tc>
        <w:tc>
          <w:tcPr>
            <w:tcW w:w="2310" w:type="dxa"/>
            <w:hideMark/>
          </w:tcPr>
          <w:p w14:paraId="1FCD8D71" w14:textId="77777777" w:rsidR="00697567" w:rsidRPr="00697567" w:rsidRDefault="00697567" w:rsidP="00697567">
            <w:pPr>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Valeurs manquantes (n)</w:t>
            </w:r>
          </w:p>
        </w:tc>
        <w:tc>
          <w:tcPr>
            <w:tcW w:w="2934" w:type="dxa"/>
            <w:hideMark/>
          </w:tcPr>
          <w:p w14:paraId="2BB7EABD" w14:textId="77777777" w:rsidR="00697567" w:rsidRPr="00697567" w:rsidRDefault="00697567" w:rsidP="00697567">
            <w:pPr>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Pourcentage (%)</w:t>
            </w:r>
          </w:p>
        </w:tc>
      </w:tr>
      <w:tr w:rsidR="00697567" w:rsidRPr="00697567" w14:paraId="41A262FE" w14:textId="77777777" w:rsidTr="00697567">
        <w:tc>
          <w:tcPr>
            <w:tcW w:w="3687" w:type="dxa"/>
            <w:hideMark/>
          </w:tcPr>
          <w:p w14:paraId="44D18CAD"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sexe</w:t>
            </w:r>
          </w:p>
        </w:tc>
        <w:tc>
          <w:tcPr>
            <w:tcW w:w="2310" w:type="dxa"/>
            <w:hideMark/>
          </w:tcPr>
          <w:p w14:paraId="360E9666"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68ACA0D1"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4394D21A" w14:textId="77777777" w:rsidTr="00697567">
        <w:tc>
          <w:tcPr>
            <w:tcW w:w="3687" w:type="dxa"/>
            <w:hideMark/>
          </w:tcPr>
          <w:p w14:paraId="0DBC87CA"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lastRenderedPageBreak/>
              <w:t>age</w:t>
            </w:r>
            <w:proofErr w:type="spellEnd"/>
          </w:p>
        </w:tc>
        <w:tc>
          <w:tcPr>
            <w:tcW w:w="2310" w:type="dxa"/>
            <w:hideMark/>
          </w:tcPr>
          <w:p w14:paraId="14B1F7DF"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0A7EF54A"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38AC1005" w14:textId="77777777" w:rsidTr="00697567">
        <w:tc>
          <w:tcPr>
            <w:tcW w:w="3687" w:type="dxa"/>
            <w:hideMark/>
          </w:tcPr>
          <w:p w14:paraId="3F4D0E74"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niveau_etude</w:t>
            </w:r>
            <w:proofErr w:type="spellEnd"/>
          </w:p>
        </w:tc>
        <w:tc>
          <w:tcPr>
            <w:tcW w:w="2310" w:type="dxa"/>
            <w:hideMark/>
          </w:tcPr>
          <w:p w14:paraId="0A305E46"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106</w:t>
            </w:r>
          </w:p>
        </w:tc>
        <w:tc>
          <w:tcPr>
            <w:tcW w:w="2934" w:type="dxa"/>
            <w:hideMark/>
          </w:tcPr>
          <w:p w14:paraId="7C9D46A5"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2,50 %</w:t>
            </w:r>
          </w:p>
        </w:tc>
      </w:tr>
      <w:tr w:rsidR="00697567" w:rsidRPr="00697567" w14:paraId="6525634A" w14:textId="77777777" w:rsidTr="00697567">
        <w:tc>
          <w:tcPr>
            <w:tcW w:w="3687" w:type="dxa"/>
            <w:hideMark/>
          </w:tcPr>
          <w:p w14:paraId="3BEF4ED5"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fumeur</w:t>
            </w:r>
          </w:p>
        </w:tc>
        <w:tc>
          <w:tcPr>
            <w:tcW w:w="2310" w:type="dxa"/>
            <w:hideMark/>
          </w:tcPr>
          <w:p w14:paraId="66B01200"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0BAF74ED"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6A42DDB7" w14:textId="77777777" w:rsidTr="00697567">
        <w:tc>
          <w:tcPr>
            <w:tcW w:w="3687" w:type="dxa"/>
            <w:hideMark/>
          </w:tcPr>
          <w:p w14:paraId="665EFAC0"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cigarettes_par_jour</w:t>
            </w:r>
            <w:proofErr w:type="spellEnd"/>
          </w:p>
        </w:tc>
        <w:tc>
          <w:tcPr>
            <w:tcW w:w="2310" w:type="dxa"/>
            <w:hideMark/>
          </w:tcPr>
          <w:p w14:paraId="64C69507"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30</w:t>
            </w:r>
          </w:p>
        </w:tc>
        <w:tc>
          <w:tcPr>
            <w:tcW w:w="2934" w:type="dxa"/>
            <w:hideMark/>
          </w:tcPr>
          <w:p w14:paraId="3150225B"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0,71 %</w:t>
            </w:r>
          </w:p>
        </w:tc>
      </w:tr>
      <w:tr w:rsidR="00697567" w:rsidRPr="00697567" w14:paraId="0048D90E" w14:textId="77777777" w:rsidTr="00697567">
        <w:tc>
          <w:tcPr>
            <w:tcW w:w="3687" w:type="dxa"/>
            <w:hideMark/>
          </w:tcPr>
          <w:p w14:paraId="22409B76"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traitement_hypertenseur</w:t>
            </w:r>
            <w:proofErr w:type="spellEnd"/>
          </w:p>
        </w:tc>
        <w:tc>
          <w:tcPr>
            <w:tcW w:w="2310" w:type="dxa"/>
            <w:hideMark/>
          </w:tcPr>
          <w:p w14:paraId="2398B983"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54</w:t>
            </w:r>
          </w:p>
        </w:tc>
        <w:tc>
          <w:tcPr>
            <w:tcW w:w="2934" w:type="dxa"/>
            <w:hideMark/>
          </w:tcPr>
          <w:p w14:paraId="3511A08C"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1,27 %</w:t>
            </w:r>
          </w:p>
        </w:tc>
      </w:tr>
      <w:tr w:rsidR="00697567" w:rsidRPr="00697567" w14:paraId="628907DD" w14:textId="77777777" w:rsidTr="00697567">
        <w:tc>
          <w:tcPr>
            <w:tcW w:w="3687" w:type="dxa"/>
            <w:hideMark/>
          </w:tcPr>
          <w:p w14:paraId="05BB986D"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antecedent_avc</w:t>
            </w:r>
            <w:proofErr w:type="spellEnd"/>
          </w:p>
        </w:tc>
        <w:tc>
          <w:tcPr>
            <w:tcW w:w="2310" w:type="dxa"/>
            <w:hideMark/>
          </w:tcPr>
          <w:p w14:paraId="08D332C4"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294F4EA6"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334934B0" w14:textId="77777777" w:rsidTr="00697567">
        <w:tc>
          <w:tcPr>
            <w:tcW w:w="3687" w:type="dxa"/>
            <w:hideMark/>
          </w:tcPr>
          <w:p w14:paraId="3DFF8B67"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hypertension</w:t>
            </w:r>
          </w:p>
        </w:tc>
        <w:tc>
          <w:tcPr>
            <w:tcW w:w="2310" w:type="dxa"/>
            <w:hideMark/>
          </w:tcPr>
          <w:p w14:paraId="0F93D5F9"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358465FC"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621692F4" w14:textId="77777777" w:rsidTr="00697567">
        <w:tc>
          <w:tcPr>
            <w:tcW w:w="3687" w:type="dxa"/>
            <w:hideMark/>
          </w:tcPr>
          <w:p w14:paraId="1A770A00"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diabete</w:t>
            </w:r>
            <w:proofErr w:type="spellEnd"/>
          </w:p>
        </w:tc>
        <w:tc>
          <w:tcPr>
            <w:tcW w:w="2310" w:type="dxa"/>
            <w:hideMark/>
          </w:tcPr>
          <w:p w14:paraId="63C74F1B"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7032A5FB"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223BB41C" w14:textId="77777777" w:rsidTr="00697567">
        <w:tc>
          <w:tcPr>
            <w:tcW w:w="3687" w:type="dxa"/>
            <w:hideMark/>
          </w:tcPr>
          <w:p w14:paraId="171095C0"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cholesterol_total</w:t>
            </w:r>
            <w:proofErr w:type="spellEnd"/>
          </w:p>
        </w:tc>
        <w:tc>
          <w:tcPr>
            <w:tcW w:w="2310" w:type="dxa"/>
            <w:hideMark/>
          </w:tcPr>
          <w:p w14:paraId="724DAAEF"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51</w:t>
            </w:r>
          </w:p>
        </w:tc>
        <w:tc>
          <w:tcPr>
            <w:tcW w:w="2934" w:type="dxa"/>
            <w:hideMark/>
          </w:tcPr>
          <w:p w14:paraId="28A377E7"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1,20 %</w:t>
            </w:r>
          </w:p>
        </w:tc>
      </w:tr>
      <w:tr w:rsidR="00697567" w:rsidRPr="00697567" w14:paraId="788C71B8" w14:textId="77777777" w:rsidTr="00697567">
        <w:tc>
          <w:tcPr>
            <w:tcW w:w="3687" w:type="dxa"/>
            <w:hideMark/>
          </w:tcPr>
          <w:p w14:paraId="67794BD2"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tension_sys</w:t>
            </w:r>
            <w:proofErr w:type="spellEnd"/>
          </w:p>
        </w:tc>
        <w:tc>
          <w:tcPr>
            <w:tcW w:w="2310" w:type="dxa"/>
            <w:hideMark/>
          </w:tcPr>
          <w:p w14:paraId="335E933A"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4E42ED0A"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2E6408CB" w14:textId="77777777" w:rsidTr="00697567">
        <w:tc>
          <w:tcPr>
            <w:tcW w:w="3687" w:type="dxa"/>
            <w:hideMark/>
          </w:tcPr>
          <w:p w14:paraId="3EF39EEC"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tension_dia</w:t>
            </w:r>
            <w:proofErr w:type="spellEnd"/>
          </w:p>
        </w:tc>
        <w:tc>
          <w:tcPr>
            <w:tcW w:w="2310" w:type="dxa"/>
            <w:hideMark/>
          </w:tcPr>
          <w:p w14:paraId="23249FF9"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4F19DDEF"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3E64E08B" w14:textId="77777777" w:rsidTr="00697567">
        <w:tc>
          <w:tcPr>
            <w:tcW w:w="3687" w:type="dxa"/>
            <w:hideMark/>
          </w:tcPr>
          <w:p w14:paraId="4EB22DF6"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imc</w:t>
            </w:r>
            <w:proofErr w:type="spellEnd"/>
          </w:p>
        </w:tc>
        <w:tc>
          <w:tcPr>
            <w:tcW w:w="2310" w:type="dxa"/>
            <w:hideMark/>
          </w:tcPr>
          <w:p w14:paraId="249A0485"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20</w:t>
            </w:r>
          </w:p>
        </w:tc>
        <w:tc>
          <w:tcPr>
            <w:tcW w:w="2934" w:type="dxa"/>
            <w:hideMark/>
          </w:tcPr>
          <w:p w14:paraId="43AC271A"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0,47 %</w:t>
            </w:r>
          </w:p>
        </w:tc>
      </w:tr>
      <w:tr w:rsidR="00697567" w:rsidRPr="00697567" w14:paraId="12ED9554" w14:textId="77777777" w:rsidTr="00697567">
        <w:tc>
          <w:tcPr>
            <w:tcW w:w="3687" w:type="dxa"/>
            <w:hideMark/>
          </w:tcPr>
          <w:p w14:paraId="3F071501"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frequence_cardiaque</w:t>
            </w:r>
            <w:proofErr w:type="spellEnd"/>
          </w:p>
        </w:tc>
        <w:tc>
          <w:tcPr>
            <w:tcW w:w="2310" w:type="dxa"/>
            <w:hideMark/>
          </w:tcPr>
          <w:p w14:paraId="0DBD9F68"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w:t>
            </w:r>
          </w:p>
        </w:tc>
        <w:tc>
          <w:tcPr>
            <w:tcW w:w="2934" w:type="dxa"/>
            <w:hideMark/>
          </w:tcPr>
          <w:p w14:paraId="3E991CAB"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0,05 %</w:t>
            </w:r>
          </w:p>
        </w:tc>
      </w:tr>
      <w:tr w:rsidR="00697567" w:rsidRPr="00697567" w14:paraId="3C64029E" w14:textId="77777777" w:rsidTr="00697567">
        <w:tc>
          <w:tcPr>
            <w:tcW w:w="3687" w:type="dxa"/>
            <w:hideMark/>
          </w:tcPr>
          <w:p w14:paraId="3F867CC0"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glucose</w:t>
            </w:r>
          </w:p>
        </w:tc>
        <w:tc>
          <w:tcPr>
            <w:tcW w:w="2310" w:type="dxa"/>
            <w:hideMark/>
          </w:tcPr>
          <w:p w14:paraId="256CA54C"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389</w:t>
            </w:r>
          </w:p>
        </w:tc>
        <w:tc>
          <w:tcPr>
            <w:tcW w:w="2934" w:type="dxa"/>
            <w:hideMark/>
          </w:tcPr>
          <w:p w14:paraId="540E1C64"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9,18 %</w:t>
            </w:r>
          </w:p>
        </w:tc>
      </w:tr>
      <w:tr w:rsidR="00697567" w:rsidRPr="00697567" w14:paraId="357E6D05" w14:textId="77777777" w:rsidTr="00697567">
        <w:tc>
          <w:tcPr>
            <w:tcW w:w="3687" w:type="dxa"/>
            <w:hideMark/>
          </w:tcPr>
          <w:p w14:paraId="63C53C84"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maladie_cardiaque_10ans</w:t>
            </w:r>
          </w:p>
        </w:tc>
        <w:tc>
          <w:tcPr>
            <w:tcW w:w="2310" w:type="dxa"/>
            <w:hideMark/>
          </w:tcPr>
          <w:p w14:paraId="20AF7AFB"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070DBFA9"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bl>
    <w:p w14:paraId="1CB0EC80" w14:textId="77777777" w:rsidR="00697567" w:rsidRPr="00697567" w:rsidRDefault="00697567" w:rsidP="00697567">
      <w:pPr>
        <w:jc w:val="both"/>
        <w:rPr>
          <w:rFonts w:ascii="Times New Roman" w:hAnsi="Times New Roman" w:cs="Times New Roman"/>
          <w:b/>
          <w:bCs/>
        </w:rPr>
      </w:pPr>
    </w:p>
    <w:p w14:paraId="3C46F77C" w14:textId="3038A5BC" w:rsidR="000F28C1" w:rsidRDefault="008B2F8F" w:rsidP="008B2F8F">
      <w:pPr>
        <w:pStyle w:val="Paragraphedeliste"/>
        <w:numPr>
          <w:ilvl w:val="0"/>
          <w:numId w:val="2"/>
        </w:numPr>
        <w:jc w:val="both"/>
        <w:rPr>
          <w:rFonts w:ascii="Times New Roman" w:hAnsi="Times New Roman" w:cs="Times New Roman"/>
          <w:b/>
          <w:bCs/>
        </w:rPr>
      </w:pPr>
      <w:r>
        <w:rPr>
          <w:rFonts w:ascii="Times New Roman" w:hAnsi="Times New Roman" w:cs="Times New Roman"/>
          <w:b/>
          <w:bCs/>
        </w:rPr>
        <w:t xml:space="preserve">Visualisation </w:t>
      </w:r>
    </w:p>
    <w:p w14:paraId="57619FD2" w14:textId="77777777" w:rsidR="008B2F8F" w:rsidRDefault="008B2F8F" w:rsidP="008B2F8F">
      <w:pPr>
        <w:ind w:left="360"/>
        <w:jc w:val="both"/>
        <w:rPr>
          <w:rFonts w:ascii="Times New Roman" w:hAnsi="Times New Roman" w:cs="Times New Roman"/>
          <w:b/>
          <w:bCs/>
        </w:rPr>
      </w:pPr>
    </w:p>
    <w:p w14:paraId="6901010B" w14:textId="4E207B4A" w:rsidR="008B2F8F" w:rsidRPr="008B2F8F" w:rsidRDefault="008B2F8F" w:rsidP="008B2F8F">
      <w:pPr>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F269CF3" wp14:editId="5508FFAC">
                <wp:simplePos x="0" y="0"/>
                <wp:positionH relativeFrom="column">
                  <wp:posOffset>-252411</wp:posOffset>
                </wp:positionH>
                <wp:positionV relativeFrom="paragraph">
                  <wp:posOffset>-395287</wp:posOffset>
                </wp:positionV>
                <wp:extent cx="5148262" cy="3800475"/>
                <wp:effectExtent l="0" t="0" r="14605" b="28575"/>
                <wp:wrapNone/>
                <wp:docPr id="188945435" name="Zone de texte 2"/>
                <wp:cNvGraphicFramePr/>
                <a:graphic xmlns:a="http://schemas.openxmlformats.org/drawingml/2006/main">
                  <a:graphicData uri="http://schemas.microsoft.com/office/word/2010/wordprocessingShape">
                    <wps:wsp>
                      <wps:cNvSpPr txBox="1"/>
                      <wps:spPr>
                        <a:xfrm>
                          <a:off x="0" y="0"/>
                          <a:ext cx="5148262" cy="3800475"/>
                        </a:xfrm>
                        <a:prstGeom prst="rect">
                          <a:avLst/>
                        </a:prstGeom>
                        <a:solidFill>
                          <a:schemeClr val="lt1"/>
                        </a:solidFill>
                        <a:ln w="6350">
                          <a:solidFill>
                            <a:prstClr val="black"/>
                          </a:solidFill>
                        </a:ln>
                      </wps:spPr>
                      <wps:txbx>
                        <w:txbxContent>
                          <w:p w14:paraId="56ED3C2C" w14:textId="0580F7D6" w:rsidR="008B2F8F" w:rsidRDefault="008B2F8F">
                            <w:r>
                              <w:rPr>
                                <w:noProof/>
                              </w:rPr>
                              <w:drawing>
                                <wp:inline distT="0" distB="0" distL="0" distR="0" wp14:anchorId="3FB08504" wp14:editId="0354B048">
                                  <wp:extent cx="4443412" cy="3548765"/>
                                  <wp:effectExtent l="0" t="0" r="0" b="0"/>
                                  <wp:docPr id="1358692068" name="Image 1"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92068" name="Image 1" descr="Une image contenant diagramme, texte, Plan, ligne&#10;&#10;Le contenu généré par l’IA peut être incorrect."/>
                                          <pic:cNvPicPr/>
                                        </pic:nvPicPr>
                                        <pic:blipFill>
                                          <a:blip r:embed="rId8"/>
                                          <a:stretch>
                                            <a:fillRect/>
                                          </a:stretch>
                                        </pic:blipFill>
                                        <pic:spPr>
                                          <a:xfrm>
                                            <a:off x="0" y="0"/>
                                            <a:ext cx="4466567" cy="35672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269CF3" id="_x0000_t202" coordsize="21600,21600" o:spt="202" path="m,l,21600r21600,l21600,xe">
                <v:stroke joinstyle="miter"/>
                <v:path gradientshapeok="t" o:connecttype="rect"/>
              </v:shapetype>
              <v:shape id="Zone de texte 2" o:spid="_x0000_s1026" type="#_x0000_t202" style="position:absolute;left:0;text-align:left;margin-left:-19.85pt;margin-top:-31.1pt;width:405.35pt;height:29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vqUOQIAAH0EAAAOAAAAZHJzL2Uyb0RvYy54bWysVE1v2zAMvQ/YfxB0X+ykSZoZ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" fillcolor="white [3201]" strokeweight=".5pt">
                <v:textbox>
                  <w:txbxContent>
                    <w:p w14:paraId="56ED3C2C" w14:textId="0580F7D6" w:rsidR="008B2F8F" w:rsidRDefault="008B2F8F">
                      <w:r>
                        <w:rPr>
                          <w:noProof/>
                        </w:rPr>
                        <w:drawing>
                          <wp:inline distT="0" distB="0" distL="0" distR="0" wp14:anchorId="3FB08504" wp14:editId="0354B048">
                            <wp:extent cx="4443412" cy="3548765"/>
                            <wp:effectExtent l="0" t="0" r="0" b="0"/>
                            <wp:docPr id="1358692068" name="Image 1"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92068" name="Image 1" descr="Une image contenant diagramme, texte, Plan, ligne&#10;&#10;Le contenu généré par l’IA peut être incorrect."/>
                                    <pic:cNvPicPr/>
                                  </pic:nvPicPr>
                                  <pic:blipFill>
                                    <a:blip r:embed="rId8"/>
                                    <a:stretch>
                                      <a:fillRect/>
                                    </a:stretch>
                                  </pic:blipFill>
                                  <pic:spPr>
                                    <a:xfrm>
                                      <a:off x="0" y="0"/>
                                      <a:ext cx="4466567" cy="3567258"/>
                                    </a:xfrm>
                                    <a:prstGeom prst="rect">
                                      <a:avLst/>
                                    </a:prstGeom>
                                  </pic:spPr>
                                </pic:pic>
                              </a:graphicData>
                            </a:graphic>
                          </wp:inline>
                        </w:drawing>
                      </w:r>
                    </w:p>
                  </w:txbxContent>
                </v:textbox>
              </v:shape>
            </w:pict>
          </mc:Fallback>
        </mc:AlternateContent>
      </w:r>
    </w:p>
    <w:p w14:paraId="22092F3E" w14:textId="77777777" w:rsidR="000F28C1" w:rsidRDefault="000F28C1" w:rsidP="000F28C1">
      <w:pPr>
        <w:jc w:val="both"/>
        <w:rPr>
          <w:rFonts w:ascii="Times New Roman" w:hAnsi="Times New Roman" w:cs="Times New Roman"/>
          <w:b/>
          <w:bCs/>
        </w:rPr>
      </w:pPr>
    </w:p>
    <w:p w14:paraId="484237B0" w14:textId="77777777" w:rsidR="000F28C1" w:rsidRDefault="000F28C1" w:rsidP="000F28C1">
      <w:pPr>
        <w:jc w:val="both"/>
        <w:rPr>
          <w:rFonts w:ascii="Times New Roman" w:hAnsi="Times New Roman" w:cs="Times New Roman"/>
          <w:b/>
          <w:bCs/>
        </w:rPr>
      </w:pPr>
    </w:p>
    <w:p w14:paraId="738C7B8C" w14:textId="77777777" w:rsidR="000F28C1" w:rsidRDefault="000F28C1" w:rsidP="000F28C1">
      <w:pPr>
        <w:jc w:val="both"/>
        <w:rPr>
          <w:rFonts w:ascii="Times New Roman" w:hAnsi="Times New Roman" w:cs="Times New Roman"/>
          <w:b/>
          <w:bCs/>
        </w:rPr>
      </w:pPr>
    </w:p>
    <w:p w14:paraId="34E7CF07" w14:textId="77777777" w:rsidR="000F28C1" w:rsidRDefault="000F28C1" w:rsidP="000F28C1">
      <w:pPr>
        <w:jc w:val="both"/>
        <w:rPr>
          <w:rFonts w:ascii="Times New Roman" w:hAnsi="Times New Roman" w:cs="Times New Roman"/>
          <w:b/>
          <w:bCs/>
        </w:rPr>
      </w:pPr>
    </w:p>
    <w:p w14:paraId="1E265604" w14:textId="77777777" w:rsidR="000F28C1" w:rsidRDefault="000F28C1" w:rsidP="000F28C1">
      <w:pPr>
        <w:jc w:val="both"/>
        <w:rPr>
          <w:rFonts w:ascii="Times New Roman" w:hAnsi="Times New Roman" w:cs="Times New Roman"/>
          <w:b/>
          <w:bCs/>
        </w:rPr>
      </w:pPr>
    </w:p>
    <w:p w14:paraId="1056EAEC" w14:textId="77777777" w:rsidR="000F28C1" w:rsidRDefault="000F28C1" w:rsidP="000F28C1">
      <w:pPr>
        <w:jc w:val="both"/>
        <w:rPr>
          <w:rFonts w:ascii="Times New Roman" w:hAnsi="Times New Roman" w:cs="Times New Roman"/>
          <w:b/>
          <w:bCs/>
        </w:rPr>
      </w:pPr>
    </w:p>
    <w:p w14:paraId="35A5F28C" w14:textId="77777777" w:rsidR="000F28C1" w:rsidRDefault="000F28C1" w:rsidP="000F28C1">
      <w:pPr>
        <w:jc w:val="both"/>
        <w:rPr>
          <w:rFonts w:ascii="Times New Roman" w:hAnsi="Times New Roman" w:cs="Times New Roman"/>
          <w:b/>
          <w:bCs/>
        </w:rPr>
      </w:pPr>
    </w:p>
    <w:p w14:paraId="28BCDA4B" w14:textId="77777777" w:rsidR="000F28C1" w:rsidRDefault="000F28C1" w:rsidP="000F28C1">
      <w:pPr>
        <w:jc w:val="both"/>
        <w:rPr>
          <w:rFonts w:ascii="Times New Roman" w:hAnsi="Times New Roman" w:cs="Times New Roman"/>
          <w:b/>
          <w:bCs/>
        </w:rPr>
      </w:pPr>
    </w:p>
    <w:p w14:paraId="12B0827B" w14:textId="77777777" w:rsidR="000F28C1" w:rsidRDefault="000F28C1" w:rsidP="000F28C1">
      <w:pPr>
        <w:jc w:val="both"/>
        <w:rPr>
          <w:rFonts w:ascii="Times New Roman" w:hAnsi="Times New Roman" w:cs="Times New Roman"/>
          <w:b/>
          <w:bCs/>
        </w:rPr>
      </w:pPr>
    </w:p>
    <w:p w14:paraId="115FC727" w14:textId="77777777" w:rsidR="000F28C1" w:rsidRDefault="000F28C1" w:rsidP="000F28C1">
      <w:pPr>
        <w:jc w:val="both"/>
        <w:rPr>
          <w:rFonts w:ascii="Times New Roman" w:hAnsi="Times New Roman" w:cs="Times New Roman"/>
          <w:b/>
          <w:bCs/>
        </w:rPr>
      </w:pPr>
    </w:p>
    <w:p w14:paraId="2E7BD9EE" w14:textId="77777777" w:rsidR="000F28C1" w:rsidRPr="000F28C1" w:rsidRDefault="000F28C1" w:rsidP="000F28C1">
      <w:pPr>
        <w:jc w:val="both"/>
        <w:rPr>
          <w:rFonts w:ascii="Times New Roman" w:hAnsi="Times New Roman" w:cs="Times New Roman"/>
          <w:b/>
          <w:bCs/>
        </w:rPr>
      </w:pPr>
    </w:p>
    <w:p w14:paraId="1AB4C3FF" w14:textId="25A5DFF8" w:rsidR="00C50FE2" w:rsidRDefault="008B2F8F" w:rsidP="00C50FE2">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678DFAB8" wp14:editId="767562C3">
                <wp:simplePos x="0" y="0"/>
                <wp:positionH relativeFrom="column">
                  <wp:posOffset>-252412</wp:posOffset>
                </wp:positionH>
                <wp:positionV relativeFrom="paragraph">
                  <wp:posOffset>107314</wp:posOffset>
                </wp:positionV>
                <wp:extent cx="5676900" cy="4062413"/>
                <wp:effectExtent l="0" t="0" r="19050" b="14605"/>
                <wp:wrapNone/>
                <wp:docPr id="760104019" name="Zone de texte 3"/>
                <wp:cNvGraphicFramePr/>
                <a:graphic xmlns:a="http://schemas.openxmlformats.org/drawingml/2006/main">
                  <a:graphicData uri="http://schemas.microsoft.com/office/word/2010/wordprocessingShape">
                    <wps:wsp>
                      <wps:cNvSpPr txBox="1"/>
                      <wps:spPr>
                        <a:xfrm>
                          <a:off x="0" y="0"/>
                          <a:ext cx="5676900" cy="4062413"/>
                        </a:xfrm>
                        <a:prstGeom prst="rect">
                          <a:avLst/>
                        </a:prstGeom>
                        <a:solidFill>
                          <a:schemeClr val="lt1"/>
                        </a:solidFill>
                        <a:ln w="6350">
                          <a:solidFill>
                            <a:prstClr val="black"/>
                          </a:solidFill>
                        </a:ln>
                      </wps:spPr>
                      <wps:txbx>
                        <w:txbxContent>
                          <w:p w14:paraId="22C40538" w14:textId="7113C88F" w:rsidR="008B2F8F" w:rsidRDefault="008B2F8F">
                            <w:r>
                              <w:rPr>
                                <w:noProof/>
                              </w:rPr>
                              <w:drawing>
                                <wp:inline distT="0" distB="0" distL="0" distR="0" wp14:anchorId="1F02090B" wp14:editId="0683D8D5">
                                  <wp:extent cx="4948237" cy="3918894"/>
                                  <wp:effectExtent l="0" t="0" r="5080" b="5715"/>
                                  <wp:docPr id="196553837"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3837" name="Image 1" descr="Une image contenant texte, diagramme, Plan, Parallèle&#10;&#10;Le contenu généré par l’IA peut être incorrect."/>
                                          <pic:cNvPicPr/>
                                        </pic:nvPicPr>
                                        <pic:blipFill>
                                          <a:blip r:embed="rId9"/>
                                          <a:stretch>
                                            <a:fillRect/>
                                          </a:stretch>
                                        </pic:blipFill>
                                        <pic:spPr>
                                          <a:xfrm>
                                            <a:off x="0" y="0"/>
                                            <a:ext cx="4953626" cy="39231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DFAB8" id="Zone de texte 3" o:spid="_x0000_s1027" type="#_x0000_t202" style="position:absolute;left:0;text-align:left;margin-left:-19.85pt;margin-top:8.45pt;width:447pt;height:31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rm6OwIAAIQ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" fillcolor="white [3201]" strokeweight=".5pt">
                <v:textbox>
                  <w:txbxContent>
                    <w:p w14:paraId="22C40538" w14:textId="7113C88F" w:rsidR="008B2F8F" w:rsidRDefault="008B2F8F">
                      <w:r>
                        <w:rPr>
                          <w:noProof/>
                        </w:rPr>
                        <w:drawing>
                          <wp:inline distT="0" distB="0" distL="0" distR="0" wp14:anchorId="1F02090B" wp14:editId="0683D8D5">
                            <wp:extent cx="4948237" cy="3918894"/>
                            <wp:effectExtent l="0" t="0" r="5080" b="5715"/>
                            <wp:docPr id="196553837"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3837" name="Image 1" descr="Une image contenant texte, diagramme, Plan, Parallèle&#10;&#10;Le contenu généré par l’IA peut être incorrect."/>
                                    <pic:cNvPicPr/>
                                  </pic:nvPicPr>
                                  <pic:blipFill>
                                    <a:blip r:embed="rId9"/>
                                    <a:stretch>
                                      <a:fillRect/>
                                    </a:stretch>
                                  </pic:blipFill>
                                  <pic:spPr>
                                    <a:xfrm>
                                      <a:off x="0" y="0"/>
                                      <a:ext cx="4953626" cy="3923162"/>
                                    </a:xfrm>
                                    <a:prstGeom prst="rect">
                                      <a:avLst/>
                                    </a:prstGeom>
                                  </pic:spPr>
                                </pic:pic>
                              </a:graphicData>
                            </a:graphic>
                          </wp:inline>
                        </w:drawing>
                      </w:r>
                    </w:p>
                  </w:txbxContent>
                </v:textbox>
              </v:shape>
            </w:pict>
          </mc:Fallback>
        </mc:AlternateContent>
      </w:r>
    </w:p>
    <w:p w14:paraId="0D54B8AA" w14:textId="0B2208EC" w:rsidR="008B2F8F" w:rsidRDefault="008B2F8F">
      <w:pPr>
        <w:rPr>
          <w:rFonts w:ascii="Times New Roman" w:hAnsi="Times New Roman" w:cs="Times New Roman"/>
          <w:b/>
          <w:bCs/>
        </w:rPr>
      </w:pPr>
      <w:r>
        <w:rPr>
          <w:rFonts w:ascii="Times New Roman" w:hAnsi="Times New Roman" w:cs="Times New Roman"/>
          <w:b/>
          <w:bCs/>
        </w:rPr>
        <w:br w:type="page"/>
      </w:r>
    </w:p>
    <w:p w14:paraId="33BCF949" w14:textId="4583388C" w:rsidR="00C50FE2" w:rsidRDefault="008B2F8F" w:rsidP="00C50FE2">
      <w:pPr>
        <w:jc w:val="both"/>
      </w:pPr>
      <w:r>
        <w:rPr>
          <w:rFonts w:ascii="Times New Roman" w:hAnsi="Times New Roman" w:cs="Times New Roman"/>
          <w:b/>
          <w:bCs/>
          <w:noProof/>
        </w:rPr>
        <w:lastRenderedPageBreak/>
        <mc:AlternateContent>
          <mc:Choice Requires="wps">
            <w:drawing>
              <wp:anchor distT="0" distB="0" distL="114300" distR="114300" simplePos="0" relativeHeight="251662336" behindDoc="0" locked="0" layoutInCell="1" allowOverlap="1" wp14:anchorId="561D3F94" wp14:editId="4B4E3C93">
                <wp:simplePos x="0" y="0"/>
                <wp:positionH relativeFrom="column">
                  <wp:posOffset>0</wp:posOffset>
                </wp:positionH>
                <wp:positionV relativeFrom="paragraph">
                  <wp:posOffset>0</wp:posOffset>
                </wp:positionV>
                <wp:extent cx="4981575" cy="3671888"/>
                <wp:effectExtent l="0" t="0" r="28575" b="24130"/>
                <wp:wrapNone/>
                <wp:docPr id="83237664" name="Zone de texte 4"/>
                <wp:cNvGraphicFramePr/>
                <a:graphic xmlns:a="http://schemas.openxmlformats.org/drawingml/2006/main">
                  <a:graphicData uri="http://schemas.microsoft.com/office/word/2010/wordprocessingShape">
                    <wps:wsp>
                      <wps:cNvSpPr txBox="1"/>
                      <wps:spPr>
                        <a:xfrm>
                          <a:off x="0" y="0"/>
                          <a:ext cx="4981575" cy="3671888"/>
                        </a:xfrm>
                        <a:prstGeom prst="rect">
                          <a:avLst/>
                        </a:prstGeom>
                        <a:solidFill>
                          <a:sysClr val="window" lastClr="FFFFFF"/>
                        </a:solidFill>
                        <a:ln w="6350">
                          <a:solidFill>
                            <a:prstClr val="black"/>
                          </a:solidFill>
                        </a:ln>
                      </wps:spPr>
                      <wps:txbx>
                        <w:txbxContent>
                          <w:p w14:paraId="3C09F6BE" w14:textId="77777777" w:rsidR="008B2F8F" w:rsidRDefault="008B2F8F" w:rsidP="008B2F8F">
                            <w:r>
                              <w:rPr>
                                <w:noProof/>
                              </w:rPr>
                              <w:drawing>
                                <wp:inline distT="0" distB="0" distL="0" distR="0" wp14:anchorId="398F9B46" wp14:editId="5544A538">
                                  <wp:extent cx="4138613" cy="3279656"/>
                                  <wp:effectExtent l="0" t="0" r="0" b="0"/>
                                  <wp:docPr id="437257896"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57896" name="Image 1" descr="Une image contenant texte, capture d’écran, diagramme, Rectangle&#10;&#10;Le contenu généré par l’IA peut être incorrect."/>
                                          <pic:cNvPicPr/>
                                        </pic:nvPicPr>
                                        <pic:blipFill>
                                          <a:blip r:embed="rId10"/>
                                          <a:stretch>
                                            <a:fillRect/>
                                          </a:stretch>
                                        </pic:blipFill>
                                        <pic:spPr>
                                          <a:xfrm>
                                            <a:off x="0" y="0"/>
                                            <a:ext cx="4150002" cy="3288681"/>
                                          </a:xfrm>
                                          <a:prstGeom prst="rect">
                                            <a:avLst/>
                                          </a:prstGeom>
                                        </pic:spPr>
                                      </pic:pic>
                                    </a:graphicData>
                                  </a:graphic>
                                </wp:inline>
                              </w:drawing>
                            </w:r>
                          </w:p>
                          <w:p w14:paraId="654B9B82" w14:textId="77777777" w:rsidR="008B2F8F" w:rsidRDefault="008B2F8F" w:rsidP="008B2F8F"/>
                          <w:p w14:paraId="2099A4D1" w14:textId="77777777" w:rsidR="008B2F8F" w:rsidRDefault="008B2F8F" w:rsidP="008B2F8F"/>
                          <w:p w14:paraId="4154B08E" w14:textId="77777777" w:rsidR="008B2F8F" w:rsidRDefault="008B2F8F" w:rsidP="008B2F8F"/>
                          <w:p w14:paraId="69060E20" w14:textId="77777777" w:rsidR="008B2F8F" w:rsidRDefault="008B2F8F" w:rsidP="008B2F8F"/>
                          <w:p w14:paraId="2858D9F6" w14:textId="77777777" w:rsidR="008B2F8F" w:rsidRDefault="008B2F8F" w:rsidP="008B2F8F"/>
                          <w:p w14:paraId="73AE8144" w14:textId="77777777" w:rsidR="008B2F8F" w:rsidRDefault="008B2F8F" w:rsidP="008B2F8F"/>
                          <w:p w14:paraId="08A1F1D0" w14:textId="77777777" w:rsidR="008B2F8F" w:rsidRDefault="008B2F8F" w:rsidP="008B2F8F"/>
                          <w:p w14:paraId="47C65F73" w14:textId="77777777" w:rsidR="008B2F8F" w:rsidRDefault="008B2F8F" w:rsidP="008B2F8F"/>
                          <w:p w14:paraId="2048A309" w14:textId="77777777" w:rsidR="008B2F8F" w:rsidRDefault="008B2F8F" w:rsidP="008B2F8F"/>
                          <w:p w14:paraId="1DA34519" w14:textId="77777777" w:rsidR="008B2F8F" w:rsidRDefault="008B2F8F" w:rsidP="008B2F8F"/>
                          <w:p w14:paraId="1B9E85BC" w14:textId="77777777" w:rsidR="008B2F8F" w:rsidRDefault="008B2F8F" w:rsidP="008B2F8F"/>
                          <w:p w14:paraId="2B7D32DF" w14:textId="77777777" w:rsidR="008B2F8F" w:rsidRDefault="008B2F8F" w:rsidP="008B2F8F"/>
                          <w:p w14:paraId="7D1569FA" w14:textId="77777777" w:rsidR="008B2F8F" w:rsidRDefault="008B2F8F" w:rsidP="008B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D3F94" id="Zone de texte 4" o:spid="_x0000_s1028" type="#_x0000_t202" style="position:absolute;left:0;text-align:left;margin-left:0;margin-top:0;width:392.25pt;height:28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" fillcolor="window" strokeweight=".5pt">
                <v:textbox>
                  <w:txbxContent>
                    <w:p w14:paraId="3C09F6BE" w14:textId="77777777" w:rsidR="008B2F8F" w:rsidRDefault="008B2F8F" w:rsidP="008B2F8F">
                      <w:r>
                        <w:rPr>
                          <w:noProof/>
                        </w:rPr>
                        <w:drawing>
                          <wp:inline distT="0" distB="0" distL="0" distR="0" wp14:anchorId="398F9B46" wp14:editId="5544A538">
                            <wp:extent cx="4138613" cy="3279656"/>
                            <wp:effectExtent l="0" t="0" r="0" b="0"/>
                            <wp:docPr id="437257896"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57896" name="Image 1" descr="Une image contenant texte, capture d’écran, diagramme, Rectangle&#10;&#10;Le contenu généré par l’IA peut être incorrect."/>
                                    <pic:cNvPicPr/>
                                  </pic:nvPicPr>
                                  <pic:blipFill>
                                    <a:blip r:embed="rId10"/>
                                    <a:stretch>
                                      <a:fillRect/>
                                    </a:stretch>
                                  </pic:blipFill>
                                  <pic:spPr>
                                    <a:xfrm>
                                      <a:off x="0" y="0"/>
                                      <a:ext cx="4150002" cy="3288681"/>
                                    </a:xfrm>
                                    <a:prstGeom prst="rect">
                                      <a:avLst/>
                                    </a:prstGeom>
                                  </pic:spPr>
                                </pic:pic>
                              </a:graphicData>
                            </a:graphic>
                          </wp:inline>
                        </w:drawing>
                      </w:r>
                    </w:p>
                    <w:p w14:paraId="654B9B82" w14:textId="77777777" w:rsidR="008B2F8F" w:rsidRDefault="008B2F8F" w:rsidP="008B2F8F"/>
                    <w:p w14:paraId="2099A4D1" w14:textId="77777777" w:rsidR="008B2F8F" w:rsidRDefault="008B2F8F" w:rsidP="008B2F8F"/>
                    <w:p w14:paraId="4154B08E" w14:textId="77777777" w:rsidR="008B2F8F" w:rsidRDefault="008B2F8F" w:rsidP="008B2F8F"/>
                    <w:p w14:paraId="69060E20" w14:textId="77777777" w:rsidR="008B2F8F" w:rsidRDefault="008B2F8F" w:rsidP="008B2F8F"/>
                    <w:p w14:paraId="2858D9F6" w14:textId="77777777" w:rsidR="008B2F8F" w:rsidRDefault="008B2F8F" w:rsidP="008B2F8F"/>
                    <w:p w14:paraId="73AE8144" w14:textId="77777777" w:rsidR="008B2F8F" w:rsidRDefault="008B2F8F" w:rsidP="008B2F8F"/>
                    <w:p w14:paraId="08A1F1D0" w14:textId="77777777" w:rsidR="008B2F8F" w:rsidRDefault="008B2F8F" w:rsidP="008B2F8F"/>
                    <w:p w14:paraId="47C65F73" w14:textId="77777777" w:rsidR="008B2F8F" w:rsidRDefault="008B2F8F" w:rsidP="008B2F8F"/>
                    <w:p w14:paraId="2048A309" w14:textId="77777777" w:rsidR="008B2F8F" w:rsidRDefault="008B2F8F" w:rsidP="008B2F8F"/>
                    <w:p w14:paraId="1DA34519" w14:textId="77777777" w:rsidR="008B2F8F" w:rsidRDefault="008B2F8F" w:rsidP="008B2F8F"/>
                    <w:p w14:paraId="1B9E85BC" w14:textId="77777777" w:rsidR="008B2F8F" w:rsidRDefault="008B2F8F" w:rsidP="008B2F8F"/>
                    <w:p w14:paraId="2B7D32DF" w14:textId="77777777" w:rsidR="008B2F8F" w:rsidRDefault="008B2F8F" w:rsidP="008B2F8F"/>
                    <w:p w14:paraId="7D1569FA" w14:textId="77777777" w:rsidR="008B2F8F" w:rsidRDefault="008B2F8F" w:rsidP="008B2F8F"/>
                  </w:txbxContent>
                </v:textbox>
              </v:shape>
            </w:pict>
          </mc:Fallback>
        </mc:AlternateContent>
      </w:r>
    </w:p>
    <w:p w14:paraId="69472D5A" w14:textId="77777777" w:rsidR="008B2F8F" w:rsidRDefault="008B2F8F" w:rsidP="00C50FE2">
      <w:pPr>
        <w:jc w:val="both"/>
      </w:pPr>
    </w:p>
    <w:p w14:paraId="68EECB42" w14:textId="77777777" w:rsidR="008B2F8F" w:rsidRDefault="008B2F8F" w:rsidP="00C50FE2">
      <w:pPr>
        <w:jc w:val="both"/>
      </w:pPr>
    </w:p>
    <w:p w14:paraId="7A85254E" w14:textId="77777777" w:rsidR="008B2F8F" w:rsidRDefault="008B2F8F" w:rsidP="00C50FE2">
      <w:pPr>
        <w:jc w:val="both"/>
      </w:pPr>
    </w:p>
    <w:p w14:paraId="364865FD" w14:textId="77777777" w:rsidR="008B2F8F" w:rsidRDefault="008B2F8F" w:rsidP="00C50FE2">
      <w:pPr>
        <w:jc w:val="both"/>
      </w:pPr>
    </w:p>
    <w:p w14:paraId="6FBE74E5" w14:textId="77777777" w:rsidR="008B2F8F" w:rsidRDefault="008B2F8F" w:rsidP="00C50FE2">
      <w:pPr>
        <w:jc w:val="both"/>
      </w:pPr>
    </w:p>
    <w:p w14:paraId="665CCB67" w14:textId="77777777" w:rsidR="008B2F8F" w:rsidRDefault="008B2F8F" w:rsidP="00C50FE2">
      <w:pPr>
        <w:jc w:val="both"/>
      </w:pPr>
    </w:p>
    <w:p w14:paraId="010F6E10" w14:textId="77777777" w:rsidR="008B2F8F" w:rsidRDefault="008B2F8F" w:rsidP="00C50FE2">
      <w:pPr>
        <w:jc w:val="both"/>
      </w:pPr>
    </w:p>
    <w:p w14:paraId="757E3F81" w14:textId="77777777" w:rsidR="008B2F8F" w:rsidRDefault="008B2F8F" w:rsidP="00C50FE2">
      <w:pPr>
        <w:jc w:val="both"/>
      </w:pPr>
    </w:p>
    <w:p w14:paraId="38EC0BE4" w14:textId="77777777" w:rsidR="008B2F8F" w:rsidRDefault="008B2F8F" w:rsidP="00C50FE2">
      <w:pPr>
        <w:jc w:val="both"/>
      </w:pPr>
    </w:p>
    <w:p w14:paraId="5CFA950A" w14:textId="77777777" w:rsidR="008B2F8F" w:rsidRDefault="008B2F8F" w:rsidP="00C50FE2">
      <w:pPr>
        <w:jc w:val="both"/>
      </w:pPr>
    </w:p>
    <w:p w14:paraId="40505755" w14:textId="77777777" w:rsidR="008B2F8F" w:rsidRDefault="008B2F8F" w:rsidP="00C50FE2">
      <w:pPr>
        <w:jc w:val="both"/>
      </w:pPr>
    </w:p>
    <w:p w14:paraId="533C4A26" w14:textId="77777777" w:rsidR="00697567" w:rsidRDefault="00697567" w:rsidP="00C50FE2">
      <w:pPr>
        <w:jc w:val="both"/>
      </w:pPr>
    </w:p>
    <w:p w14:paraId="5C7B10E1" w14:textId="68EEF5C8" w:rsidR="00697567" w:rsidRPr="00697567" w:rsidRDefault="00697567" w:rsidP="00697567">
      <w:pPr>
        <w:spacing w:line="360" w:lineRule="auto"/>
        <w:jc w:val="both"/>
        <w:rPr>
          <w:rFonts w:ascii="Times New Roman" w:hAnsi="Times New Roman" w:cs="Times New Roman"/>
        </w:rPr>
      </w:pPr>
      <w:r w:rsidRPr="00697567">
        <w:rPr>
          <w:rFonts w:ascii="Times New Roman" w:hAnsi="Times New Roman" w:cs="Times New Roman"/>
        </w:rPr>
        <w:t xml:space="preserve">La distribution des variables quantitatives a été examinée à l’aide d’histogrammes et de </w:t>
      </w:r>
      <w:proofErr w:type="spellStart"/>
      <w:r w:rsidRPr="00697567">
        <w:rPr>
          <w:rFonts w:ascii="Times New Roman" w:hAnsi="Times New Roman" w:cs="Times New Roman"/>
        </w:rPr>
        <w:t>boxplots</w:t>
      </w:r>
      <w:proofErr w:type="spellEnd"/>
      <w:r w:rsidRPr="00697567">
        <w:rPr>
          <w:rFonts w:ascii="Times New Roman" w:hAnsi="Times New Roman" w:cs="Times New Roman"/>
        </w:rPr>
        <w:t>. L’âge présente une distribution proche de la normale, centrée autour de 49 ans sans valeur extrême. La consommation de tabac (cigarettes/jour) est fortement asymétrique : la médiane est de 0, indiquant que la majorité des participants ne fument pas, tandis que certains présentent des valeurs très élevées (jusqu’à 70 cigarettes/jour).</w:t>
      </w:r>
    </w:p>
    <w:p w14:paraId="4F6195A4" w14:textId="0235E716" w:rsidR="00697567" w:rsidRPr="00697567" w:rsidRDefault="00697567" w:rsidP="00697567">
      <w:pPr>
        <w:spacing w:line="360" w:lineRule="auto"/>
        <w:jc w:val="both"/>
        <w:rPr>
          <w:rFonts w:ascii="Times New Roman" w:hAnsi="Times New Roman" w:cs="Times New Roman"/>
        </w:rPr>
      </w:pPr>
      <w:r w:rsidRPr="00697567">
        <w:rPr>
          <w:rFonts w:ascii="Times New Roman" w:hAnsi="Times New Roman" w:cs="Times New Roman"/>
        </w:rPr>
        <w:t>Le cholestérol total montre une distribution relativement normale, bien que quelques valeurs extrêmes (&gt; 600 mg/</w:t>
      </w:r>
      <w:proofErr w:type="spellStart"/>
      <w:r w:rsidRPr="00697567">
        <w:rPr>
          <w:rFonts w:ascii="Times New Roman" w:hAnsi="Times New Roman" w:cs="Times New Roman"/>
        </w:rPr>
        <w:t>dL</w:t>
      </w:r>
      <w:proofErr w:type="spellEnd"/>
      <w:r w:rsidRPr="00697567">
        <w:rPr>
          <w:rFonts w:ascii="Times New Roman" w:hAnsi="Times New Roman" w:cs="Times New Roman"/>
        </w:rPr>
        <w:t xml:space="preserve">) soient observées. Les tensions systolique et diastolique présentent des distributions attendues, mais la pression systolique révèle plusieurs valeurs extrêmement élevées (jusqu’à 295 </w:t>
      </w:r>
      <w:proofErr w:type="spellStart"/>
      <w:r w:rsidRPr="00697567">
        <w:rPr>
          <w:rFonts w:ascii="Times New Roman" w:hAnsi="Times New Roman" w:cs="Times New Roman"/>
        </w:rPr>
        <w:t>mmHg</w:t>
      </w:r>
      <w:proofErr w:type="spellEnd"/>
      <w:r w:rsidRPr="00697567">
        <w:rPr>
          <w:rFonts w:ascii="Times New Roman" w:hAnsi="Times New Roman" w:cs="Times New Roman"/>
        </w:rPr>
        <w:t>). L’indice de masse corporelle (IMC) montre une distribution étendue, avec quelques valeurs très élevées (&gt; 50 kg/m²), représentant des situations d’obésité morbide.</w:t>
      </w:r>
    </w:p>
    <w:p w14:paraId="0E298011" w14:textId="3257DBBE" w:rsidR="00697567" w:rsidRPr="00697567" w:rsidRDefault="00697567" w:rsidP="00697567">
      <w:pPr>
        <w:spacing w:line="360" w:lineRule="auto"/>
        <w:jc w:val="both"/>
        <w:rPr>
          <w:rFonts w:ascii="Times New Roman" w:hAnsi="Times New Roman" w:cs="Times New Roman"/>
        </w:rPr>
      </w:pPr>
      <w:r w:rsidRPr="00697567">
        <w:rPr>
          <w:rFonts w:ascii="Times New Roman" w:hAnsi="Times New Roman" w:cs="Times New Roman"/>
        </w:rPr>
        <w:t>La fréquence cardiaque est globalement normale, avec quelques valeurs aberrantes supérieures à 120 bpm. La glycémie présente une forte asymétrie, avec certaines mesures très élevées (&gt; 300 mg/</w:t>
      </w:r>
      <w:proofErr w:type="spellStart"/>
      <w:r w:rsidRPr="00697567">
        <w:rPr>
          <w:rFonts w:ascii="Times New Roman" w:hAnsi="Times New Roman" w:cs="Times New Roman"/>
        </w:rPr>
        <w:t>dL</w:t>
      </w:r>
      <w:proofErr w:type="spellEnd"/>
      <w:r w:rsidRPr="00697567">
        <w:rPr>
          <w:rFonts w:ascii="Times New Roman" w:hAnsi="Times New Roman" w:cs="Times New Roman"/>
        </w:rPr>
        <w:t>), correspondant à des états potentiels d’hyperglycémie sévère.</w:t>
      </w:r>
    </w:p>
    <w:p w14:paraId="43934F17" w14:textId="3ED00C31" w:rsidR="00697567" w:rsidRDefault="00697567" w:rsidP="00697567">
      <w:pPr>
        <w:spacing w:line="360" w:lineRule="auto"/>
        <w:jc w:val="both"/>
        <w:rPr>
          <w:rFonts w:ascii="Times New Roman" w:hAnsi="Times New Roman" w:cs="Times New Roman"/>
        </w:rPr>
      </w:pPr>
      <w:r w:rsidRPr="00697567">
        <w:rPr>
          <w:rFonts w:ascii="Times New Roman" w:hAnsi="Times New Roman" w:cs="Times New Roman"/>
        </w:rPr>
        <w:t xml:space="preserve">Dans l’ensemble, plusieurs variables présentent des </w:t>
      </w:r>
      <w:proofErr w:type="spellStart"/>
      <w:r w:rsidRPr="00697567">
        <w:rPr>
          <w:rFonts w:ascii="Times New Roman" w:hAnsi="Times New Roman" w:cs="Times New Roman"/>
        </w:rPr>
        <w:t>outliers</w:t>
      </w:r>
      <w:proofErr w:type="spellEnd"/>
      <w:r w:rsidRPr="00697567">
        <w:rPr>
          <w:rFonts w:ascii="Times New Roman" w:hAnsi="Times New Roman" w:cs="Times New Roman"/>
        </w:rPr>
        <w:t xml:space="preserve">, mais ceux-ci sont plausibles d’un point de vue clinique. Ces caractéristiques seront prises en compte lors de la préparation des </w:t>
      </w:r>
      <w:r w:rsidRPr="00697567">
        <w:rPr>
          <w:rFonts w:ascii="Times New Roman" w:hAnsi="Times New Roman" w:cs="Times New Roman"/>
        </w:rPr>
        <w:lastRenderedPageBreak/>
        <w:t>données pour les modèles d’apprentissage automatique, notamment via une normalisation robuste ou une transformation adaptée.</w:t>
      </w:r>
    </w:p>
    <w:p w14:paraId="03423BFD" w14:textId="68F40015" w:rsidR="006E782E" w:rsidRDefault="006E782E" w:rsidP="00697567">
      <w:pPr>
        <w:pStyle w:val="Paragraphedeliste"/>
        <w:numPr>
          <w:ilvl w:val="0"/>
          <w:numId w:val="2"/>
        </w:numPr>
        <w:spacing w:line="360" w:lineRule="auto"/>
        <w:jc w:val="both"/>
        <w:rPr>
          <w:rFonts w:ascii="Times New Roman" w:hAnsi="Times New Roman" w:cs="Times New Roman"/>
          <w:b/>
          <w:bCs/>
        </w:rPr>
      </w:pPr>
      <w:r w:rsidRPr="006E782E">
        <w:rPr>
          <w:rFonts w:ascii="Times New Roman" w:hAnsi="Times New Roman" w:cs="Times New Roman"/>
          <w:b/>
          <w:bCs/>
        </w:rPr>
        <w:t xml:space="preserve">Matrice de corrélation </w:t>
      </w:r>
    </w:p>
    <w:p w14:paraId="02EDAD9A" w14:textId="73B41891" w:rsidR="006E782E" w:rsidRDefault="006E782E" w:rsidP="006E782E">
      <w:pPr>
        <w:spacing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19507B80" wp14:editId="17DFEE00">
                <wp:simplePos x="0" y="0"/>
                <wp:positionH relativeFrom="column">
                  <wp:posOffset>-319087</wp:posOffset>
                </wp:positionH>
                <wp:positionV relativeFrom="paragraph">
                  <wp:posOffset>193993</wp:posOffset>
                </wp:positionV>
                <wp:extent cx="5724525" cy="3962083"/>
                <wp:effectExtent l="0" t="0" r="28575" b="19685"/>
                <wp:wrapNone/>
                <wp:docPr id="1293388514" name="Zone de texte 4"/>
                <wp:cNvGraphicFramePr/>
                <a:graphic xmlns:a="http://schemas.openxmlformats.org/drawingml/2006/main">
                  <a:graphicData uri="http://schemas.microsoft.com/office/word/2010/wordprocessingShape">
                    <wps:wsp>
                      <wps:cNvSpPr txBox="1"/>
                      <wps:spPr>
                        <a:xfrm>
                          <a:off x="0" y="0"/>
                          <a:ext cx="5724525" cy="3962083"/>
                        </a:xfrm>
                        <a:prstGeom prst="rect">
                          <a:avLst/>
                        </a:prstGeom>
                        <a:solidFill>
                          <a:schemeClr val="lt1"/>
                        </a:solidFill>
                        <a:ln w="6350">
                          <a:solidFill>
                            <a:prstClr val="black"/>
                          </a:solidFill>
                        </a:ln>
                      </wps:spPr>
                      <wps:txbx>
                        <w:txbxContent>
                          <w:p w14:paraId="3F82E1B6" w14:textId="3FF2549F" w:rsidR="006E782E" w:rsidRDefault="006E782E">
                            <w:r>
                              <w:rPr>
                                <w:noProof/>
                              </w:rPr>
                              <w:drawing>
                                <wp:inline distT="0" distB="0" distL="0" distR="0" wp14:anchorId="4EA5356C" wp14:editId="280B3AE2">
                                  <wp:extent cx="4110037" cy="3600843"/>
                                  <wp:effectExtent l="0" t="0" r="5080" b="0"/>
                                  <wp:docPr id="536287809" name="Image 1" descr="Une image contenant texte, capture d’écran, car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7809" name="Image 1" descr="Une image contenant texte, capture d’écran, carré, Rectangle&#10;&#10;Le contenu généré par l’IA peut être incorrect."/>
                                          <pic:cNvPicPr/>
                                        </pic:nvPicPr>
                                        <pic:blipFill>
                                          <a:blip r:embed="rId11"/>
                                          <a:stretch>
                                            <a:fillRect/>
                                          </a:stretch>
                                        </pic:blipFill>
                                        <pic:spPr>
                                          <a:xfrm>
                                            <a:off x="0" y="0"/>
                                            <a:ext cx="4133554" cy="36214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07B80" id="_x0000_s1029" type="#_x0000_t202" style="position:absolute;left:0;text-align:left;margin-left:-25.1pt;margin-top:15.3pt;width:450.75pt;height:3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" fillcolor="white [3201]" strokeweight=".5pt">
                <v:textbox>
                  <w:txbxContent>
                    <w:p w14:paraId="3F82E1B6" w14:textId="3FF2549F" w:rsidR="006E782E" w:rsidRDefault="006E782E">
                      <w:r>
                        <w:rPr>
                          <w:noProof/>
                        </w:rPr>
                        <w:drawing>
                          <wp:inline distT="0" distB="0" distL="0" distR="0" wp14:anchorId="4EA5356C" wp14:editId="280B3AE2">
                            <wp:extent cx="4110037" cy="3600843"/>
                            <wp:effectExtent l="0" t="0" r="5080" b="0"/>
                            <wp:docPr id="536287809" name="Image 1" descr="Une image contenant texte, capture d’écran, car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7809" name="Image 1" descr="Une image contenant texte, capture d’écran, carré, Rectangle&#10;&#10;Le contenu généré par l’IA peut être incorrect."/>
                                    <pic:cNvPicPr/>
                                  </pic:nvPicPr>
                                  <pic:blipFill>
                                    <a:blip r:embed="rId11"/>
                                    <a:stretch>
                                      <a:fillRect/>
                                    </a:stretch>
                                  </pic:blipFill>
                                  <pic:spPr>
                                    <a:xfrm>
                                      <a:off x="0" y="0"/>
                                      <a:ext cx="4133554" cy="3621446"/>
                                    </a:xfrm>
                                    <a:prstGeom prst="rect">
                                      <a:avLst/>
                                    </a:prstGeom>
                                  </pic:spPr>
                                </pic:pic>
                              </a:graphicData>
                            </a:graphic>
                          </wp:inline>
                        </w:drawing>
                      </w:r>
                    </w:p>
                  </w:txbxContent>
                </v:textbox>
              </v:shape>
            </w:pict>
          </mc:Fallback>
        </mc:AlternateContent>
      </w:r>
    </w:p>
    <w:p w14:paraId="74F94EB2" w14:textId="77777777" w:rsidR="006E782E" w:rsidRDefault="006E782E" w:rsidP="006E782E">
      <w:pPr>
        <w:spacing w:line="360" w:lineRule="auto"/>
        <w:ind w:left="360"/>
        <w:jc w:val="both"/>
        <w:rPr>
          <w:rFonts w:ascii="Times New Roman" w:hAnsi="Times New Roman" w:cs="Times New Roman"/>
          <w:b/>
          <w:bCs/>
        </w:rPr>
      </w:pPr>
    </w:p>
    <w:p w14:paraId="751D68D6" w14:textId="77777777" w:rsidR="006E782E" w:rsidRDefault="006E782E" w:rsidP="006E782E">
      <w:pPr>
        <w:spacing w:line="360" w:lineRule="auto"/>
        <w:ind w:left="360"/>
        <w:jc w:val="both"/>
        <w:rPr>
          <w:rFonts w:ascii="Times New Roman" w:hAnsi="Times New Roman" w:cs="Times New Roman"/>
          <w:b/>
          <w:bCs/>
        </w:rPr>
      </w:pPr>
    </w:p>
    <w:p w14:paraId="6D0909D4" w14:textId="77777777" w:rsidR="006E782E" w:rsidRDefault="006E782E" w:rsidP="006E782E">
      <w:pPr>
        <w:spacing w:line="360" w:lineRule="auto"/>
        <w:ind w:left="360"/>
        <w:jc w:val="both"/>
        <w:rPr>
          <w:rFonts w:ascii="Times New Roman" w:hAnsi="Times New Roman" w:cs="Times New Roman"/>
          <w:b/>
          <w:bCs/>
        </w:rPr>
      </w:pPr>
    </w:p>
    <w:p w14:paraId="1C0692AE" w14:textId="77777777" w:rsidR="006E782E" w:rsidRDefault="006E782E" w:rsidP="006E782E">
      <w:pPr>
        <w:spacing w:line="360" w:lineRule="auto"/>
        <w:ind w:left="360"/>
        <w:jc w:val="both"/>
        <w:rPr>
          <w:rFonts w:ascii="Times New Roman" w:hAnsi="Times New Roman" w:cs="Times New Roman"/>
          <w:b/>
          <w:bCs/>
        </w:rPr>
      </w:pPr>
    </w:p>
    <w:p w14:paraId="04B8C8E9" w14:textId="77777777" w:rsidR="006E782E" w:rsidRDefault="006E782E" w:rsidP="006E782E">
      <w:pPr>
        <w:spacing w:line="360" w:lineRule="auto"/>
        <w:ind w:left="360"/>
        <w:jc w:val="both"/>
        <w:rPr>
          <w:rFonts w:ascii="Times New Roman" w:hAnsi="Times New Roman" w:cs="Times New Roman"/>
          <w:b/>
          <w:bCs/>
        </w:rPr>
      </w:pPr>
    </w:p>
    <w:p w14:paraId="6843A5C4" w14:textId="77777777" w:rsidR="006E782E" w:rsidRDefault="006E782E" w:rsidP="006E782E">
      <w:pPr>
        <w:spacing w:line="360" w:lineRule="auto"/>
        <w:ind w:left="360"/>
        <w:jc w:val="both"/>
        <w:rPr>
          <w:rFonts w:ascii="Times New Roman" w:hAnsi="Times New Roman" w:cs="Times New Roman"/>
          <w:b/>
          <w:bCs/>
        </w:rPr>
      </w:pPr>
    </w:p>
    <w:p w14:paraId="275B5313" w14:textId="77777777" w:rsidR="006E782E" w:rsidRDefault="006E782E" w:rsidP="006E782E">
      <w:pPr>
        <w:spacing w:line="360" w:lineRule="auto"/>
        <w:ind w:left="360"/>
        <w:jc w:val="both"/>
        <w:rPr>
          <w:rFonts w:ascii="Times New Roman" w:hAnsi="Times New Roman" w:cs="Times New Roman"/>
          <w:b/>
          <w:bCs/>
        </w:rPr>
      </w:pPr>
    </w:p>
    <w:p w14:paraId="0172A029" w14:textId="77777777" w:rsidR="006E782E" w:rsidRDefault="006E782E" w:rsidP="006E782E">
      <w:pPr>
        <w:spacing w:line="360" w:lineRule="auto"/>
        <w:ind w:left="360"/>
        <w:jc w:val="both"/>
        <w:rPr>
          <w:rFonts w:ascii="Times New Roman" w:hAnsi="Times New Roman" w:cs="Times New Roman"/>
          <w:b/>
          <w:bCs/>
        </w:rPr>
      </w:pPr>
    </w:p>
    <w:p w14:paraId="5FDE2949" w14:textId="77777777" w:rsidR="006E782E" w:rsidRPr="006E782E" w:rsidRDefault="006E782E" w:rsidP="006E782E">
      <w:pPr>
        <w:spacing w:line="360" w:lineRule="auto"/>
        <w:ind w:left="360"/>
        <w:jc w:val="both"/>
        <w:rPr>
          <w:rFonts w:ascii="Times New Roman" w:hAnsi="Times New Roman" w:cs="Times New Roman"/>
          <w:b/>
          <w:bCs/>
        </w:rPr>
      </w:pPr>
    </w:p>
    <w:p w14:paraId="3F151A42" w14:textId="77777777" w:rsidR="006E782E" w:rsidRDefault="006E782E" w:rsidP="00697567">
      <w:pPr>
        <w:spacing w:line="240" w:lineRule="auto"/>
        <w:jc w:val="both"/>
        <w:rPr>
          <w:rFonts w:ascii="Times New Roman" w:hAnsi="Times New Roman" w:cs="Times New Roman"/>
          <w:i/>
          <w:iCs/>
        </w:rPr>
      </w:pPr>
    </w:p>
    <w:p w14:paraId="522F4E65" w14:textId="77777777" w:rsidR="006E782E" w:rsidRDefault="006E782E" w:rsidP="00697567">
      <w:pPr>
        <w:spacing w:line="240" w:lineRule="auto"/>
        <w:jc w:val="both"/>
        <w:rPr>
          <w:rFonts w:ascii="Times New Roman" w:hAnsi="Times New Roman" w:cs="Times New Roman"/>
          <w:i/>
          <w:iCs/>
        </w:rPr>
      </w:pPr>
    </w:p>
    <w:p w14:paraId="4003CD60" w14:textId="77777777" w:rsidR="006E782E" w:rsidRDefault="006E782E" w:rsidP="00697567">
      <w:pPr>
        <w:spacing w:line="240" w:lineRule="auto"/>
        <w:jc w:val="both"/>
        <w:rPr>
          <w:rFonts w:ascii="Times New Roman" w:hAnsi="Times New Roman" w:cs="Times New Roman"/>
          <w:i/>
          <w:iCs/>
        </w:rPr>
      </w:pPr>
    </w:p>
    <w:p w14:paraId="1EA5BB8C" w14:textId="77777777" w:rsidR="008B2F8F" w:rsidRDefault="008B2F8F" w:rsidP="00C50FE2">
      <w:pPr>
        <w:jc w:val="both"/>
        <w:rPr>
          <w:rFonts w:ascii="Times New Roman" w:hAnsi="Times New Roman" w:cs="Times New Roman"/>
          <w:b/>
          <w:bCs/>
        </w:rPr>
      </w:pPr>
    </w:p>
    <w:p w14:paraId="715EC281" w14:textId="77777777" w:rsidR="006E782E" w:rsidRDefault="006E782E" w:rsidP="00C50FE2">
      <w:pPr>
        <w:jc w:val="both"/>
        <w:rPr>
          <w:rFonts w:ascii="Times New Roman" w:hAnsi="Times New Roman" w:cs="Times New Roman"/>
          <w:b/>
          <w:bCs/>
        </w:rPr>
        <w:sectPr w:rsidR="006E782E">
          <w:pgSz w:w="11906" w:h="16838"/>
          <w:pgMar w:top="1440" w:right="1440" w:bottom="1440" w:left="1440" w:header="708" w:footer="708" w:gutter="0"/>
          <w:cols w:space="708"/>
          <w:docGrid w:linePitch="360"/>
        </w:sectPr>
      </w:pPr>
    </w:p>
    <w:p w14:paraId="2961C482" w14:textId="77777777" w:rsidR="006E782E" w:rsidRDefault="006E782E" w:rsidP="00C50FE2">
      <w:pPr>
        <w:jc w:val="both"/>
        <w:rPr>
          <w:rFonts w:ascii="Times New Roman" w:hAnsi="Times New Roman" w:cs="Times New Roman"/>
          <w:b/>
          <w:bCs/>
        </w:rPr>
        <w:sectPr w:rsidR="006E782E" w:rsidSect="003D6E5E">
          <w:pgSz w:w="11906" w:h="16838"/>
          <w:pgMar w:top="1440" w:right="1440" w:bottom="1440" w:left="1440" w:header="708" w:footer="708" w:gutter="0"/>
          <w:cols w:space="708"/>
          <w:docGrid w:linePitch="360"/>
        </w:sectPr>
      </w:pPr>
    </w:p>
    <w:p w14:paraId="284AB717" w14:textId="77777777" w:rsidR="006E782E" w:rsidRPr="00C50FE2" w:rsidRDefault="006E782E" w:rsidP="00C50FE2">
      <w:pPr>
        <w:jc w:val="both"/>
        <w:rPr>
          <w:rFonts w:ascii="Times New Roman" w:hAnsi="Times New Roman" w:cs="Times New Roman"/>
          <w:b/>
          <w:bCs/>
        </w:rPr>
      </w:pPr>
    </w:p>
    <w:sectPr w:rsidR="006E782E" w:rsidRPr="00C50FE2" w:rsidSect="006E78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F6956"/>
    <w:multiLevelType w:val="hybridMultilevel"/>
    <w:tmpl w:val="00BEF61C"/>
    <w:lvl w:ilvl="0" w:tplc="4ABC8BDC">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66726873"/>
    <w:multiLevelType w:val="hybridMultilevel"/>
    <w:tmpl w:val="BFB2A43C"/>
    <w:lvl w:ilvl="0" w:tplc="6046EF38">
      <w:start w:val="1"/>
      <w:numFmt w:val="bullet"/>
      <w:lvlText w:val="-"/>
      <w:lvlJc w:val="left"/>
      <w:pPr>
        <w:ind w:left="720" w:hanging="360"/>
      </w:pPr>
      <w:rPr>
        <w:rFonts w:ascii="Times New Roman" w:eastAsiaTheme="minorHAnsi"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683328EC"/>
    <w:multiLevelType w:val="multilevel"/>
    <w:tmpl w:val="F946B3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05751668">
    <w:abstractNumId w:val="2"/>
  </w:num>
  <w:num w:numId="2" w16cid:durableId="537283793">
    <w:abstractNumId w:val="1"/>
  </w:num>
  <w:num w:numId="3" w16cid:durableId="1238438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8A8"/>
    <w:rsid w:val="000214E7"/>
    <w:rsid w:val="000F28C1"/>
    <w:rsid w:val="000F5431"/>
    <w:rsid w:val="0010371E"/>
    <w:rsid w:val="00140C7E"/>
    <w:rsid w:val="0014740C"/>
    <w:rsid w:val="002C7597"/>
    <w:rsid w:val="00332AD2"/>
    <w:rsid w:val="003D6E5E"/>
    <w:rsid w:val="004342F5"/>
    <w:rsid w:val="004374DB"/>
    <w:rsid w:val="004408A8"/>
    <w:rsid w:val="005544A9"/>
    <w:rsid w:val="00697567"/>
    <w:rsid w:val="006C4521"/>
    <w:rsid w:val="006E782E"/>
    <w:rsid w:val="006F32E0"/>
    <w:rsid w:val="007C3745"/>
    <w:rsid w:val="008B2F8F"/>
    <w:rsid w:val="009D56D6"/>
    <w:rsid w:val="00B47467"/>
    <w:rsid w:val="00B87086"/>
    <w:rsid w:val="00BB74D8"/>
    <w:rsid w:val="00C50FE2"/>
    <w:rsid w:val="00D33ECB"/>
    <w:rsid w:val="00DB7E72"/>
    <w:rsid w:val="00EE3580"/>
    <w:rsid w:val="00FB143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8E33"/>
  <w15:chartTrackingRefBased/>
  <w15:docId w15:val="{1B2EBF9E-5191-49EF-9CC5-355321292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0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40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408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408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408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08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08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08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08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08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408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408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408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408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408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08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08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08A8"/>
    <w:rPr>
      <w:rFonts w:eastAsiaTheme="majorEastAsia" w:cstheme="majorBidi"/>
      <w:color w:val="272727" w:themeColor="text1" w:themeTint="D8"/>
    </w:rPr>
  </w:style>
  <w:style w:type="paragraph" w:styleId="Titre">
    <w:name w:val="Title"/>
    <w:basedOn w:val="Normal"/>
    <w:next w:val="Normal"/>
    <w:link w:val="TitreCar"/>
    <w:uiPriority w:val="10"/>
    <w:qFormat/>
    <w:rsid w:val="00440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08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08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08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08A8"/>
    <w:pPr>
      <w:spacing w:before="160"/>
      <w:jc w:val="center"/>
    </w:pPr>
    <w:rPr>
      <w:i/>
      <w:iCs/>
      <w:color w:val="404040" w:themeColor="text1" w:themeTint="BF"/>
    </w:rPr>
  </w:style>
  <w:style w:type="character" w:customStyle="1" w:styleId="CitationCar">
    <w:name w:val="Citation Car"/>
    <w:basedOn w:val="Policepardfaut"/>
    <w:link w:val="Citation"/>
    <w:uiPriority w:val="29"/>
    <w:rsid w:val="004408A8"/>
    <w:rPr>
      <w:i/>
      <w:iCs/>
      <w:color w:val="404040" w:themeColor="text1" w:themeTint="BF"/>
    </w:rPr>
  </w:style>
  <w:style w:type="paragraph" w:styleId="Paragraphedeliste">
    <w:name w:val="List Paragraph"/>
    <w:basedOn w:val="Normal"/>
    <w:uiPriority w:val="34"/>
    <w:qFormat/>
    <w:rsid w:val="004408A8"/>
    <w:pPr>
      <w:ind w:left="720"/>
      <w:contextualSpacing/>
    </w:pPr>
  </w:style>
  <w:style w:type="character" w:styleId="Accentuationintense">
    <w:name w:val="Intense Emphasis"/>
    <w:basedOn w:val="Policepardfaut"/>
    <w:uiPriority w:val="21"/>
    <w:qFormat/>
    <w:rsid w:val="004408A8"/>
    <w:rPr>
      <w:i/>
      <w:iCs/>
      <w:color w:val="0F4761" w:themeColor="accent1" w:themeShade="BF"/>
    </w:rPr>
  </w:style>
  <w:style w:type="paragraph" w:styleId="Citationintense">
    <w:name w:val="Intense Quote"/>
    <w:basedOn w:val="Normal"/>
    <w:next w:val="Normal"/>
    <w:link w:val="CitationintenseCar"/>
    <w:uiPriority w:val="30"/>
    <w:qFormat/>
    <w:rsid w:val="00440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08A8"/>
    <w:rPr>
      <w:i/>
      <w:iCs/>
      <w:color w:val="0F4761" w:themeColor="accent1" w:themeShade="BF"/>
    </w:rPr>
  </w:style>
  <w:style w:type="character" w:styleId="Rfrenceintense">
    <w:name w:val="Intense Reference"/>
    <w:basedOn w:val="Policepardfaut"/>
    <w:uiPriority w:val="32"/>
    <w:qFormat/>
    <w:rsid w:val="004408A8"/>
    <w:rPr>
      <w:b/>
      <w:bCs/>
      <w:smallCaps/>
      <w:color w:val="0F4761" w:themeColor="accent1" w:themeShade="BF"/>
      <w:spacing w:val="5"/>
    </w:rPr>
  </w:style>
  <w:style w:type="table" w:styleId="Grilledutableau">
    <w:name w:val="Table Grid"/>
    <w:basedOn w:val="TableauNormal"/>
    <w:uiPriority w:val="39"/>
    <w:rsid w:val="00C5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0F28C1"/>
    <w:rPr>
      <w:b/>
      <w:bCs/>
    </w:rPr>
  </w:style>
  <w:style w:type="character" w:styleId="Lienhypertexte">
    <w:name w:val="Hyperlink"/>
    <w:basedOn w:val="Policepardfaut"/>
    <w:uiPriority w:val="99"/>
    <w:unhideWhenUsed/>
    <w:rsid w:val="005544A9"/>
    <w:rPr>
      <w:color w:val="467886" w:themeColor="hyperlink"/>
      <w:u w:val="single"/>
    </w:rPr>
  </w:style>
  <w:style w:type="character" w:styleId="Mentionnonrsolue">
    <w:name w:val="Unresolved Mention"/>
    <w:basedOn w:val="Policepardfaut"/>
    <w:uiPriority w:val="99"/>
    <w:semiHidden/>
    <w:unhideWhenUsed/>
    <w:rsid w:val="005544A9"/>
    <w:rPr>
      <w:color w:val="605E5C"/>
      <w:shd w:val="clear" w:color="auto" w:fill="E1DFDD"/>
    </w:rPr>
  </w:style>
  <w:style w:type="character" w:styleId="Accentuation">
    <w:name w:val="Emphasis"/>
    <w:basedOn w:val="Policepardfaut"/>
    <w:uiPriority w:val="20"/>
    <w:qFormat/>
    <w:rsid w:val="006E78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S0140-6736(13)61752-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61/CIRCULATIONAHA.107.699579" TargetMode="External"/><Relationship Id="rId11" Type="http://schemas.openxmlformats.org/officeDocument/2006/relationships/image" Target="media/image4.png"/><Relationship Id="rId5" Type="http://schemas.openxmlformats.org/officeDocument/2006/relationships/hyperlink" Target="https://framinghamheartstudy.or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1543</Words>
  <Characters>8488</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5</cp:revision>
  <dcterms:created xsi:type="dcterms:W3CDTF">2025-11-20T22:57:00Z</dcterms:created>
  <dcterms:modified xsi:type="dcterms:W3CDTF">2025-11-22T00:32:00Z</dcterms:modified>
</cp:coreProperties>
</file>