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PetSpa</w:t>
      </w:r>
    </w:p>
    <w:p>
      <w:pPr>
        <w:spacing w:after="100"/>
        <w:jc w:val="center"/>
      </w:pPr>
      <w:r>
        <w:rPr>
          <w:rFonts w:ascii="Arial" w:cs="Arial" w:eastAsia="Arial" w:hAnsi="Arial"/>
          <w:color w:val="3A7CA5"/>
          <w:sz w:val="36"/>
          <w:szCs w:val="36"/>
        </w:rPr>
        <w:t xml:space="preserve">Full Code Review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PetSpa is a full-stack pet grooming salon management app built with React 19, Express, SQLite (better-sqlite3), and TypeScript. The codebase is well-structured for its scope, with good use of Zod validation, JWT auth, role-based access control, and an audit log. However, several security, architectural, and maintainability issues should be addressed before production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2D"/>
                <w:sz w:val="24"/>
                <w:szCs w:val="24"/>
              </w:rPr>
              <w:t xml:space="preserve">Strengths: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4"/>
                <w:szCs w:val="24"/>
              </w:rPr>
              <w:t xml:space="preserve">Issues Found: 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Critical: 4  |  High: 6  |  Medium: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Files Reviewed: 42  |  Lines: ~6,500</w:t>
            </w:r>
          </w:p>
        </w:tc>
      </w:tr>
    </w:tbl>
    <w:p>
      <w:pPr>
        <w:pStyle w:val="Heading1"/>
      </w:pPr>
      <w:r>
        <w:t xml:space="preserve">What the Codebase Does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authentication with bcrypt password hashing and rate limiting on login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(customer/groomer/receptionist/owner) with a clear hierarchy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Zod schema validation on all mutation endpoints, preventing malformed input from reaching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migration system with version tracking, allowing safe incremental database evolution.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audit log that records create/update/delete actions with before/after snapshots.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booking API is cleanly separated from the authenticated staff API with a clear boundary comment.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Transactional database writes for multi-table operations (customer + pets + warnings in one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Decent test coverage with supertest integration tests covering auth, CRUD, role guards, and the public booking flow.</w:t>
      </w:r>
    </w:p>
    <w:p>
      <w:pPr>
        <w:pStyle w:val="Heading1"/>
      </w:pPr>
      <w:r>
        <w:t xml:space="preserve">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server/index.ts is a 1,228-line monolith containing all routes, middleware, helpers, and business logic. A single SQL injection or logic bug in one area could cascade.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Split into route modules (auth.ts, customers.ts, appointments.ts, etc.) and a shared middleware/ folder. This also improves code review and git blame.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 is set to origin: '*' by default. Any website can make authenticated API calls if a user's token is leaked via XSS.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CORS_ORIGIN to the actual frontend domain in production. Remove the wildcard fallback.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request body size limit on express.json(). An attacker can POST a multi-GB JSON payload and crash the server (OOM).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express.json({ limit: '1mb' }) or similar reasonable limit.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minimum length is only 6 characters (public registration). No complexity requirements.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 at least 8 characters with mixed character types, or use a strength library like zxcvbn.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tokens expire after 24 hours with no refresh mechanism. If a token is stolen, the attacker has a full day window.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short-lived access tokens (15-30 min) with refresh tokens, or add token revocation via a blacklist table.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public booking endpoint (/api/public/bookings) checks slot availability at read time but doesn't use a database lock or transaction, creating a race condition for double-bookings.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 the availability check + insert in a transaction, or use a UNIQUE constraint on (date, staffId) to prevent conflicts at the DB level.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IDs are client-generated (sent in the POST body). A malicious client could overwrite existing records by sending a known ID.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all IDs server-side using crypto.randomUUID(). Ignore client-supplied IDs for creation endpoints.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route handlers cast req/res to 'any' and lack try/catch. An unhandled throw (e.g., database constraint violation) returns a raw 500 with the error stack.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global Express error handler. Wrap handlers in a try/catch utility. Never expose internal error messages to clients.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tokens are stored in localStorage, making them accessible to any XSS. Combined with CORS *, this is a critical exposure path.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httpOnly cookies for tokens (set by the server). This removes them from JS access entirely.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 share a persistent database (petspa.db). Test runs mutate real data, making results non-deterministic and potentially corrupting the dev database.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an in-memory SQLite database for tests, or create a temporary file-based DB that's deleted after each run.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 schemas use .passthrough() on every schema, allowing arbitrary extra fields to pass validation and potentially be stored.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.passthrough() with .strict() or remove it. Strip unknown fields before database insertion.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frontend api.ts uses 'any' for all request/response types, losing TypeScript's safety benefits. Errors at runtime rather than compile time.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shared DTO types (ideally inferred from Zod schemas) and use them in both the API client and server handlers.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GET /api/customers endpoint loads ALL related data (pets, warnings, vaccinations, documents) for every customer in the page, even if the UI only shows a list view.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lightweight list data by default. Load full details (pets, vaccinations, etc.) only when a specific customer is opened.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database indexes beyond primary keys. Queries filtering by date, email, or customerId will do full table scans as data grows.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indexes on: appointments(date), appointments(customerId), customers(email), messages(customerId), payments(appointmentId).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/api/search endpoint concatenates user input into LIKE patterns without sanitizing SQL wildcards (% and _).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Escape % and _ in user input before using in LIKE queries, or use parameterized full-text search.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Duplicate test cases exist between the 'legacy flat describe' block and newer organized test suites, testing the exact same functionality.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the legacy duplicate tests. Keep the well-organized describe blocks.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401 responses in fetchWithAuth() trigger a hard redirect to /login, clearing all state. There's no notification to the user about what happened.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a toast notification ('Session expired, please log in again') before redirecting, and preserve the intended URL for post-login redirect.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.env.example file. New developers must guess which environment variables are needed (JWT_SECRET, CORS_ORIGIN, NODE_ENV).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.env.example with all required/optional variables documented. Add a startup check for missing required variables.</w:t>
            </w:r>
          </w:p>
        </w:tc>
      </w:tr>
    </w:tbl>
    <w:p>
      <w:pPr>
        <w:pStyle w:val="Heading1"/>
      </w:pPr>
      <w:r>
        <w:t xml:space="preserve">Architecture Recommendations</w:t>
      </w:r>
    </w:p>
    <w:p>
      <w:pPr>
        <w:pStyle w:val="Heading2"/>
      </w:pPr>
      <w:r>
        <w:t xml:space="preserve">Immediate (before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CORS wildcard and add body size limits. These are one-line changes with major security 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JWT tokens to httpOnly cookies. This eliminates the largest XSS attack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database indexes on high-query columns. This is zero-risk and prevents performance cliffs.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server/index.ts into route modules. The file is already logically grouped with section comments, so this is mostly a cut-and-paste refactor.</w:t>
      </w:r>
    </w:p>
    <w:p>
      <w:pPr>
        <w:pStyle w:val="Heading2"/>
      </w:pPr>
      <w:r>
        <w:t xml:space="preserve">Short-term (next sprint)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refresh tokens and shorter access token lifetimes.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global error handler and remove all try/catch-less route handlers.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shared TypeScript types from Zod schemas and use them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a test database isolation strategy (in-memory SQLite or per-run temp files).</w:t>
      </w:r>
    </w:p>
    <w:p>
      <w:pPr>
        <w:pStyle w:val="Heading2"/>
      </w:pPr>
      <w:r>
        <w:t xml:space="preserve">Longer-term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migrating from SQLite to PostgreSQL if the app will serve multiple concurrent users or need horizontal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end-to-end tests (Playwright/Cypress) for the booking flow, which is the most critical user-facing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rate limiting on all write endpoints, not just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structured logging (e.g., pino) to replace console.log/console.error for production observability.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PetSpa has solid foundations: good use of TypeScript, proper password hashing, input validation, and role-based access control. The main risks are around security hardening (CORS, body limits, token storage) and the monolithic server file that makes it hard to review and maintain. Addressing the 4 critical and 6 high-severity issues before going to production would significantly improve the security posture, and the architectural changes would make ongoing development much smoother.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PetSpa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2026-03-03T19:31:50.265Z</dcterms:created>
  <dcterms:modified xsi:type="dcterms:W3CDTF">2026-03-03T19:31:50.265Z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