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E3A8A"/>
          <w:sz w:val="36"/>
        </w:rPr>
        <w:t>Giải Thích Chi Tiết Tệp .github/workflows/deploy.yml</w:t>
      </w:r>
    </w:p>
    <w:p>
      <w:pPr>
        <w:spacing w:after="120"/>
      </w:pPr>
      <w:r>
        <w:rPr>
          <w:rFonts w:ascii="Segoe UI" w:hAnsi="Segoe UI"/>
          <w:color w:val="475569"/>
          <w:sz w:val="19"/>
        </w:rPr>
        <w:t>Tài liệu hướng dẫn trực quan, diễn giải từng đoạn mã trong tệp cấu hình CI/CD của dự án Bán Hàng Việt bằng ngôn ngữ thông dụng, dễ hiểu nhất, phục vụ báo cáo và vấn đáp bảo vệ đồ án.</w:t>
      </w:r>
    </w:p>
    <w:p>
      <w:pPr>
        <w:spacing w:before="120" w:after="120"/>
      </w:pPr>
      <w:r>
        <w:rPr>
          <w:color w:val="CBD5E1"/>
          <w:sz w:val="12"/>
        </w:rPr>
        <w:t>________________________________________________________________________________</w:t>
      </w:r>
    </w:p>
    <w:p>
      <w:pPr>
        <w:spacing w:before="80" w:after="40"/>
        <w:jc w:val="center"/>
      </w:pPr>
    </w:p>
    <w:p>
      <w:r>
        <w:drawing>
          <wp:inline xmlns:a="http://schemas.openxmlformats.org/drawingml/2006/main" xmlns:pic="http://schemas.openxmlformats.org/drawingml/2006/picture">
            <wp:extent cx="6217920" cy="3284939"/>
            <wp:docPr id="1" name="Picture 1"/>
            <wp:cNvGraphicFramePr>
              <a:graphicFrameLocks noChangeAspect="1"/>
            </wp:cNvGraphicFramePr>
            <a:graphic>
              <a:graphicData uri="http://schemas.openxmlformats.org/drawingml/2006/picture">
                <pic:pic>
                  <pic:nvPicPr>
                    <pic:cNvPr id="0" name="deploy_workflow_diagram.png"/>
                    <pic:cNvPicPr/>
                  </pic:nvPicPr>
                  <pic:blipFill>
                    <a:blip r:embed="rId9"/>
                    <a:stretch>
                      <a:fillRect/>
                    </a:stretch>
                  </pic:blipFill>
                  <pic:spPr>
                    <a:xfrm>
                      <a:off x="0" y="0"/>
                      <a:ext cx="6217920" cy="3284939"/>
                    </a:xfrm>
                    <a:prstGeom prst="rect"/>
                  </pic:spPr>
                </pic:pic>
              </a:graphicData>
            </a:graphic>
          </wp:inline>
        </w:drawing>
      </w:r>
    </w:p>
    <w:p>
      <w:pPr>
        <w:spacing w:before="40" w:after="160"/>
        <w:jc w:val="center"/>
      </w:pPr>
      <w:r>
        <w:rPr>
          <w:rFonts w:ascii="Segoe UI" w:hAnsi="Segoe UI"/>
          <w:i/>
          <w:color w:val="64748B"/>
          <w:sz w:val="17"/>
        </w:rPr>
        <w:t>Hình 1: Sơ đồ luồng thực thi bám sát từng đoạn mã trong tệp .github/workflows/deploy.yml</w:t>
      </w:r>
    </w:p>
    <w:p>
      <w:pPr>
        <w:keepNext/>
        <w:spacing w:before="280" w:after="80"/>
      </w:pPr>
      <w:r>
        <w:rPr>
          <w:rFonts w:ascii="Segoe UI" w:hAnsi="Segoe UI"/>
          <w:b/>
          <w:color w:val="1E3A8A"/>
          <w:sz w:val="26"/>
        </w:rPr>
        <w:t>1. Khối Khởi Đầu &amp; Điều Kiện Kích Hoạt (Dòng 1 đến 24)</w:t>
      </w:r>
    </w:p>
    <w:p>
      <w:pPr>
        <w:spacing w:before="40" w:after="60" w:line="276" w:lineRule="auto"/>
      </w:pPr>
      <w:r>
        <w:rPr>
          <w:rFonts w:ascii="Segoe UI" w:hAnsi="Segoe UI"/>
          <w:b/>
          <w:color w:val="1E293B"/>
          <w:sz w:val="19"/>
        </w:rPr>
        <w:t>Mục đích thông dụng:</w:t>
      </w:r>
      <w:r>
        <w:rPr>
          <w:rFonts w:ascii="Segoe UI" w:hAnsi="Segoe UI"/>
          <w:color w:val="1E293B"/>
          <w:sz w:val="19"/>
        </w:rPr>
        <w:t>Khối này quy định khi nào kịch bản tự động này thức dậy và chuẩn bị sẵn những công cụ gì:</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color w:val="0F172A"/>
                <w:sz w:val="17"/>
              </w:rPr>
              <w:t>name: Production CI/CD Pipeline - lean1835/banhangviet</w:t>
              <w:br/>
              <w:br/>
              <w:t>on:</w:t>
              <w:br/>
              <w:t xml:space="preserve">  push:</w:t>
              <w:br/>
              <w:t xml:space="preserve">    branches: ['**']</w:t>
              <w:br/>
              <w:t xml:space="preserve">  pull_request:</w:t>
              <w:br/>
              <w:t xml:space="preserve">    branches: ['**']</w:t>
              <w:br/>
              <w:t xml:space="preserve">  workflow_dispatch:</w:t>
              <w:br/>
              <w:br/>
              <w:t>concurrency:</w:t>
              <w:br/>
              <w:t xml:space="preserve">  group: production-deploy</w:t>
              <w:br/>
              <w:t xml:space="preserve">  cancel-in-progress: false</w:t>
              <w:br/>
              <w:br/>
              <w:t>permissions:</w:t>
              <w:br/>
              <w:t xml:space="preserve">  contents: read</w:t>
              <w:br/>
              <w:t xml:space="preserve">  packages: write</w:t>
              <w:br/>
              <w:br/>
              <w:t>env:</w:t>
              <w:br/>
              <w:t xml:space="preserve">  REGISTRY: ghcr.io</w:t>
              <w:br/>
              <w:t xml:space="preserve">  BE_IMAGE_BASE: ghcr.io/lean1835/banhangviet-be</w:t>
              <w:br/>
              <w:t xml:space="preserve">  FE_IMAGE_BASE: ghcr.io/lean1835/banhangviet-fe</w:t>
            </w:r>
          </w:p>
        </w:tc>
      </w:tr>
    </w:tbl>
    <w:p>
      <w:pPr>
        <w:spacing w:before="40" w:after="160"/>
        <w:jc w:val="center"/>
      </w:pPr>
      <w:r>
        <w:rPr>
          <w:rFonts w:ascii="Segoe UI" w:hAnsi="Segoe UI"/>
          <w:i/>
          <w:color w:val="64748B"/>
          <w:sz w:val="17"/>
        </w:rPr>
        <w:t>Dòng 1 - 24: Khởi tạo sự kiện, đặt tên biến và cấp quyền</w:t>
      </w:r>
    </w:p>
    <w:p>
      <w:pPr>
        <w:pStyle w:val="ListBullet"/>
        <w:spacing w:before="20" w:after="40" w:line="276" w:lineRule="auto"/>
      </w:pPr>
      <w:r>
        <w:rPr>
          <w:rFonts w:ascii="Segoe UI" w:hAnsi="Segoe UI"/>
          <w:b/>
          <w:color w:val="0F172A"/>
          <w:sz w:val="19"/>
        </w:rPr>
        <w:t xml:space="preserve">on: push / pull_request / branches: ['**'] </w:t>
      </w:r>
      <w:r>
        <w:rPr>
          <w:rFonts w:ascii="Segoe UI" w:hAnsi="Segoe UI"/>
          <w:color w:val="334155"/>
          <w:sz w:val="19"/>
        </w:rPr>
        <w:t>Nghĩa là: 'Hễ ai đẩy mã nguồn lên BẤT KỲ NHÁNH NÀO (feature, bugfix, dev, production), hệ thống đều tự động chạy ngay'. Điều này đảm bảo code ở đâu cũng phải được kiểm tra chất lượng.</w:t>
      </w:r>
    </w:p>
    <w:p>
      <w:pPr>
        <w:pStyle w:val="ListBullet"/>
        <w:spacing w:before="20" w:after="40" w:line="276" w:lineRule="auto"/>
      </w:pPr>
      <w:r>
        <w:rPr>
          <w:rFonts w:ascii="Segoe UI" w:hAnsi="Segoe UI"/>
          <w:b/>
          <w:color w:val="0F172A"/>
          <w:sz w:val="19"/>
        </w:rPr>
        <w:t xml:space="preserve">workflow_dispatch: </w:t>
      </w:r>
      <w:r>
        <w:rPr>
          <w:rFonts w:ascii="Segoe UI" w:hAnsi="Segoe UI"/>
          <w:color w:val="334155"/>
          <w:sz w:val="19"/>
        </w:rPr>
        <w:t>Cho phép người quản trị có thể bấm nút 'Run workflow' bằng tay trên web GitHub khi cần triển khai khẩn cấp mà không cần commit code mới.</w:t>
      </w:r>
    </w:p>
    <w:p>
      <w:pPr>
        <w:pStyle w:val="ListBullet"/>
        <w:spacing w:before="20" w:after="40" w:line="276" w:lineRule="auto"/>
      </w:pPr>
      <w:r>
        <w:rPr>
          <w:rFonts w:ascii="Segoe UI" w:hAnsi="Segoe UI"/>
          <w:b/>
          <w:color w:val="0F172A"/>
          <w:sz w:val="19"/>
        </w:rPr>
        <w:t xml:space="preserve">concurrency: group: production-deploy </w:t>
      </w:r>
      <w:r>
        <w:rPr>
          <w:rFonts w:ascii="Segoe UI" w:hAnsi="Segoe UI"/>
          <w:color w:val="334155"/>
          <w:sz w:val="19"/>
        </w:rPr>
        <w:t>Chiếc khóa an toàn: Nếu 2 lập trình viên cùng merge code vào nhánh production cùng một lúc, hệ thống sẽ xếp hàng chờ người thứ nhất deploy xong xuôi mới đến người thứ hai. Tuyệt đối không để 2 phiên bản đè nhau gây hỏng máy chủ.</w:t>
      </w:r>
    </w:p>
    <w:p>
      <w:pPr>
        <w:pStyle w:val="ListBullet"/>
        <w:spacing w:before="20" w:after="40" w:line="276" w:lineRule="auto"/>
      </w:pPr>
      <w:r>
        <w:rPr>
          <w:rFonts w:ascii="Segoe UI" w:hAnsi="Segoe UI"/>
          <w:b/>
          <w:color w:val="0F172A"/>
          <w:sz w:val="19"/>
        </w:rPr>
        <w:t xml:space="preserve">permissions: packages: write </w:t>
      </w:r>
      <w:r>
        <w:rPr>
          <w:rFonts w:ascii="Segoe UI" w:hAnsi="Segoe UI"/>
          <w:color w:val="334155"/>
          <w:sz w:val="19"/>
        </w:rPr>
        <w:t>Cấp quyền cho GitHub Actions được phép 'đẩy hàng vào kho' (ghi Docker Image lên kho chứa ghcr.io).</w:t>
      </w:r>
    </w:p>
    <w:p>
      <w:pPr>
        <w:pStyle w:val="ListBullet"/>
        <w:spacing w:before="20" w:after="40" w:line="276" w:lineRule="auto"/>
      </w:pPr>
      <w:r>
        <w:rPr>
          <w:rFonts w:ascii="Segoe UI" w:hAnsi="Segoe UI"/>
          <w:b/>
          <w:color w:val="0F172A"/>
          <w:sz w:val="19"/>
        </w:rPr>
        <w:t xml:space="preserve">env: REGISTRY &amp; IMAGES </w:t>
      </w:r>
      <w:r>
        <w:rPr>
          <w:rFonts w:ascii="Segoe UI" w:hAnsi="Segoe UI"/>
          <w:color w:val="334155"/>
          <w:sz w:val="19"/>
        </w:rPr>
        <w:t>Khai báo địa chỉ kho hàng (ghcr.io) và tên thương hiệu của hai container Backend và Frontend.</w:t>
      </w:r>
    </w:p>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6"/>
        </w:rPr>
        <w:t>2. Giai Đoạn 1: Kiểm Thử Tự Động Song Song (Dòng 26 đến 62)</w:t>
      </w:r>
    </w:p>
    <w:p>
      <w:pPr>
        <w:spacing w:before="40" w:after="60" w:line="276" w:lineRule="auto"/>
      </w:pPr>
      <w:r>
        <w:rPr>
          <w:rFonts w:ascii="Segoe UI" w:hAnsi="Segoe UI"/>
          <w:b/>
          <w:color w:val="1E293B"/>
          <w:sz w:val="19"/>
        </w:rPr>
        <w:t>Hình tượng đời sống:</w:t>
      </w:r>
      <w:r>
        <w:rPr>
          <w:rFonts w:ascii="Segoe UI" w:hAnsi="Segoe UI"/>
          <w:color w:val="1E293B"/>
          <w:sz w:val="19"/>
        </w:rPr>
        <w:t>Ví như 2 nhân viên KCS (kiểm tra chất lượng sản phẩm) cùng làm việc độc lập: một người kiểm tra động cơ (Backend Java), một người kiểm tra vỏ ngoài (Frontend React). Cả 2 đều phải ĐẠT thì mới cho đi tiếp.</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color w:val="0F172A"/>
                <w:sz w:val="17"/>
              </w:rPr>
              <w:t>jobs:</w:t>
              <w:br/>
              <w:t xml:space="preserve">  verify-backend:</w:t>
              <w:br/>
              <w:t xml:space="preserve">    name: Test Backend (Spring Boot Maven)</w:t>
              <w:br/>
              <w:t xml:space="preserve">    runs-on: ubuntu-latest</w:t>
              <w:br/>
              <w:t xml:space="preserve">    steps:</w:t>
              <w:br/>
              <w:t xml:space="preserve">      - uses: actions/checkout@v4</w:t>
              <w:br/>
              <w:t xml:space="preserve">      - uses: actions/setup-java@v4</w:t>
              <w:br/>
              <w:t xml:space="preserve">        with:</w:t>
              <w:br/>
              <w:t xml:space="preserve">          java-version: '17'</w:t>
              <w:br/>
              <w:t xml:space="preserve">          distribution: 'temurin'</w:t>
              <w:br/>
              <w:t xml:space="preserve">          cache: 'maven'</w:t>
              <w:br/>
              <w:t xml:space="preserve">      - name: Run Backend Tests</w:t>
              <w:br/>
              <w:t xml:space="preserve">        run: cd backend &amp;&amp; mvn test -B</w:t>
              <w:br/>
              <w:br/>
              <w:t xml:space="preserve">  verify-frontend:</w:t>
              <w:br/>
              <w:t xml:space="preserve">    name: Lint &amp; Build Frontend (React)</w:t>
              <w:br/>
              <w:t xml:space="preserve">    runs-on: ubuntu-latest</w:t>
              <w:br/>
              <w:t xml:space="preserve">    steps:</w:t>
              <w:br/>
              <w:t xml:space="preserve">      - uses: actions/checkout@v4</w:t>
              <w:br/>
              <w:t xml:space="preserve">      - uses: actions/setup-node@v4</w:t>
              <w:br/>
              <w:t xml:space="preserve">        with:</w:t>
              <w:br/>
              <w:t xml:space="preserve">          node-version: '22'</w:t>
              <w:br/>
              <w:t xml:space="preserve">          cache: 'npm'</w:t>
              <w:br/>
              <w:t xml:space="preserve">          cache-dependency-path: frontend/package-lock.json</w:t>
              <w:br/>
              <w:t xml:space="preserve">      - name: Install, Lint &amp; Build Frontend</w:t>
              <w:br/>
              <w:t xml:space="preserve">        run: cd frontend &amp;&amp; npm ci &amp;&amp; npm run lint &amp;&amp; npm run build</w:t>
            </w:r>
          </w:p>
        </w:tc>
      </w:tr>
    </w:tbl>
    <w:p>
      <w:pPr>
        <w:spacing w:before="40" w:after="160"/>
        <w:jc w:val="center"/>
      </w:pPr>
      <w:r>
        <w:rPr>
          <w:rFonts w:ascii="Segoe UI" w:hAnsi="Segoe UI"/>
          <w:i/>
          <w:color w:val="64748B"/>
          <w:sz w:val="17"/>
        </w:rPr>
        <w:t>Dòng 26 - 62: Hai Job kiểm thử tự động chạy song song</w:t>
      </w:r>
    </w:p>
    <w:p>
      <w:pPr>
        <w:pStyle w:val="ListBullet"/>
        <w:spacing w:before="20" w:after="40" w:line="276" w:lineRule="auto"/>
      </w:pPr>
      <w:r>
        <w:rPr>
          <w:rFonts w:ascii="Segoe UI" w:hAnsi="Segoe UI"/>
          <w:b/>
          <w:color w:val="0F172A"/>
          <w:sz w:val="19"/>
        </w:rPr>
        <w:t xml:space="preserve">verify-backend (Test Backend): </w:t>
      </w:r>
      <w:r>
        <w:rPr>
          <w:rFonts w:ascii="Segoe UI" w:hAnsi="Segoe UI"/>
          <w:color w:val="334155"/>
          <w:sz w:val="19"/>
        </w:rPr>
        <w:t>GitHub cấp 1 máy ảo Ubuntu, cài đặt Java 17 Temurin, tải thư viện Maven (có cache nhớ lại để lần sau nhanh hơn), và gõ lệnh: cd backend &amp;&amp; mvn test -B. Lệnh này chạy toàn bộ 1406 bài test (tính tiền, hóa đơn, tồn kho, thuế...). Nếu trượt dù chỉ 1 bài, GitHub lập tức báo lỗi đỏ!</w:t>
      </w:r>
    </w:p>
    <w:p>
      <w:pPr>
        <w:pStyle w:val="ListBullet"/>
        <w:spacing w:before="20" w:after="40" w:line="276" w:lineRule="auto"/>
      </w:pPr>
      <w:r>
        <w:rPr>
          <w:rFonts w:ascii="Segoe UI" w:hAnsi="Segoe UI"/>
          <w:b/>
          <w:color w:val="0F172A"/>
          <w:sz w:val="19"/>
        </w:rPr>
        <w:t xml:space="preserve">verify-frontend (Test Frontend): </w:t>
      </w:r>
      <w:r>
        <w:rPr>
          <w:rFonts w:ascii="Segoe UI" w:hAnsi="Segoe UI"/>
          <w:color w:val="334155"/>
          <w:sz w:val="19"/>
        </w:rPr>
        <w:t>GitHub cấp song song 1 máy ảo Ubuntu khác, cài Node.js 22, chạy npm ci để cài đúng thư viện, npm run lint bắt lỗi cú pháp và npm run build kiểm tra biên dịch TypeScript. Nếu code giao diện bị gõ sai kiểu dữ liệu, pipeline dừng ngay lập tức.</w:t>
      </w:r>
    </w:p>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6"/>
        </w:rPr>
        <w:t>3. Giai Đoạn 2: Đóng Gói Docker &amp; Đẩy Lên Kho GHCR (Dòng 64 đến 110)</w:t>
      </w:r>
    </w:p>
    <w:p>
      <w:pPr>
        <w:spacing w:before="40" w:after="60" w:line="276" w:lineRule="auto"/>
      </w:pPr>
      <w:r>
        <w:rPr>
          <w:rFonts w:ascii="Segoe UI" w:hAnsi="Segoe UI"/>
          <w:b/>
          <w:color w:val="1E293B"/>
          <w:sz w:val="19"/>
        </w:rPr>
        <w:t>Mục đích thông dụng:</w:t>
      </w:r>
      <w:r>
        <w:rPr>
          <w:rFonts w:ascii="Segoe UI" w:hAnsi="Segoe UI"/>
          <w:color w:val="1E293B"/>
          <w:sz w:val="19"/>
        </w:rPr>
        <w:t>Sau khi sản phẩm đã được kiểm tra chất lượng đạt 100%, bước này sẽ đóng gói toàn bộ ứng dụng vào trong các thùng container Docker tiêu chuẩn và dán nhãn chuyển vào kho GitHub Container Registry.</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color w:val="0F172A"/>
                <w:sz w:val="17"/>
              </w:rPr>
              <w:t xml:space="preserve">  build-and-push:</w:t>
              <w:br/>
              <w:t xml:space="preserve">    name: Build &amp; Push Images to GHCR</w:t>
              <w:br/>
              <w:t xml:space="preserve">    needs: [verify-backend, verify-frontend]</w:t>
              <w:br/>
              <w:t xml:space="preserve">    runs-on: ubuntu-latest</w:t>
              <w:br/>
              <w:t xml:space="preserve">    if: github.ref == 'refs/heads/production' &amp;&amp; (github.event_name == 'push' || github.event_name == 'workflow_dispatch')</w:t>
              <w:br/>
              <w:t xml:space="preserve">    steps:</w:t>
              <w:br/>
              <w:t xml:space="preserve">      - uses: actions/checkout@v4</w:t>
              <w:br/>
              <w:t xml:space="preserve">      - name: Log in to GitHub Container Registry (GHCR)</w:t>
              <w:br/>
              <w:t xml:space="preserve">        uses: docker/login-action@v3</w:t>
              <w:br/>
              <w:t xml:space="preserve">        with:</w:t>
              <w:br/>
              <w:t xml:space="preserve">          registry: ${{ env.REGISTRY }}</w:t>
              <w:br/>
              <w:t xml:space="preserve">          username: ${{ github.actor }}</w:t>
              <w:br/>
              <w:t xml:space="preserve">          password: ${{ secrets.GITHUB_TOKEN }}</w:t>
              <w:br/>
              <w:t xml:space="preserve">      - uses: docker/setup-buildx-action@v3</w:t>
              <w:br/>
              <w:t xml:space="preserve">      - name: Build &amp; Push Backend Image</w:t>
              <w:br/>
              <w:t xml:space="preserve">        uses: docker/build-push-action@v5</w:t>
              <w:br/>
              <w:t xml:space="preserve">        with:</w:t>
              <w:br/>
              <w:t xml:space="preserve">          context: ./backend</w:t>
              <w:br/>
              <w:t xml:space="preserve">          file: ./backend/Dockerfile</w:t>
              <w:br/>
              <w:t xml:space="preserve">          push: true</w:t>
              <w:br/>
              <w:t xml:space="preserve">          tags: |</w:t>
              <w:br/>
              <w:t xml:space="preserve">            ${{ env.BE_IMAGE_BASE }}:${{ github.sha }}</w:t>
              <w:br/>
              <w:t xml:space="preserve">            ${{ env.BE_IMAGE_BASE }}:latest</w:t>
              <w:br/>
              <w:t xml:space="preserve">          cache-from: type=gha,scope=be</w:t>
              <w:br/>
              <w:t xml:space="preserve">          cache-to: type=gha,mode=max,scope=be</w:t>
            </w:r>
          </w:p>
        </w:tc>
      </w:tr>
    </w:tbl>
    <w:p>
      <w:pPr>
        <w:spacing w:before="40" w:after="160"/>
        <w:jc w:val="center"/>
      </w:pPr>
      <w:r>
        <w:rPr>
          <w:rFonts w:ascii="Segoe UI" w:hAnsi="Segoe UI"/>
          <w:i/>
          <w:color w:val="64748B"/>
          <w:sz w:val="17"/>
        </w:rPr>
        <w:t>Dòng 64 - 110: Cổng điều kiện chặt chẽ và đóng gói đa tầng</w:t>
      </w:r>
    </w:p>
    <w:p>
      <w:pPr>
        <w:pStyle w:val="ListBullet"/>
        <w:spacing w:before="20" w:after="40" w:line="276" w:lineRule="auto"/>
      </w:pPr>
      <w:r>
        <w:rPr>
          <w:rFonts w:ascii="Segoe UI" w:hAnsi="Segoe UI"/>
          <w:b/>
          <w:color w:val="0F172A"/>
          <w:sz w:val="19"/>
        </w:rPr>
        <w:t xml:space="preserve">needs: [verify-backend, verify-frontend]: </w:t>
      </w:r>
      <w:r>
        <w:rPr>
          <w:rFonts w:ascii="Segoe UI" w:hAnsi="Segoe UI"/>
          <w:color w:val="334155"/>
          <w:sz w:val="19"/>
        </w:rPr>
        <w:t>Điều kiện tiên quyết: 'Chỉ khi cả 2 bác KCS ở Giai đoạn 1 đóng dấu ĐẠT (PASS 100%), bước này mới được phép khởi động'.</w:t>
      </w:r>
    </w:p>
    <w:p>
      <w:pPr>
        <w:pStyle w:val="ListBullet"/>
        <w:spacing w:before="20" w:after="40" w:line="276" w:lineRule="auto"/>
      </w:pPr>
      <w:r>
        <w:rPr>
          <w:rFonts w:ascii="Segoe UI" w:hAnsi="Segoe UI"/>
          <w:b/>
          <w:color w:val="0F172A"/>
          <w:sz w:val="19"/>
        </w:rPr>
        <w:t xml:space="preserve">if: github.ref == 'refs/heads/production': </w:t>
      </w:r>
      <w:r>
        <w:rPr>
          <w:rFonts w:ascii="Segoe UI" w:hAnsi="Segoe UI"/>
          <w:color w:val="334155"/>
          <w:sz w:val="19"/>
        </w:rPr>
        <w:t>Cổng chốt an toàn: 'Chỉ khi nào code được sáp nhập chính thức vào nhánh production thì mới đóng gói'. Lập trình viên nghịch ngợm ở nhánh dev hay feature thì máy chủ không bao giờ bị đụng tới.</w:t>
      </w:r>
    </w:p>
    <w:p>
      <w:pPr>
        <w:pStyle w:val="ListBullet"/>
        <w:spacing w:before="20" w:after="40" w:line="276" w:lineRule="auto"/>
      </w:pPr>
      <w:r>
        <w:rPr>
          <w:rFonts w:ascii="Segoe UI" w:hAnsi="Segoe UI"/>
          <w:b/>
          <w:color w:val="0F172A"/>
          <w:sz w:val="19"/>
        </w:rPr>
        <w:t xml:space="preserve">Log in GHCR &amp; Buildx: </w:t>
      </w:r>
      <w:r>
        <w:rPr>
          <w:rFonts w:ascii="Segoe UI" w:hAnsi="Segoe UI"/>
          <w:color w:val="334155"/>
          <w:sz w:val="19"/>
        </w:rPr>
        <w:t>Đăng nhập kho lưu trữ bằng mật mã tự sinh GITHUB_TOKEN, kích hoạt công cụ Buildx hỗ trợ bộ nhớ đệm đám mây (GitHub Actions Cache), giúp thời gian đóng gói giảm từ 5 phút xuống còn ~1 phút.</w:t>
      </w:r>
    </w:p>
    <w:p>
      <w:pPr>
        <w:pStyle w:val="ListBullet"/>
        <w:spacing w:before="20" w:after="40" w:line="276" w:lineRule="auto"/>
      </w:pPr>
      <w:r>
        <w:rPr>
          <w:rFonts w:ascii="Segoe UI" w:hAnsi="Segoe UI"/>
          <w:b/>
          <w:color w:val="0F172A"/>
          <w:sz w:val="19"/>
        </w:rPr>
        <w:t xml:space="preserve">Gắn 2 chiếc thẻ nhãn (Tags): </w:t>
      </w:r>
      <w:r>
        <w:rPr>
          <w:rFonts w:ascii="Segoe UI" w:hAnsi="Segoe UI"/>
          <w:color w:val="334155"/>
          <w:sz w:val="19"/>
        </w:rPr>
        <w:t>Mỗi gói hàng được dán 2 nhãn: một nhãn gắn mã commit SHA duy nhất (ví dụ: :5f8ddd75 - phục vụ cho việc quay ngược thời gian Rollback) và một nhãn mang tên :latest (đại diện cho bản mới nhất).</w:t>
      </w:r>
    </w:p>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6"/>
        </w:rPr>
        <w:t>4. Giai Đoạn 3: Triển Khai Lên Máy Chủ VPS (Dòng 112 đến 163)</w:t>
      </w:r>
    </w:p>
    <w:p>
      <w:pPr>
        <w:spacing w:before="40" w:after="60" w:line="276" w:lineRule="auto"/>
      </w:pPr>
      <w:r>
        <w:rPr>
          <w:rFonts w:ascii="Segoe UI" w:hAnsi="Segoe UI"/>
          <w:b/>
          <w:color w:val="1E293B"/>
          <w:sz w:val="19"/>
        </w:rPr>
        <w:t>Mục đích thông dụng:</w:t>
      </w:r>
      <w:r>
        <w:rPr>
          <w:rFonts w:ascii="Segoe UI" w:hAnsi="Segoe UI"/>
          <w:color w:val="1E293B"/>
          <w:sz w:val="19"/>
        </w:rPr>
        <w:t>Giai đoạn cuối cùng: GitHub Actions kết nối vào máy chủ đám mây VPS thông qua đường hầm bảo mật SSH, nạp mật khẩu an toàn và kích hoạt kịch bản triển khai tự động không gián đoạn.</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color w:val="0F172A"/>
                <w:sz w:val="17"/>
              </w:rPr>
              <w:t xml:space="preserve">  deploy-production:</w:t>
              <w:br/>
              <w:t xml:space="preserve">    name: Deploy Both FE &amp; BE to Production VPS</w:t>
              <w:br/>
              <w:t xml:space="preserve">    needs: build-and-push</w:t>
              <w:br/>
              <w:t xml:space="preserve">    runs-on: ubuntu-latest</w:t>
              <w:br/>
              <w:t xml:space="preserve">    if: github.ref == 'refs/heads/production' &amp;&amp; (github.event_name == 'push' || github.event_name == 'workflow_dispatch')</w:t>
              <w:br/>
              <w:t xml:space="preserve">    environment:</w:t>
              <w:br/>
              <w:t xml:space="preserve">      name: production</w:t>
              <w:br/>
              <w:t xml:space="preserve">    steps:</w:t>
              <w:br/>
              <w:t xml:space="preserve">      - uses: actions/checkout@v4</w:t>
              <w:br/>
              <w:t xml:space="preserve">      - name: Setup SSH Key</w:t>
              <w:br/>
              <w:t xml:space="preserve">        uses: webfactory/ssh-agent@v0.9.0</w:t>
              <w:br/>
              <w:t xml:space="preserve">        with:</w:t>
              <w:br/>
              <w:t xml:space="preserve">          ssh-private-key: ${{ secrets.PRODUCTION_SSH_KEY }}</w:t>
              <w:br/>
              <w:t xml:space="preserve">      - name: Deploy Monorepo to Production VPS</w:t>
              <w:br/>
              <w:t xml:space="preserve">        env:</w:t>
              <w:br/>
              <w:t xml:space="preserve">          ENV_PRODUCTION: ${{ secrets.ENV_PRODUCTION }}</w:t>
              <w:br/>
              <w:t xml:space="preserve">        run: |</w:t>
              <w:br/>
              <w:t xml:space="preserve">          DEPLOY_PATH="/home/${{ secrets.PRODUCTION_USER }}/banhangviet-deployment"</w:t>
              <w:br/>
              <w:t xml:space="preserve">          BE_TAG="${{ env.BE_IMAGE_BASE }}:${{ github.sha }}"</w:t>
              <w:br/>
              <w:t xml:space="preserve">          FE_TAG="${{ env.FE_IMAGE_BASE }}:${{ github.sha }}"</w:t>
              <w:br/>
              <w:t xml:space="preserve">          mkdir -p ~/.ssh</w:t>
              <w:br/>
              <w:t xml:space="preserve">          ssh-keyscan -H ${{ secrets.PRODUCTION_IP }} &gt;&gt; ~/.ssh/known_hosts</w:t>
              <w:br/>
              <w:br/>
              <w:t xml:space="preserve">          # 1. Tạo thư mục trên VPS</w:t>
              <w:br/>
              <w:t xml:space="preserve">          ssh ... "mkdir -p $DEPLOY_PATH/scripts $DEPLOY_PATH/backend"</w:t>
              <w:br/>
              <w:br/>
              <w:t xml:space="preserve">          # 2. Đồng bộ docker-compose.yml và scripts</w:t>
              <w:br/>
              <w:t xml:space="preserve">          scp ... docker-compose.yml ...:$DEPLOY_PATH/docker-compose.yml</w:t>
              <w:br/>
              <w:t xml:space="preserve">          scp ... scripts/*.sh ...:$DEPLOY_PATH/scripts/</w:t>
              <w:br/>
              <w:br/>
              <w:t xml:space="preserve">          # 3. Rót bí mật môi trường an toàn qua stdin (không lộ ra shell)</w:t>
              <w:br/>
              <w:t xml:space="preserve">          printf '%s\n' "$ENV_PRODUCTION" | ssh ... "cat &gt; $DEPLOY_PATH/backend/.env"</w:t>
              <w:br/>
              <w:br/>
              <w:t xml:space="preserve">          # 4. Kích hoạt kịch bản deploy.sh</w:t>
              <w:br/>
              <w:t xml:space="preserve">          ssh ... "chmod +x $DEPLOY_PATH/scripts/*.sh &amp;&amp; ... /bin/sh $DEPLOY_PATH/scripts/deploy.sh" </w:t>
            </w:r>
          </w:p>
        </w:tc>
      </w:tr>
    </w:tbl>
    <w:p>
      <w:pPr>
        <w:spacing w:before="40" w:after="160"/>
        <w:jc w:val="center"/>
      </w:pPr>
      <w:r>
        <w:rPr>
          <w:rFonts w:ascii="Segoe UI" w:hAnsi="Segoe UI"/>
          <w:i/>
          <w:color w:val="64748B"/>
          <w:sz w:val="17"/>
        </w:rPr>
        <w:t>Dòng 112 - 163: Luồng kết nối SSH, bảo mật bí mật và kích hoạt deploy.sh trên VPS</w:t>
      </w:r>
    </w:p>
    <w:p>
      <w:pPr>
        <w:pStyle w:val="ListBullet"/>
        <w:spacing w:before="20" w:after="40" w:line="276" w:lineRule="auto"/>
      </w:pPr>
      <w:r>
        <w:rPr>
          <w:rFonts w:ascii="Segoe UI" w:hAnsi="Segoe UI"/>
          <w:b/>
          <w:color w:val="0F172A"/>
          <w:sz w:val="19"/>
        </w:rPr>
        <w:t xml:space="preserve">Setup SSH Key &amp; ssh-keyscan: </w:t>
      </w:r>
      <w:r>
        <w:rPr>
          <w:rFonts w:ascii="Segoe UI" w:hAnsi="Segoe UI"/>
          <w:color w:val="334155"/>
          <w:sz w:val="19"/>
        </w:rPr>
        <w:t>Nạp khóa bí mật PRODUCTION_SSH_KEY để mở cửa VPS từ xa mà không cần gõ mật khẩu. Lệnh ssh-keyscan lưu sẵn vân tay máy chủ vào danh sách tin cậy (known_hosts), giúp kết nối mượt mà không bị treo vì câu hỏi xác nhận Yes/No.</w:t>
      </w:r>
    </w:p>
    <w:p>
      <w:pPr>
        <w:pStyle w:val="ListBullet"/>
        <w:spacing w:before="20" w:after="40" w:line="276" w:lineRule="auto"/>
      </w:pPr>
      <w:r>
        <w:rPr>
          <w:rFonts w:ascii="Segoe UI" w:hAnsi="Segoe UI"/>
          <w:b/>
          <w:color w:val="0F172A"/>
          <w:sz w:val="19"/>
        </w:rPr>
        <w:t xml:space="preserve">Đồng bộ tệp cấu hình qua SCP: </w:t>
      </w:r>
      <w:r>
        <w:rPr>
          <w:rFonts w:ascii="Segoe UI" w:hAnsi="Segoe UI"/>
          <w:color w:val="334155"/>
          <w:sz w:val="19"/>
        </w:rPr>
        <w:t>Chép tệp docker-compose.yml và toàn bộ thư mục scripts/ lên VPS để máy chủ luôn có kịch bản vận hành mới nhất.</w:t>
      </w:r>
    </w:p>
    <w:p>
      <w:pPr>
        <w:pStyle w:val="ListBullet"/>
        <w:spacing w:before="20" w:after="40" w:line="276" w:lineRule="auto"/>
      </w:pPr>
      <w:r>
        <w:rPr>
          <w:rFonts w:ascii="Segoe UI" w:hAnsi="Segoe UI"/>
          <w:b/>
          <w:color w:val="0F172A"/>
          <w:sz w:val="19"/>
        </w:rPr>
        <w:t xml:space="preserve">Kỹ thuật rót Secret qua đường ống stdin: </w:t>
      </w:r>
      <w:r>
        <w:rPr>
          <w:rFonts w:ascii="Segoe UI" w:hAnsi="Segoe UI"/>
          <w:color w:val="334155"/>
          <w:sz w:val="19"/>
        </w:rPr>
        <w:t>Dòng lệnh: printf '%s\n' "$ENV_PRODUCTION" | ssh ... "cat &gt; .../.env". Đây là kỹ thuật bảo mật cực cao: nạp trực tiếp toàn bộ mật khẩu CSDL, khóa JWT vào tệp .env trên VPS qua luồng dữ liệu kín, không in ra màn hình và không lưu vào lịch sử lệnh (Bash history).</w:t>
      </w:r>
    </w:p>
    <w:p>
      <w:pPr>
        <w:pStyle w:val="ListBullet"/>
        <w:spacing w:before="20" w:after="40" w:line="276" w:lineRule="auto"/>
      </w:pPr>
      <w:r>
        <w:rPr>
          <w:rFonts w:ascii="Segoe UI" w:hAnsi="Segoe UI"/>
          <w:b/>
          <w:color w:val="0F172A"/>
          <w:sz w:val="19"/>
        </w:rPr>
        <w:t xml:space="preserve">Kích hoạt /bin/sh scripts/deploy.sh: </w:t>
      </w:r>
      <w:r>
        <w:rPr>
          <w:rFonts w:ascii="Segoe UI" w:hAnsi="Segoe UI"/>
          <w:color w:val="334155"/>
          <w:sz w:val="19"/>
        </w:rPr>
        <w:t>Giao toàn quyền cho kịch bản deploy.sh trên VPS tự động: kéo image mới về, bật Backend trước, thăm dò Health Check 4 phút đến khi chạy tốt rồi mới bật Frontend. Người dùng đang mua sắm không hề bị gián đoạn hay thấy màn hình trắng (Zero Downtime).</w:t>
      </w:r>
    </w:p>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6"/>
        </w:rPr>
        <w:t>5. Bảng Tóm Tắt 5 Câu Hỏi Thầy Cô Thường Hỏi Về Tệp Này</w:t>
      </w:r>
    </w:p>
    <w:p>
      <w:pPr>
        <w:spacing w:before="40" w:after="60" w:line="276" w:lineRule="auto"/>
      </w:pPr>
      <w:r>
        <w:rPr>
          <w:rFonts w:ascii="Segoe UI" w:hAnsi="Segoe UI"/>
          <w:b/>
          <w:color w:val="1E293B"/>
          <w:sz w:val="19"/>
        </w:rPr>
        <w:t>Cẩm nang vấn đáp:</w:t>
      </w:r>
      <w:r>
        <w:rPr>
          <w:rFonts w:ascii="Segoe UI" w:hAnsi="Segoe UI"/>
          <w:color w:val="1E293B"/>
          <w:sz w:val="19"/>
        </w:rPr>
        <w:t>Bảng tổng hợp câu hỏi và câu trả lời ngắn gọn, trực diện phục vụ vấn đáp bảo vệ đồ án:</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1E3A8A"/>
            <w:tcMar>
              <w:top w:w="100" w:type="dxa"/>
              <w:bottom w:w="100" w:type="dxa"/>
              <w:left w:w="120" w:type="dxa"/>
              <w:right w:w="12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Câu hỏi của Giảng viên / Hội đồng</w:t>
            </w:r>
          </w:p>
        </w:tc>
        <w:tc>
          <w:tcPr>
            <w:tcW w:type="dxa" w:w="2592"/>
            <w:shd w:fill="1E3A8A"/>
            <w:tcMar>
              <w:top w:w="100" w:type="dxa"/>
              <w:bottom w:w="100" w:type="dxa"/>
              <w:left w:w="120" w:type="dxa"/>
              <w:right w:w="12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Vị trí trong tệp deploy.yml</w:t>
            </w:r>
          </w:p>
        </w:tc>
        <w:tc>
          <w:tcPr>
            <w:tcW w:type="dxa" w:w="4032"/>
            <w:shd w:fill="1E3A8A"/>
            <w:tcMar>
              <w:top w:w="100" w:type="dxa"/>
              <w:bottom w:w="100" w:type="dxa"/>
              <w:left w:w="120" w:type="dxa"/>
              <w:right w:w="12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Câu trả lời ngắn gọn &amp; Thuyết phục</w:t>
            </w:r>
          </w:p>
        </w:tc>
      </w:tr>
      <w:tr>
        <w:tc>
          <w:tcPr>
            <w:tcW w:type="dxa" w:w="31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1. Tại sao lại chia thành 3 giai đoạn (Stages) mà không chạy chung?</w:t>
            </w:r>
          </w:p>
        </w:tc>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needs: [verify-backend, verify-frontend] (Dòng 68)</w:t>
            </w:r>
          </w:p>
        </w:tc>
        <w:tc>
          <w:tcPr>
            <w:tcW w:type="dxa" w:w="403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Để tiết kiệm thời gian và tài nguyên: Nếu code bị lỗi test ở Stage 1 thì dừng ngay lập tức, không mất công build Docker và không bao giờ đưa code lỗi lên máy chủ.</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2. Làm sao biết code ở nhánh khác không vô tình làm hỏng máy chủ Production?</w:t>
            </w:r>
          </w:p>
        </w:tc>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if: github.ref == 'refs/heads/production' (Dòng 70, 118)</w:t>
            </w:r>
          </w:p>
        </w:tc>
        <w:tc>
          <w:tcPr>
            <w:tcW w:type="dxa" w:w="403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Hệ thống có cổng chốt if: chỉ duy nhất nhánh production mới kích hoạt Stage 2 và 3. Các nhánh khác chỉ được chạy Stage 1 để kiểm tra.</w:t>
            </w:r>
          </w:p>
        </w:tc>
      </w:tr>
      <w:tr>
        <w:tc>
          <w:tcPr>
            <w:tcW w:type="dxa" w:w="31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3. Mật khẩu database và khóa JWT có bị lộ trên GitHub không?</w:t>
            </w:r>
          </w:p>
        </w:tc>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secrets: ${{ secrets.ENV_PRODUCTION }} (Dòng 132, 149)</w:t>
            </w:r>
          </w:p>
        </w:tc>
        <w:tc>
          <w:tcPr>
            <w:tcW w:type="dxa" w:w="403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Không. Toàn bộ thông tin nhạy cảm nằm trong GitHub Secrets được mã hóa AES-256 và truyền thẳng qua đường ống stdin vào VPS, không lưu trong mã nguồn Git.</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4. Khi deploy thì người dùng có bị gián đoạn (Downtime) không?</w:t>
            </w:r>
          </w:p>
        </w:tc>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Dòng 160 gọi scripts/deploy.sh</w:t>
            </w:r>
          </w:p>
        </w:tc>
        <w:tc>
          <w:tcPr>
            <w:tcW w:type="dxa" w:w="403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Không. Kịch bản chạy Backend trước, thăm dò API /health cho đến khi hoạt động tốt mới chuyển đổi Frontend, đạt Zero-Downtime hoàn toàn.</w:t>
            </w:r>
          </w:p>
        </w:tc>
      </w:tr>
      <w:tr>
        <w:tc>
          <w:tcPr>
            <w:tcW w:type="dxa" w:w="31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5. Nhãn commit sha (:tag) trong Docker dùng để làm gì?</w:t>
            </w:r>
          </w:p>
        </w:tc>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tags: ${{ env.BE_IMAGE_BASE }}:${{ github.sha }} (Dòng 93, 106)</w:t>
            </w:r>
          </w:p>
        </w:tc>
        <w:tc>
          <w:tcPr>
            <w:tcW w:type="dxa" w:w="403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Mỗi bản build gắn liền với 1 mã commit duy nhất. Nếu bản cập nhật mới bị lỗi nghiệp vụ, có thể dùng mã này để Rollback quay về bản cũ chỉ trong 30 giây.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