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8"/>
          <w:sz w:val="34"/>
        </w:rPr>
        <w:t>CƠ CHẾ NHẬP &amp; XUẤT DỮ LIỆU LỚN</w:t>
      </w:r>
    </w:p>
    <w:p>
      <w:pPr>
        <w:spacing w:before="0" w:after="240"/>
        <w:jc w:val="center"/>
      </w:pPr>
      <w:r>
        <w:rPr>
          <w:i/>
          <w:color w:val="595959"/>
          <w:sz w:val="21"/>
        </w:rPr>
        <w:t>Tài Liệu Tóm Tắt Dễ Hiểu • Hệ Thống Bán Hàng Việt</w:t>
      </w:r>
    </w:p>
    <w:p>
      <w:pPr>
        <w:keepNext/>
        <w:spacing w:before="180" w:after="60"/>
      </w:pPr>
      <w:r>
        <w:rPr>
          <w:rFonts w:ascii="Calibri" w:hAnsi="Calibri"/>
          <w:b/>
          <w:color w:val="1F4E78"/>
          <w:sz w:val="25"/>
        </w:rPr>
        <w:t>1. BÀI TOÁN &amp; NGUYÊN TẮC GIẢI QUYẾT</w:t>
      </w:r>
    </w:p>
    <w:p>
      <w:pPr>
        <w:spacing w:after="80"/>
      </w:pPr>
      <w:r>
        <w:t xml:space="preserve">Khi người dùng nhập hoặc tải về tệp dữ liệu rất lớn (hàng chục nghìn đến hàng triệu dòng, dung lượng tới hàng Gigabyte), các hệ thống thông thường rất dễ bị </w:t>
      </w:r>
      <w:r>
        <w:rPr>
          <w:b/>
        </w:rPr>
        <w:t xml:space="preserve">tràn bộ nhớ RAM máy chủ (lỗi OutOfMemoryError) dẫn tới sập web. </w:t>
      </w:r>
      <w:r>
        <w:t>Hệ thống Bán Hàng Việt giải quyết bài toán này theo 3 nguyên tắc đơn giản:</w:t>
      </w:r>
    </w:p>
    <w:p>
      <w:pPr>
        <w:pStyle w:val="ListBullet"/>
        <w:spacing w:before="20" w:after="40"/>
      </w:pPr>
      <w:r>
        <w:rPr>
          <w:b/>
          <w:color w:val="1F4E78"/>
        </w:rPr>
        <w:t xml:space="preserve">Không ôm dữ liệu vào RAM: </w:t>
      </w:r>
      <w:r>
        <w:t>Dữ liệu được đọc/ghi từng phần nhỏ ra ổ cứng SSD, RAM máy chủ chỉ tốn vài chục KB bất kể file lớn 100MB hay 2GB.</w:t>
      </w:r>
    </w:p>
    <w:p>
      <w:pPr>
        <w:pStyle w:val="ListBullet"/>
        <w:spacing w:before="20" w:after="40"/>
      </w:pPr>
      <w:r>
        <w:rPr>
          <w:b/>
          <w:color w:val="1F4E78"/>
        </w:rPr>
        <w:t xml:space="preserve">Không làm nghẽn cơ sở dữ liệu: </w:t>
      </w:r>
      <w:r>
        <w:t>Nạp dữ liệu theo từng lô và kiểm tra thông tin sẵn trên bộ nhớ tạm thay vì gửi hàng chục nghìn lệnh truy vấn riêng lẻ.</w:t>
      </w:r>
    </w:p>
    <w:p>
      <w:pPr>
        <w:pStyle w:val="ListBullet"/>
        <w:spacing w:before="20" w:after="40"/>
      </w:pPr>
      <w:r>
        <w:rPr>
          <w:b/>
          <w:color w:val="1F4E78"/>
        </w:rPr>
        <w:t xml:space="preserve">Tự động dọn dẹp sạch sẽ: </w:t>
      </w:r>
      <w:r>
        <w:t>Khi người dùng tải file xong hoặc bị rớt mạng, máy chủ tự động xóa file tạm ngay lập tức để không tốn dung lượng ổ cứng.</w:t>
      </w:r>
    </w:p>
    <w:p>
      <w:pPr>
        <w:keepNext/>
        <w:spacing w:before="180" w:after="60"/>
      </w:pPr>
      <w:r>
        <w:rPr>
          <w:rFonts w:ascii="Calibri" w:hAnsi="Calibri"/>
          <w:b/>
          <w:color w:val="1F4E78"/>
          <w:sz w:val="25"/>
        </w:rPr>
        <w:t>2. KHI NGƯỜI DÙNG NHẬP EXCEL SỐ LƯỢNG LỚN (IMPORT)</w:t>
      </w:r>
    </w:p>
    <w:p>
      <w:pPr>
        <w:spacing w:after="60"/>
      </w:pPr>
      <w:r>
        <w:t>Áp dụng khi chủ hộ kinh doanh tải lên file Excel chứa hàng nghìn sản phẩm:</w:t>
      </w:r>
    </w:p>
    <w:p>
      <w:pPr>
        <w:pStyle w:val="ListBullet"/>
        <w:spacing w:before="20" w:after="40"/>
      </w:pPr>
      <w:r>
        <w:rPr>
          <w:b/>
          <w:color w:val="1F4E78"/>
        </w:rPr>
        <w:t xml:space="preserve">Bước 1 - Nạp sẵn danh mục để kiểm tra siêu nhanh: </w:t>
      </w:r>
      <w:r>
        <w:t>Hệ thống tải sẵn danh sách mã hàng (SKU), nhóm hàng và mức thuế của hộ vào bộ nhớ tạm. Nhờ vậy, việc kiểm tra xem hàng hóa có bị trùng không diễn ra ngay lập tức mà không phải hỏi cơ sở dữ liệu 10.000 lần.</w:t>
      </w:r>
    </w:p>
    <w:p>
      <w:pPr>
        <w:pStyle w:val="ListBullet"/>
        <w:spacing w:before="20" w:after="40"/>
      </w:pPr>
      <w:r>
        <w:rPr>
          <w:b/>
          <w:color w:val="1F4E78"/>
        </w:rPr>
        <w:t xml:space="preserve">Bước 2 - Sai dòng nào báo dòng đó: </w:t>
      </w:r>
      <w:r>
        <w:t>Hệ thống duyệt từng dòng trong Excel. Dòng nào sai giá, thiếu tên hay trùng mã sẽ được ghi lại chi tiết (số thứ tự dòng, lỗi gì); những dòng hợp lệ vẫn được nhập bình thường chứ không hủy cả file.</w:t>
      </w:r>
    </w:p>
    <w:p>
      <w:pPr>
        <w:pStyle w:val="ListBullet"/>
        <w:spacing w:before="20" w:after="40"/>
      </w:pPr>
      <w:r>
        <w:rPr>
          <w:b/>
          <w:color w:val="1F4E78"/>
        </w:rPr>
        <w:t xml:space="preserve">Bước 3 - Gom 100 sản phẩm lưu 1 lần (Batching): </w:t>
      </w:r>
      <w:r>
        <w:t>Thay vì gọi lệnh lưu từng sản phẩm một (gây nghẽn mạng), hệ thống gom 100 sản phẩm nạp 1 lần vào cơ sở dữ liệu, giúp tốc độ tăng gấp 5 - 10 lần.</w:t>
      </w:r>
    </w:p>
    <w:p>
      <w:pPr>
        <w:keepNext/>
        <w:spacing w:before="180" w:after="60"/>
      </w:pPr>
      <w:r>
        <w:rPr>
          <w:rFonts w:ascii="Calibri" w:hAnsi="Calibri"/>
          <w:b/>
          <w:color w:val="1F4E78"/>
          <w:sz w:val="25"/>
        </w:rPr>
        <w:t>3. KHI NGƯỜI DÙNG XUẤT DỮ LIỆU / SAO LƯU (EXPORT &amp; ZIP)</w:t>
      </w:r>
    </w:p>
    <w:p>
      <w:pPr>
        <w:spacing w:after="60"/>
      </w:pPr>
      <w:r>
        <w:t>Áp dụng khi tải báo cáo hoặc sao lưu toàn bộ Sản phẩm, Đơn hàng, Hóa đơn:</w:t>
      </w:r>
    </w:p>
    <w:p>
      <w:pPr>
        <w:pStyle w:val="ListBullet"/>
        <w:spacing w:before="20" w:after="40"/>
      </w:pPr>
      <w:r>
        <w:rPr>
          <w:b/>
          <w:color w:val="1F4E78"/>
        </w:rPr>
        <w:t xml:space="preserve">Cơ chế đệm 100 dòng (Streaming): </w:t>
      </w:r>
      <w:r>
        <w:t>Hệ thống chỉ giữ 100 dòng gần nhất trong RAM để tạo định dạng, các dòng cũ tự động đẩy ra file tạm trên ổ cứng. Vì vậy, xuất 10.000 dòng hay 1.000.000 dòng thì RAM vẫn hoàn toàn nhẹ nhàng.</w:t>
      </w:r>
    </w:p>
    <w:p>
      <w:pPr>
        <w:pStyle w:val="ListBullet"/>
        <w:spacing w:before="20" w:after="40"/>
      </w:pPr>
      <w:r>
        <w:rPr>
          <w:b/>
          <w:color w:val="1F4E78"/>
        </w:rPr>
        <w:t xml:space="preserve">Không sợ giới hạn 2GB của Java: </w:t>
      </w:r>
      <w:r>
        <w:t>Dữ liệu ghi thẳng ra ổ cứng nên hệ thống có thể tạo và tải các file 2GB hoặc lớn hơn mà không bị lỗi giới hạn bộ nhớ của Java.</w:t>
      </w:r>
    </w:p>
    <w:p>
      <w:pPr>
        <w:pStyle w:val="ListBullet"/>
        <w:spacing w:before="20" w:after="40"/>
      </w:pPr>
      <w:r>
        <w:rPr>
          <w:b/>
          <w:color w:val="1F4E78"/>
        </w:rPr>
        <w:t xml:space="preserve">Đóng gói ZIP kép (.xlsx + .csv): </w:t>
      </w:r>
      <w:r>
        <w:t>Tệp sao lưu nén toàn bộ hệ thống chứa song song:</w:t>
        <w:br/>
        <w:t>• File Excel (.xlsx): Trình bày đẹp mắt, có màu sắc, tiêu đề để mở xem trên Microsoft Excel.</w:t>
        <w:br/>
        <w:t>• File CSV (.csv): Dạng dữ liệu phẳng siêu nhẹ, tự gắn chuẩn UTF-8 BOM hiển thị Tiếng Việt chuẩn 100%, không bị giới hạn 1 triệu dòng của Excel, tỷ lệ nén lên đến 84%.</w:t>
      </w:r>
    </w:p>
    <w:p>
      <w:pPr>
        <w:pStyle w:val="ListBullet"/>
        <w:spacing w:before="20" w:after="40"/>
      </w:pPr>
      <w:r>
        <w:rPr>
          <w:b/>
          <w:color w:val="1F4E78"/>
        </w:rPr>
        <w:t xml:space="preserve">Có thanh phần trăm tiến trình &amp; Tải tiếp: </w:t>
      </w:r>
      <w:r>
        <w:t>Cung cấp chính xác dung lượng file (Content-Length) để trình duyệt hiển thị thanh tải 0% -&gt; 100%, đồng thời hỗ trợ tải tiếp nếu mạng chập chờn.</w:t>
      </w:r>
    </w:p>
    <w:p>
      <w:pPr>
        <w:keepNext/>
        <w:spacing w:before="180" w:after="60"/>
      </w:pPr>
      <w:r>
        <w:rPr>
          <w:rFonts w:ascii="Calibri" w:hAnsi="Calibri"/>
          <w:b/>
          <w:color w:val="1F4E78"/>
          <w:sz w:val="25"/>
        </w:rPr>
        <w:t>4. KẾT QUẢ ĐO LƯỜNG THỰC TẾ (ĐÃ KIỂM THỬ THẬT)</w:t>
      </w:r>
    </w:p>
    <w:p>
      <w:pPr>
        <w:spacing w:after="80"/>
      </w:pPr>
      <w:r>
        <w:rPr>
          <w:i/>
        </w:rPr>
        <w:t xml:space="preserve">Kết quả chạy thực tế với </w:t>
      </w:r>
      <w:r>
        <w:rPr>
          <w:b/>
        </w:rPr>
        <w:t>10.025 sản phẩm, 364 đơn hàng và 174 hóa đơn điện tử:</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1F4E78"/>
            <w:tcMar>
              <w:top w:w="100" w:type="dxa"/>
              <w:bottom w:w="100" w:type="dxa"/>
              <w:left w:w="100" w:type="dxa"/>
              <w:right w:w="100" w:type="dxa"/>
            </w:tcMar>
          </w:tcPr>
          <w:p>
            <w:pPr>
              <w:jc w:val="center"/>
            </w:pPr>
            <w:r>
              <w:rPr>
                <w:b/>
                <w:color w:val="FFFFFF"/>
                <w:sz w:val="20"/>
              </w:rPr>
              <w:t>Nội dung đo lường</w:t>
            </w:r>
          </w:p>
        </w:tc>
        <w:tc>
          <w:tcPr>
            <w:tcW w:type="dxa" w:w="3312"/>
            <w:shd w:fill="1F4E78"/>
            <w:tcMar>
              <w:top w:w="100" w:type="dxa"/>
              <w:bottom w:w="100" w:type="dxa"/>
              <w:left w:w="100" w:type="dxa"/>
              <w:right w:w="100" w:type="dxa"/>
            </w:tcMar>
          </w:tcPr>
          <w:p>
            <w:pPr>
              <w:jc w:val="center"/>
            </w:pPr>
            <w:r>
              <w:rPr>
                <w:b/>
                <w:color w:val="FFFFFF"/>
                <w:sz w:val="20"/>
              </w:rPr>
              <w:t>Nhập dữ liệu lớn (Import)</w:t>
            </w:r>
          </w:p>
        </w:tc>
        <w:tc>
          <w:tcPr>
            <w:tcW w:type="dxa" w:w="3888"/>
            <w:shd w:fill="1F4E78"/>
            <w:tcMar>
              <w:top w:w="100" w:type="dxa"/>
              <w:bottom w:w="100" w:type="dxa"/>
              <w:left w:w="100" w:type="dxa"/>
              <w:right w:w="100" w:type="dxa"/>
            </w:tcMar>
          </w:tcPr>
          <w:p>
            <w:pPr>
              <w:jc w:val="center"/>
            </w:pPr>
            <w:r>
              <w:rPr>
                <w:b/>
                <w:color w:val="FFFFFF"/>
                <w:sz w:val="20"/>
              </w:rPr>
              <w:t>Xuất tệp nén ZIP (Export)</w:t>
            </w:r>
          </w:p>
        </w:tc>
      </w:tr>
      <w:tr>
        <w:tc>
          <w:tcPr>
            <w:tcW w:type="dxa" w:w="3024"/>
            <w:shd w:fill="FFFFFF"/>
            <w:tcMar>
              <w:top w:w="70" w:type="dxa"/>
              <w:bottom w:w="70" w:type="dxa"/>
              <w:left w:w="100" w:type="dxa"/>
              <w:right w:w="100" w:type="dxa"/>
            </w:tcMar>
          </w:tcPr>
          <w:p>
            <w:r>
              <w:rPr>
                <w:b/>
                <w:sz w:val="19"/>
              </w:rPr>
              <w:t>Quy mô dữ liệu</w:t>
            </w:r>
          </w:p>
        </w:tc>
        <w:tc>
          <w:tcPr>
            <w:tcW w:type="dxa" w:w="3312"/>
            <w:shd w:fill="FFFFFF"/>
            <w:tcMar>
              <w:top w:w="70" w:type="dxa"/>
              <w:bottom w:w="70" w:type="dxa"/>
              <w:left w:w="100" w:type="dxa"/>
              <w:right w:w="100" w:type="dxa"/>
            </w:tcMar>
          </w:tcPr>
          <w:p>
            <w:r>
              <w:rPr>
                <w:sz w:val="19"/>
              </w:rPr>
              <w:t>10.000 sản phẩm mới</w:t>
            </w:r>
          </w:p>
        </w:tc>
        <w:tc>
          <w:tcPr>
            <w:tcW w:type="dxa" w:w="3888"/>
            <w:shd w:fill="FFFFFF"/>
            <w:tcMar>
              <w:top w:w="70" w:type="dxa"/>
              <w:bottom w:w="70" w:type="dxa"/>
              <w:left w:w="100" w:type="dxa"/>
              <w:right w:w="100" w:type="dxa"/>
            </w:tcMar>
          </w:tcPr>
          <w:p>
            <w:r>
              <w:rPr>
                <w:sz w:val="19"/>
              </w:rPr>
              <w:t>10.025 SP + 364 Đơn + 174 HĐ (6 file)</w:t>
            </w:r>
          </w:p>
        </w:tc>
      </w:tr>
      <w:tr>
        <w:tc>
          <w:tcPr>
            <w:tcW w:type="dxa" w:w="3024"/>
            <w:shd w:fill="F2F4F7"/>
            <w:tcMar>
              <w:top w:w="70" w:type="dxa"/>
              <w:bottom w:w="70" w:type="dxa"/>
              <w:left w:w="100" w:type="dxa"/>
              <w:right w:w="100" w:type="dxa"/>
            </w:tcMar>
          </w:tcPr>
          <w:p>
            <w:r>
              <w:rPr>
                <w:b/>
                <w:sz w:val="19"/>
              </w:rPr>
              <w:t>Thời gian thực hiện</w:t>
            </w:r>
          </w:p>
        </w:tc>
        <w:tc>
          <w:tcPr>
            <w:tcW w:type="dxa" w:w="3312"/>
            <w:shd w:fill="F2F4F7"/>
            <w:tcMar>
              <w:top w:w="70" w:type="dxa"/>
              <w:bottom w:w="70" w:type="dxa"/>
              <w:left w:w="100" w:type="dxa"/>
              <w:right w:w="100" w:type="dxa"/>
            </w:tcMar>
          </w:tcPr>
          <w:p>
            <w:r>
              <w:rPr>
                <w:sz w:val="19"/>
              </w:rPr>
              <w:t>14.34 giây (~700 sản phẩm/giây)</w:t>
            </w:r>
          </w:p>
        </w:tc>
        <w:tc>
          <w:tcPr>
            <w:tcW w:type="dxa" w:w="3888"/>
            <w:shd w:fill="F2F4F7"/>
            <w:tcMar>
              <w:top w:w="70" w:type="dxa"/>
              <w:bottom w:w="70" w:type="dxa"/>
              <w:left w:w="100" w:type="dxa"/>
              <w:right w:w="100" w:type="dxa"/>
            </w:tcMar>
          </w:tcPr>
          <w:p>
            <w:r>
              <w:rPr>
                <w:sz w:val="19"/>
              </w:rPr>
              <w:t>2.85 giây (Tạo + Nén ZIP + Tải xong)</w:t>
            </w:r>
          </w:p>
        </w:tc>
      </w:tr>
      <w:tr>
        <w:tc>
          <w:tcPr>
            <w:tcW w:type="dxa" w:w="3024"/>
            <w:shd w:fill="FFFFFF"/>
            <w:tcMar>
              <w:top w:w="70" w:type="dxa"/>
              <w:bottom w:w="70" w:type="dxa"/>
              <w:left w:w="100" w:type="dxa"/>
              <w:right w:w="100" w:type="dxa"/>
            </w:tcMar>
          </w:tcPr>
          <w:p>
            <w:r>
              <w:rPr>
                <w:b/>
                <w:sz w:val="19"/>
              </w:rPr>
              <w:t>Kích thước tệp</w:t>
            </w:r>
          </w:p>
        </w:tc>
        <w:tc>
          <w:tcPr>
            <w:tcW w:type="dxa" w:w="3312"/>
            <w:shd w:fill="FFFFFF"/>
            <w:tcMar>
              <w:top w:w="70" w:type="dxa"/>
              <w:bottom w:w="70" w:type="dxa"/>
              <w:left w:w="100" w:type="dxa"/>
              <w:right w:w="100" w:type="dxa"/>
            </w:tcMar>
          </w:tcPr>
          <w:p>
            <w:r>
              <w:rPr>
                <w:sz w:val="19"/>
              </w:rPr>
              <w:t>563 KB (File Excel gốc)</w:t>
            </w:r>
          </w:p>
        </w:tc>
        <w:tc>
          <w:tcPr>
            <w:tcW w:type="dxa" w:w="3888"/>
            <w:shd w:fill="FFFFFF"/>
            <w:tcMar>
              <w:top w:w="70" w:type="dxa"/>
              <w:bottom w:w="70" w:type="dxa"/>
              <w:left w:w="100" w:type="dxa"/>
              <w:right w:w="100" w:type="dxa"/>
            </w:tcMar>
          </w:tcPr>
          <w:p>
            <w:r>
              <w:rPr>
                <w:sz w:val="19"/>
              </w:rPr>
              <w:t>824.6 KB (File ZIP nén từ ~2 MB gốc)</w:t>
            </w:r>
          </w:p>
        </w:tc>
      </w:tr>
      <w:tr>
        <w:tc>
          <w:tcPr>
            <w:tcW w:type="dxa" w:w="3024"/>
            <w:shd w:fill="F2F4F7"/>
            <w:tcMar>
              <w:top w:w="70" w:type="dxa"/>
              <w:bottom w:w="70" w:type="dxa"/>
              <w:left w:w="100" w:type="dxa"/>
              <w:right w:w="100" w:type="dxa"/>
            </w:tcMar>
          </w:tcPr>
          <w:p>
            <w:r>
              <w:rPr>
                <w:b/>
                <w:sz w:val="19"/>
              </w:rPr>
              <w:t>Mức tiêu thụ RAM Server</w:t>
            </w:r>
          </w:p>
        </w:tc>
        <w:tc>
          <w:tcPr>
            <w:tcW w:type="dxa" w:w="3312"/>
            <w:shd w:fill="F2F4F7"/>
            <w:tcMar>
              <w:top w:w="70" w:type="dxa"/>
              <w:bottom w:w="70" w:type="dxa"/>
              <w:left w:w="100" w:type="dxa"/>
              <w:right w:w="100" w:type="dxa"/>
            </w:tcMar>
          </w:tcPr>
          <w:p>
            <w:r>
              <w:rPr>
                <w:sz w:val="19"/>
              </w:rPr>
              <w:t>Rất thấp (~vài MB bộ đệm)</w:t>
            </w:r>
          </w:p>
        </w:tc>
        <w:tc>
          <w:tcPr>
            <w:tcW w:type="dxa" w:w="3888"/>
            <w:shd w:fill="F2F4F7"/>
            <w:tcMar>
              <w:top w:w="70" w:type="dxa"/>
              <w:bottom w:w="70" w:type="dxa"/>
              <w:left w:w="100" w:type="dxa"/>
              <w:right w:w="100" w:type="dxa"/>
            </w:tcMar>
          </w:tcPr>
          <w:p>
            <w:r>
              <w:rPr>
                <w:sz w:val="19"/>
              </w:rPr>
              <w:t>Gần như 0 MB (Ghi trực tiếp ra ổ cứng)</w:t>
            </w:r>
          </w:p>
        </w:tc>
      </w:tr>
    </w:tbl>
    <w:p>
      <w:pPr>
        <w:keepNext/>
        <w:spacing w:before="180" w:after="60"/>
      </w:pPr>
      <w:r>
        <w:rPr>
          <w:rFonts w:ascii="Calibri" w:hAnsi="Calibri"/>
          <w:b/>
          <w:color w:val="1F4E78"/>
          <w:sz w:val="25"/>
        </w:rPr>
        <w:t>5. TÓM TẮT DỄ NHỚ (3 ƯU ĐIỂM LỚN NHẤT)</w:t>
      </w:r>
    </w:p>
    <w:p>
      <w:pPr>
        <w:spacing w:before="40" w:after="40"/>
      </w:pPr>
      <w:r>
        <w:rPr>
          <w:b/>
        </w:rPr>
        <w:t xml:space="preserve">1. Không lo sập web: </w:t>
      </w:r>
      <w:r>
        <w:t>Dù tải file nặng 2GB hay có nhiều người cùng bấm xuất file thì RAM máy chủ vẫn nhẹ tênh, không bao giờ bị tràn bộ nhớ.</w:t>
        <w:br/>
      </w:r>
      <w:r>
        <w:rPr>
          <w:b/>
        </w:rPr>
        <w:t xml:space="preserve">2. Tốc độ rất nhanh: </w:t>
      </w:r>
      <w:r>
        <w:t>Nhờ gom theo lô và đệm thông minh, nhập 10.000 sản phẩm chỉ mất 14 giây, xuất ZIP toàn hệ thống chỉ mất chưa tới 3 giây.</w:t>
        <w:br/>
      </w:r>
      <w:r>
        <w:rPr>
          <w:b/>
        </w:rPr>
        <w:t xml:space="preserve">3. Tiện lợi cho người dùng: </w:t>
      </w:r>
      <w:r>
        <w:t>Xem được bằng Excel có màu sắc bảng biểu rõ ràng, vừa có file CSV Tiếng Việt không lỗi font dùng cho các hệ thống phân tích dữ liệu lớn.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