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E3A8A"/>
          <w:sz w:val="38"/>
        </w:rPr>
        <w:t>Kiến Trúc DevOps &amp; Hướng Dẫn Vận Hành Hạ Tầng</w:t>
      </w:r>
    </w:p>
    <w:p>
      <w:pPr>
        <w:spacing w:after="160"/>
      </w:pPr>
      <w:r>
        <w:rPr>
          <w:rFonts w:ascii="Segoe UI" w:hAnsi="Segoe UI"/>
          <w:color w:val="475569"/>
          <w:sz w:val="19"/>
        </w:rPr>
        <w:t>Tài liệu kỹ thuật tổng hợp toàn diện kiến trúc DevOps của hệ thống Bán Hàng Việt Monorepo: từ quy chuẩn Container hóa, luồng tự động hóa CI/CD GitHub Actions, cấu trúc mạng cô lập Docker Compose đến cơ chế triển khai Zero-Downtime Rolling Deployment và sao lưu CSDL tự động.</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7"/>
        </w:rPr>
        <w:t>1. Tổng Quan Kiến Trúc DevOps &amp; Hạ Tầng Máy Chủ</w:t>
      </w:r>
    </w:p>
    <w:p>
      <w:pPr>
        <w:spacing w:before="40" w:after="60" w:line="276" w:lineRule="auto"/>
      </w:pPr>
      <w:r>
        <w:rPr>
          <w:rFonts w:ascii="Segoe UI" w:hAnsi="Segoe UI"/>
          <w:i w:val="0"/>
          <w:color w:val="1E293B"/>
          <w:sz w:val="19"/>
        </w:rPr>
        <w:t>Hệ thống Bán Hàng Việt được triển khai theo mô hình Monorepo kết hợp kiến trúc Container hóa khép kín trên nền tảng máy chủ đám mây Ubuntu Linux VPS. Toàn bộ quy trình từ kiểm thử, đóng gói Docker Image đến đưa lên máy chủ sản xuất được tự động hóa 100% qua GitHub Actions.</w:t>
      </w:r>
    </w:p>
    <w:p>
      <w:pPr>
        <w:spacing w:before="80" w:after="40"/>
        <w:jc w:val="center"/>
      </w:pPr>
    </w:p>
    <w:p>
      <w:r>
        <w:drawing>
          <wp:inline xmlns:a="http://schemas.openxmlformats.org/drawingml/2006/main" xmlns:pic="http://schemas.openxmlformats.org/drawingml/2006/picture">
            <wp:extent cx="6217920" cy="3289767"/>
            <wp:docPr id="1" name="Picture 1"/>
            <wp:cNvGraphicFramePr>
              <a:graphicFrameLocks noChangeAspect="1"/>
            </wp:cNvGraphicFramePr>
            <a:graphic>
              <a:graphicData uri="http://schemas.openxmlformats.org/drawingml/2006/picture">
                <pic:pic>
                  <pic:nvPicPr>
                    <pic:cNvPr id="0" name="devops_system_architecture.png"/>
                    <pic:cNvPicPr/>
                  </pic:nvPicPr>
                  <pic:blipFill>
                    <a:blip r:embed="rId9"/>
                    <a:stretch>
                      <a:fillRect/>
                    </a:stretch>
                  </pic:blipFill>
                  <pic:spPr>
                    <a:xfrm>
                      <a:off x="0" y="0"/>
                      <a:ext cx="6217920" cy="3289767"/>
                    </a:xfrm>
                    <a:prstGeom prst="rect"/>
                  </pic:spPr>
                </pic:pic>
              </a:graphicData>
            </a:graphic>
          </wp:inline>
        </w:drawing>
      </w:r>
    </w:p>
    <w:p>
      <w:pPr>
        <w:spacing w:before="40" w:after="160"/>
        <w:jc w:val="center"/>
      </w:pPr>
      <w:r>
        <w:rPr>
          <w:rFonts w:ascii="Segoe UI" w:hAnsi="Segoe UI"/>
          <w:i/>
          <w:color w:val="64748B"/>
          <w:sz w:val="17"/>
        </w:rPr>
        <w:t>Hình 1: Sơ đồ kiến trúc DevOps &amp; Hạ tầng triển khai tổng thể của Bán Hàng Việt Monorepo</w:t>
      </w:r>
    </w:p>
    <w:p>
      <w:pPr>
        <w:spacing w:before="40" w:after="60" w:line="276" w:lineRule="auto"/>
      </w:pPr>
      <w:r>
        <w:rPr>
          <w:rFonts w:ascii="Segoe UI" w:hAnsi="Segoe UI"/>
          <w:b/>
          <w:color w:val="1E293B"/>
          <w:sz w:val="19"/>
        </w:rPr>
        <w:t>Phân vùng trách nhiệm:</w:t>
      </w:r>
      <w:r>
        <w:rPr>
          <w:rFonts w:ascii="Segoe UI" w:hAnsi="Segoe UI"/>
          <w:i w:val="0"/>
          <w:color w:val="1E293B"/>
          <w:sz w:val="19"/>
        </w:rPr>
        <w:t>Mô hình hạ tầng phân chia trách nhiệm rõ ràng giữa các phân vùng:</w:t>
      </w:r>
    </w:p>
    <w:p>
      <w:pPr>
        <w:pStyle w:val="ListBullet"/>
        <w:spacing w:before="20" w:after="40" w:line="276" w:lineRule="auto"/>
      </w:pPr>
      <w:r>
        <w:rPr>
          <w:rFonts w:ascii="Segoe UI" w:hAnsi="Segoe UI"/>
          <w:b/>
          <w:color w:val="0F172A"/>
          <w:sz w:val="19"/>
        </w:rPr>
        <w:t xml:space="preserve">Phân vùng Phát triển (Developer Workspace): </w:t>
      </w:r>
      <w:r>
        <w:rPr>
          <w:rFonts w:ascii="Segoe UI" w:hAnsi="Segoe UI"/>
          <w:color w:val="334155"/>
          <w:sz w:val="19"/>
        </w:rPr>
        <w:t>Lập trình viên làm việc trên mã nguồn cục bộ, chạy kiểm thử tự động, tuân thủ Clean Code và đẩy commit lên GitHub.</w:t>
      </w:r>
    </w:p>
    <w:p>
      <w:pPr>
        <w:pStyle w:val="ListBullet"/>
        <w:spacing w:before="20" w:after="40" w:line="276" w:lineRule="auto"/>
      </w:pPr>
      <w:r>
        <w:rPr>
          <w:rFonts w:ascii="Segoe UI" w:hAnsi="Segoe UI"/>
          <w:b/>
          <w:color w:val="0F172A"/>
          <w:sz w:val="19"/>
        </w:rPr>
        <w:t xml:space="preserve">Phân vùng Tự động hóa (GitHub Actions &amp; GHCR): </w:t>
      </w:r>
      <w:r>
        <w:rPr>
          <w:rFonts w:ascii="Segoe UI" w:hAnsi="Segoe UI"/>
          <w:color w:val="334155"/>
          <w:sz w:val="19"/>
        </w:rPr>
        <w:t>Đảm nhiệm vai trò Continuous Integration (chạy 1406 tests backend và 522 tests frontend) và Continuous Delivery (build Docker image đa tầng, gắn tag phiên bản và lưu trữ trên GitHub Container Registry).</w:t>
      </w:r>
    </w:p>
    <w:p>
      <w:pPr>
        <w:pStyle w:val="ListBullet"/>
        <w:spacing w:before="20" w:after="40" w:line="276" w:lineRule="auto"/>
      </w:pPr>
      <w:r>
        <w:rPr>
          <w:rFonts w:ascii="Segoe UI" w:hAnsi="Segoe UI"/>
          <w:b/>
          <w:color w:val="0F172A"/>
          <w:sz w:val="19"/>
        </w:rPr>
        <w:t xml:space="preserve">Phân vùng Máy chủ Sản xuất (Production VPS): </w:t>
      </w:r>
      <w:r>
        <w:rPr>
          <w:rFonts w:ascii="Segoe UI" w:hAnsi="Segoe UI"/>
          <w:color w:val="334155"/>
          <w:sz w:val="19"/>
        </w:rPr>
        <w:t>Máy chủ Ubuntu 22.04 LTS chạy Docker Engine &amp; Docker Compose. Điều phối 3 container chính: Nginx Frontend (Reverse Proxy), Spring Boot Backend (API Server) và MySQL 8.0 (Database).</w:t>
      </w:r>
    </w:p>
    <w:p>
      <w:pPr>
        <w:spacing w:before="40" w:after="60" w:line="276" w:lineRule="auto"/>
      </w:pPr>
      <w:r>
        <w:rPr>
          <w:rFonts w:ascii="Segoe UI" w:hAnsi="Segoe UI"/>
          <w:b/>
          <w:color w:val="1E293B"/>
          <w:sz w:val="19"/>
        </w:rPr>
        <w:t>Bảng 1: Ma trận thành phần hạ tầng:</w:t>
      </w:r>
      <w:r>
        <w:rPr>
          <w:rFonts w:ascii="Segoe UI" w:hAnsi="Segoe UI"/>
          <w:i w:val="0"/>
          <w:color w:val="1E293B"/>
          <w:sz w:val="19"/>
        </w:rPr>
        <w:t>Bảng tổng hợp vai trò của các thành phần hạ tầng cốt lõi:</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Thành phần</w:t>
            </w:r>
          </w:p>
        </w:tc>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Công nghệ / Phiên bản</w:t>
            </w:r>
          </w:p>
        </w:tc>
        <w:tc>
          <w:tcPr>
            <w:tcW w:type="dxa" w:w="460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Vai trò và Chức năng chính</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Mã nguồn Monorepo</w:t>
            </w:r>
          </w:p>
        </w:tc>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 / GitHub Repository</w:t>
            </w:r>
          </w:p>
        </w:tc>
        <w:tc>
          <w:tcPr>
            <w:tcW w:type="dxa" w:w="46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Quản lý tập trung cả frontend/, backend/, scripts/, docs/ trên cùng một vòng đời phiên bản.</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CI/CD Runner</w:t>
            </w:r>
          </w:p>
        </w:tc>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 Actions (ubuntu-latest)</w:t>
            </w:r>
          </w:p>
        </w:tc>
        <w:tc>
          <w:tcPr>
            <w:tcW w:type="dxa" w:w="46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Tự động kích hoạt test song song, build multi-stage image và kích hoạt SSH deploy.</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Container Registry</w:t>
            </w:r>
          </w:p>
        </w:tc>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 Packages (ghcr.io)</w:t>
            </w:r>
          </w:p>
        </w:tc>
        <w:tc>
          <w:tcPr>
            <w:tcW w:type="dxa" w:w="46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Lưu trữ Docker Image an toàn, phân quyền riêng tư qua GITHUB_TOKEN, gắn tag commit-sha.</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Reverse Proxy / Web</w:t>
            </w:r>
          </w:p>
        </w:tc>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Nginx 1.25 Alpine</w:t>
            </w:r>
          </w:p>
        </w:tc>
        <w:tc>
          <w:tcPr>
            <w:tcW w:type="dxa" w:w="46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Điều hướng SSL/TLS (Let's Encrypt), phục vụ Single Page App React, proxy ngược /api về Backend.</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Backend Service</w:t>
            </w:r>
          </w:p>
        </w:tc>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Spring Boot 3.3.4 (Java 21)</w:t>
            </w:r>
          </w:p>
        </w:tc>
        <w:tc>
          <w:tcPr>
            <w:tcW w:type="dxa" w:w="46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Cung cấp REST API, xử lý nghiệp vụ bán hàng, quản lý phiên JWT và ngữ cảnh Đa hộ (Multi-tenancy).</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Database Service</w:t>
            </w:r>
          </w:p>
        </w:tc>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MySQL 8.0 Community</w:t>
            </w:r>
          </w:p>
        </w:tc>
        <w:tc>
          <w:tcPr>
            <w:tcW w:type="dxa" w:w="46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Lưu trữ dữ liệu quan hệ, cô lập trong mạng nội bộ, tự động chạy migration qua Flyway.</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Hạ tầng Scripts</w:t>
            </w:r>
          </w:p>
        </w:tc>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POSIX Shell (/scripts)</w:t>
            </w:r>
          </w:p>
        </w:tc>
        <w:tc>
          <w:tcPr>
            <w:tcW w:type="dxa" w:w="46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Điều phối triển khai Zero-Downtime (deploy.sh) và sao lưu CSDL xoay vòng 7 ngày (backup_db.sh).</w:t>
            </w:r>
          </w:p>
        </w:tc>
      </w:tr>
    </w:tbl>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7"/>
        </w:rPr>
        <w:t>2. Container Hóa Đa Tầng (Dockerization &amp; Multi-stage Builds)</w:t>
      </w:r>
    </w:p>
    <w:p>
      <w:pPr>
        <w:spacing w:before="40" w:after="60" w:line="276" w:lineRule="auto"/>
      </w:pPr>
      <w:r>
        <w:rPr>
          <w:rFonts w:ascii="Segoe UI" w:hAnsi="Segoe UI"/>
          <w:i w:val="0"/>
          <w:color w:val="1E293B"/>
          <w:sz w:val="19"/>
        </w:rPr>
        <w:t>Nhằm đạt được hiệu năng tải tối đa, giảm thiểu kích thước Docker Image và loại bỏ hoàn toàn các lỗ hổng bảo mật của môi trường biên dịch, cả Backend và Frontend đều áp dụng triệt để kỹ thuật Multi-stage Build.</w:t>
      </w:r>
    </w:p>
    <w:p>
      <w:pPr>
        <w:keepNext/>
        <w:spacing w:before="200" w:after="60"/>
      </w:pPr>
      <w:r>
        <w:rPr>
          <w:rFonts w:ascii="Segoe UI" w:hAnsi="Segoe UI"/>
          <w:b/>
          <w:color w:val="1E3A8A"/>
          <w:sz w:val="22"/>
        </w:rPr>
        <w:t>2.1. Đóng Gói Backend Spring Boot (backend/Dockerfile)</w:t>
      </w:r>
    </w:p>
    <w:p>
      <w:pPr>
        <w:spacing w:before="40" w:after="60" w:line="276" w:lineRule="auto"/>
      </w:pPr>
      <w:r>
        <w:rPr>
          <w:rFonts w:ascii="Segoe UI" w:hAnsi="Segoe UI"/>
          <w:b/>
          <w:color w:val="1E293B"/>
          <w:sz w:val="19"/>
        </w:rPr>
        <w:t>Cơ chế 2 giai đoạn:</w:t>
      </w:r>
      <w:r>
        <w:rPr>
          <w:rFonts w:ascii="Segoe UI" w:hAnsi="Segoe UI"/>
          <w:i w:val="0"/>
          <w:color w:val="1E293B"/>
          <w:sz w:val="19"/>
        </w:rPr>
        <w:t>Quy trình đóng gói Backend chia thành 2 giai đoạn rõ rệt:</w:t>
      </w:r>
    </w:p>
    <w:p>
      <w:pPr>
        <w:pStyle w:val="ListBullet"/>
        <w:spacing w:before="20" w:after="40" w:line="276" w:lineRule="auto"/>
      </w:pPr>
      <w:r>
        <w:rPr>
          <w:rFonts w:ascii="Segoe UI" w:hAnsi="Segoe UI"/>
          <w:b/>
          <w:color w:val="0F172A"/>
          <w:sz w:val="19"/>
        </w:rPr>
        <w:t xml:space="preserve">Stage 1 (Builder): </w:t>
      </w:r>
      <w:r>
        <w:rPr>
          <w:rFonts w:ascii="Segoe UI" w:hAnsi="Segoe UI"/>
          <w:color w:val="334155"/>
          <w:sz w:val="19"/>
        </w:rPr>
        <w:t>Sử dụng maven:3.9-eclipse-temurin-17-alpine. Tận dụng cơ chế layer cache bằng cách copy riêng pom.xml và chạy mvn dependency:go-offline trước khi copy toàn bộ mã nguồn src/. Điều này giúp các lần build tiếp theo chỉ mất vài giây nếu không thay đổi thư viện.</w:t>
      </w:r>
    </w:p>
    <w:p>
      <w:pPr>
        <w:pStyle w:val="ListBullet"/>
        <w:spacing w:before="20" w:after="40" w:line="276" w:lineRule="auto"/>
      </w:pPr>
      <w:r>
        <w:rPr>
          <w:rFonts w:ascii="Segoe UI" w:hAnsi="Segoe UI"/>
          <w:b/>
          <w:color w:val="0F172A"/>
          <w:sz w:val="19"/>
        </w:rPr>
        <w:t xml:space="preserve">Stage 2 (Runtime): </w:t>
      </w:r>
      <w:r>
        <w:rPr>
          <w:rFonts w:ascii="Segoe UI" w:hAnsi="Segoe UI"/>
          <w:color w:val="334155"/>
          <w:sz w:val="19"/>
        </w:rPr>
        <w:t>Sử dụng base image siêu nhẹ eclipse-temurin:17-jre-alpine (~180MB). Chỉ copy duy nhất tệp app.jar đã đóng gói từ Stage 1 sang, loại bỏ toàn bộ công cụ Maven và mã nguồn.</w:t>
      </w:r>
    </w:p>
    <w:p>
      <w:pPr>
        <w:pStyle w:val="ListBullet"/>
        <w:spacing w:before="20" w:after="40" w:line="276" w:lineRule="auto"/>
      </w:pPr>
      <w:r>
        <w:rPr>
          <w:rFonts w:ascii="Segoe UI" w:hAnsi="Segoe UI"/>
          <w:b/>
          <w:color w:val="0F172A"/>
          <w:sz w:val="19"/>
        </w:rPr>
        <w:t xml:space="preserve">Bảo mật Non-root User: </w:t>
      </w:r>
      <w:r>
        <w:rPr>
          <w:rFonts w:ascii="Segoe UI" w:hAnsi="Segoe UI"/>
          <w:color w:val="334155"/>
          <w:sz w:val="19"/>
        </w:rPr>
        <w:t>Tạo tài khoản người dùng spring và nhóm người dùng spring (UID 1001). Tiến hành phân quyền chown app.jar và chạy ứng dụng dưới user này. Ngăn chặn tuyệt đối nguy cơ tấn công leo thang đặc quyền (Privilege Escalation) nếu container bị tấn công.</w:t>
      </w:r>
    </w:p>
    <w:p>
      <w:pPr>
        <w:pStyle w:val="ListBullet"/>
        <w:spacing w:before="20" w:after="40" w:line="276" w:lineRule="auto"/>
      </w:pPr>
      <w:r>
        <w:rPr>
          <w:rFonts w:ascii="Segoe UI" w:hAnsi="Segoe UI"/>
          <w:b/>
          <w:color w:val="0F172A"/>
          <w:sz w:val="19"/>
        </w:rPr>
        <w:t xml:space="preserve">Cấu hình Môi trường &amp; Timezone: </w:t>
      </w:r>
      <w:r>
        <w:rPr>
          <w:rFonts w:ascii="Segoe UI" w:hAnsi="Segoe UI"/>
          <w:color w:val="334155"/>
          <w:sz w:val="19"/>
        </w:rPr>
        <w:t>Thiết lập biến môi trường -Duser.timezone=Asia/Ho_Chi_Minh đảm bảo hóa đơn điện tử, đơn hàng và báo cáo thuế luôn đồng nhất múi giờ Việt Nam (UTC+7).</w:t>
      </w:r>
    </w:p>
    <w:p>
      <w:pPr>
        <w:keepNext/>
        <w:spacing w:before="200" w:after="60"/>
      </w:pPr>
      <w:r>
        <w:rPr>
          <w:rFonts w:ascii="Segoe UI" w:hAnsi="Segoe UI"/>
          <w:b/>
          <w:color w:val="1E3A8A"/>
          <w:sz w:val="22"/>
        </w:rPr>
        <w:t>2.2. Đóng Gói Frontend React Vite (frontend/Dockerfile)</w:t>
      </w:r>
    </w:p>
    <w:p>
      <w:pPr>
        <w:spacing w:before="40" w:after="60" w:line="276" w:lineRule="auto"/>
      </w:pPr>
      <w:r>
        <w:rPr>
          <w:rFonts w:ascii="Segoe UI" w:hAnsi="Segoe UI"/>
          <w:b/>
          <w:color w:val="1E293B"/>
          <w:sz w:val="19"/>
        </w:rPr>
        <w:t>Cơ chế 2 giai đoạn:</w:t>
      </w:r>
      <w:r>
        <w:rPr>
          <w:rFonts w:ascii="Segoe UI" w:hAnsi="Segoe UI"/>
          <w:i w:val="0"/>
          <w:color w:val="1E293B"/>
          <w:sz w:val="19"/>
        </w:rPr>
        <w:t>Frontend được tối ưu hóa thành một tệp đóng gói tĩnh kết hợp máy chủ Nginx hiệu năng cao:</w:t>
      </w:r>
    </w:p>
    <w:p>
      <w:pPr>
        <w:pStyle w:val="ListBullet"/>
        <w:spacing w:before="20" w:after="40" w:line="276" w:lineRule="auto"/>
      </w:pPr>
      <w:r>
        <w:rPr>
          <w:rFonts w:ascii="Segoe UI" w:hAnsi="Segoe UI"/>
          <w:b/>
          <w:color w:val="0F172A"/>
          <w:sz w:val="19"/>
        </w:rPr>
        <w:t xml:space="preserve">Stage 1 (Builder): </w:t>
      </w:r>
      <w:r>
        <w:rPr>
          <w:rFonts w:ascii="Segoe UI" w:hAnsi="Segoe UI"/>
          <w:color w:val="334155"/>
          <w:sz w:val="19"/>
        </w:rPr>
        <w:t>Sử dụng node:20-alpine. Chạy npm ci để cài đặt chính xác các phiên bản dependency theo package-lock.json, sau đó chạy npm run build tạo thư mục phân phối dist/ tĩnh.</w:t>
      </w:r>
    </w:p>
    <w:p>
      <w:pPr>
        <w:pStyle w:val="ListBullet"/>
        <w:spacing w:before="20" w:after="40" w:line="276" w:lineRule="auto"/>
      </w:pPr>
      <w:r>
        <w:rPr>
          <w:rFonts w:ascii="Segoe UI" w:hAnsi="Segoe UI"/>
          <w:b/>
          <w:color w:val="0F172A"/>
          <w:sz w:val="19"/>
        </w:rPr>
        <w:t xml:space="preserve">Stage 2 (Production Server): </w:t>
      </w:r>
      <w:r>
        <w:rPr>
          <w:rFonts w:ascii="Segoe UI" w:hAnsi="Segoe UI"/>
          <w:color w:val="334155"/>
          <w:sz w:val="19"/>
        </w:rPr>
        <w:t>Sử dụng nginx:1.25-alpine (~25MB). Copy toàn bộ thư mục dist/ vào /usr/share/nginx/html và nạp tệp cấu hình tùy chỉnh nginx.conf.</w:t>
      </w:r>
    </w:p>
    <w:p>
      <w:pPr>
        <w:pStyle w:val="ListBullet"/>
        <w:spacing w:before="20" w:after="40" w:line="276" w:lineRule="auto"/>
      </w:pPr>
      <w:r>
        <w:rPr>
          <w:rFonts w:ascii="Segoe UI" w:hAnsi="Segoe UI"/>
          <w:b/>
          <w:color w:val="0F172A"/>
          <w:sz w:val="19"/>
        </w:rPr>
        <w:t xml:space="preserve">Khắc phục triệt để lỗi 413 (Payload Too Large): </w:t>
      </w:r>
      <w:r>
        <w:rPr>
          <w:rFonts w:ascii="Segoe UI" w:hAnsi="Segoe UI"/>
          <w:color w:val="334155"/>
          <w:sz w:val="19"/>
        </w:rPr>
        <w:t>Cấu hình client_max_body_size 50M; đồng bộ với mức 50MB của Spring Boot, phục vụ nhập file Excel lớn (10.000 hàng hóa/khách hàng) mà không bị Nginx từ chối.</w:t>
      </w:r>
    </w:p>
    <w:p>
      <w:pPr>
        <w:pStyle w:val="ListBullet"/>
        <w:spacing w:before="20" w:after="40" w:line="276" w:lineRule="auto"/>
      </w:pPr>
      <w:r>
        <w:rPr>
          <w:rFonts w:ascii="Segoe UI" w:hAnsi="Segoe UI"/>
          <w:b/>
          <w:color w:val="0F172A"/>
          <w:sz w:val="19"/>
        </w:rPr>
        <w:t xml:space="preserve">Hỗ trợ Single Page Application (SPA): </w:t>
      </w:r>
      <w:r>
        <w:rPr>
          <w:rFonts w:ascii="Segoe UI" w:hAnsi="Segoe UI"/>
          <w:color w:val="334155"/>
          <w:sz w:val="19"/>
        </w:rPr>
        <w:t>Khai báo try_files $uri $uri/ /index.html; giải quyết hoàn toàn lỗi HTTP 404 Not Found khi người dùng F5 tải lại trang tại các đường dẫn con React Router.</w:t>
      </w:r>
    </w:p>
    <w:p>
      <w:pPr>
        <w:pStyle w:val="ListBullet"/>
        <w:spacing w:before="20" w:after="40" w:line="276" w:lineRule="auto"/>
      </w:pPr>
      <w:r>
        <w:rPr>
          <w:rFonts w:ascii="Segoe UI" w:hAnsi="Segoe UI"/>
          <w:b/>
          <w:color w:val="0F172A"/>
          <w:sz w:val="19"/>
        </w:rPr>
        <w:t xml:space="preserve">Chống lỗi CORS (Cross-Origin Resource Sharing): </w:t>
      </w:r>
      <w:r>
        <w:rPr>
          <w:rFonts w:ascii="Segoe UI" w:hAnsi="Segoe UI"/>
          <w:color w:val="334155"/>
          <w:sz w:val="19"/>
        </w:rPr>
        <w:t>Nginx đóng vai trò Reverse Proxy điều hướng toàn bộ request /api/ sang http://banhangviet-be:8080. Cả giao diện và API đều cùng chung một Domain/Port nên trình duyệt không phát sinh kiểm tra CORS pre-flight.</w:t>
      </w:r>
    </w:p>
    <w:p>
      <w:pPr>
        <w:spacing w:before="40" w:after="60" w:line="276" w:lineRule="auto"/>
      </w:pPr>
      <w:r>
        <w:rPr>
          <w:rFonts w:ascii="Segoe UI" w:hAnsi="Segoe UI"/>
          <w:b/>
          <w:color w:val="1E293B"/>
          <w:sz w:val="19"/>
        </w:rPr>
        <w:t>Bảng 2: So sánh tối ưu hóa Container Image:</w:t>
      </w:r>
      <w:r>
        <w:rPr>
          <w:rFonts w:ascii="Segoe UI" w:hAnsi="Segoe UI"/>
          <w:i w:val="0"/>
          <w:color w:val="1E293B"/>
          <w:sz w:val="19"/>
        </w:rPr>
        <w:t>So sánh hiệu quả trước và sau khi áp dụng Multi-stage Build: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Dịch vụ</w:t>
            </w:r>
          </w:p>
        </w:tc>
        <w:tc>
          <w:tcPr>
            <w:tcW w:type="dxa" w:w="316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Build thông thường (Single-stage)</w:t>
            </w:r>
          </w:p>
        </w:tc>
        <w:tc>
          <w:tcPr>
            <w:tcW w:type="dxa" w:w="316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Multi-stage Build (Hiện tại)</w:t>
            </w:r>
          </w:p>
        </w:tc>
        <w:tc>
          <w:tcPr>
            <w:tcW w:type="dxa" w:w="864"/>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Mức độ tối ưu</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Backend (Spring Boot)</w:t>
            </w:r>
          </w:p>
        </w:tc>
        <w:tc>
          <w:tcPr>
            <w:tcW w:type="dxa" w:w="31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~850 MB (Chứa cả JDK + Maven + Source)</w:t>
            </w:r>
          </w:p>
        </w:tc>
        <w:tc>
          <w:tcPr>
            <w:tcW w:type="dxa" w:w="31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~220 MB (Chỉ chứa JRE + JAR thực thi)</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Giảm 74% dung lượng, loại bỏ rủi ro lộ mã nguồn</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Frontend (React Vite)</w:t>
            </w:r>
          </w:p>
        </w:tc>
        <w:tc>
          <w:tcPr>
            <w:tcW w:type="dxa" w:w="31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~450 MB (Chứa Node_modules + Tooling)</w:t>
            </w:r>
          </w:p>
        </w:tc>
        <w:tc>
          <w:tcPr>
            <w:tcW w:type="dxa" w:w="31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~32 MB (Chỉ chứa Nginx + HTML/JS minified)</w:t>
            </w:r>
          </w:p>
        </w:tc>
        <w:tc>
          <w:tcPr>
            <w:tcW w:type="dxa" w:w="86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Giảm 93% dung lượng, tải trang và deploy siêu tốc</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Thời gian Pull Image VPS</w:t>
            </w:r>
          </w:p>
        </w:tc>
        <w:tc>
          <w:tcPr>
            <w:tcW w:type="dxa" w:w="31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Khoảng 60 - 90 giây</w:t>
            </w:r>
          </w:p>
        </w:tc>
        <w:tc>
          <w:tcPr>
            <w:tcW w:type="dxa" w:w="31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Khoảng 8 - 15 giây</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Tăng tốc độ triển khai gấp 6 lần</w:t>
            </w:r>
          </w:p>
        </w:tc>
      </w:tr>
    </w:tbl>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7"/>
        </w:rPr>
        <w:t>3. Điều Phối Mạng Nội Bộ &amp; An Ninh Dữ Liệu (Docker Compose)</w:t>
      </w:r>
    </w:p>
    <w:p>
      <w:pPr>
        <w:spacing w:before="40" w:after="60" w:line="276" w:lineRule="auto"/>
      </w:pPr>
      <w:r>
        <w:rPr>
          <w:rFonts w:ascii="Segoe UI" w:hAnsi="Segoe UI"/>
          <w:i w:val="0"/>
          <w:color w:val="1E293B"/>
          <w:sz w:val="19"/>
        </w:rPr>
        <w:t>Hạ tầng ứng dụng trên máy chủ VPS được điều phối thống nhất thông qua tệp cấu hình docker-compose.yml đặt tại thư mục gốc.</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version: '3.8'</w:t>
              <w:br/>
              <w:br/>
              <w:t>x-logging-options: &amp;default-logging</w:t>
              <w:br/>
              <w:t xml:space="preserve">  driver: 'json-file'</w:t>
              <w:br/>
              <w:t xml:space="preserve">  options:</w:t>
              <w:br/>
              <w:t xml:space="preserve">    max-size: '10m'</w:t>
              <w:br/>
              <w:t xml:space="preserve">    max-file: '3'</w:t>
              <w:br/>
              <w:br/>
              <w:t>services:</w:t>
              <w:br/>
              <w:t xml:space="preserve">  banhangviet-be:</w:t>
              <w:br/>
              <w:t xml:space="preserve">    container_name: banhangviet-be</w:t>
              <w:br/>
              <w:t xml:space="preserve">    image: ${BE_IMAGE_NAME:-ghcr.io/lean1835/banhangviet-be:latest}</w:t>
              <w:br/>
              <w:t xml:space="preserve">    restart: always</w:t>
              <w:br/>
              <w:t xml:space="preserve">    security_opt:</w:t>
              <w:br/>
              <w:t xml:space="preserve">      - no-new-privileges:true</w:t>
              <w:br/>
              <w:t xml:space="preserve">    env_file:</w:t>
              <w:br/>
              <w:t xml:space="preserve">      - ./backend/.env</w:t>
              <w:br/>
              <w:t xml:space="preserve">    networks:</w:t>
              <w:br/>
              <w:t xml:space="preserve">      - shared_network</w:t>
              <w:br/>
              <w:t xml:space="preserve">    logging: *default-logging</w:t>
              <w:br/>
              <w:br/>
              <w:t xml:space="preserve">  banhangviet-fe:</w:t>
              <w:br/>
              <w:t xml:space="preserve">    container_name: banhangviet-fe</w:t>
              <w:br/>
              <w:t xml:space="preserve">    image: ${FE_IMAGE_NAME:-ghcr.io/lean1835/banhangviet-fe:latest}</w:t>
              <w:br/>
              <w:t xml:space="preserve">    ports:</w:t>
              <w:br/>
              <w:t xml:space="preserve">      - '${FE_PORT:-80}:80'</w:t>
              <w:br/>
              <w:t xml:space="preserve">      - '443:443'</w:t>
              <w:br/>
              <w:t xml:space="preserve">    volumes:</w:t>
              <w:br/>
              <w:t xml:space="preserve">      - /etc/letsencrypt:/etc/letsencrypt:ro</w:t>
              <w:br/>
              <w:t xml:space="preserve">      - /var/www/certbot:/var/www/certbot:ro</w:t>
              <w:br/>
              <w:t xml:space="preserve">    depends_on:</w:t>
              <w:br/>
              <w:t xml:space="preserve">      - banhangviet-be</w:t>
              <w:br/>
              <w:t xml:space="preserve">    restart: always</w:t>
              <w:br/>
              <w:t xml:space="preserve">    logging: *default-logging</w:t>
              <w:br/>
              <w:br/>
              <w:t>networks:</w:t>
              <w:br/>
              <w:t xml:space="preserve">  shared_network:</w:t>
              <w:br/>
              <w:t xml:space="preserve">    name: default_network</w:t>
              <w:br/>
              <w:t xml:space="preserve">    external: true</w:t>
            </w:r>
          </w:p>
        </w:tc>
      </w:tr>
    </w:tbl>
    <w:p>
      <w:pPr>
        <w:spacing w:before="40" w:after="160"/>
        <w:jc w:val="center"/>
      </w:pPr>
      <w:r>
        <w:rPr>
          <w:rFonts w:ascii="Segoe UI" w:hAnsi="Segoe UI"/>
          <w:i/>
          <w:color w:val="64748B"/>
          <w:sz w:val="17"/>
        </w:rPr>
        <w:t>Mã nguồn cấu hình docker-compose.yml chuẩn hóa an ninh và tối ưu vận hành</w:t>
      </w:r>
    </w:p>
    <w:p>
      <w:pPr>
        <w:spacing w:before="40" w:after="60" w:line="276" w:lineRule="auto"/>
      </w:pPr>
      <w:r>
        <w:rPr>
          <w:rFonts w:ascii="Segoe UI" w:hAnsi="Segoe UI"/>
          <w:b/>
          <w:color w:val="1E293B"/>
          <w:sz w:val="19"/>
        </w:rPr>
        <w:t>Nguyên tắc an toàn hạ tầng:</w:t>
      </w:r>
      <w:r>
        <w:rPr>
          <w:rFonts w:ascii="Segoe UI" w:hAnsi="Segoe UI"/>
          <w:i w:val="0"/>
          <w:color w:val="1E293B"/>
          <w:sz w:val="19"/>
        </w:rPr>
        <w:t>Các điểm cốt lõi trong kiến trúc điều phối Docker Compose:</w:t>
      </w:r>
    </w:p>
    <w:p>
      <w:pPr>
        <w:pStyle w:val="ListBullet"/>
        <w:spacing w:before="20" w:after="40" w:line="276" w:lineRule="auto"/>
      </w:pPr>
      <w:r>
        <w:rPr>
          <w:rFonts w:ascii="Segoe UI" w:hAnsi="Segoe UI"/>
          <w:b/>
          <w:color w:val="0F172A"/>
          <w:sz w:val="19"/>
        </w:rPr>
        <w:t xml:space="preserve">Cô lập mạng nội bộ (Internal Isolated Network): </w:t>
      </w:r>
      <w:r>
        <w:rPr>
          <w:rFonts w:ascii="Segoe UI" w:hAnsi="Segoe UI"/>
          <w:color w:val="334155"/>
          <w:sz w:val="19"/>
        </w:rPr>
        <w:t>Toàn bộ container gia nhập shared_network (default_network). Backend kết nối CSDL MySQL qua DNS nội bộ banhangviet-db:3306. CSDL MySQL tuyệt đối không mở port ra Internet công cộng, ngăn chặn 100% các cuộc quét cổng và tấn công Brute-force từ bên ngoài.</w:t>
      </w:r>
    </w:p>
    <w:p>
      <w:pPr>
        <w:pStyle w:val="ListBullet"/>
        <w:spacing w:before="20" w:after="40" w:line="276" w:lineRule="auto"/>
      </w:pPr>
      <w:r>
        <w:rPr>
          <w:rFonts w:ascii="Segoe UI" w:hAnsi="Segoe UI"/>
          <w:b/>
          <w:color w:val="0F172A"/>
          <w:sz w:val="19"/>
        </w:rPr>
        <w:t xml:space="preserve">Cơ chế chống tràn dung lượng đĩa (Log Rotation): </w:t>
      </w:r>
      <w:r>
        <w:rPr>
          <w:rFonts w:ascii="Segoe UI" w:hAnsi="Segoe UI"/>
          <w:color w:val="334155"/>
          <w:sz w:val="19"/>
        </w:rPr>
        <w:t>Áp dụng cấu hình mặc định driver: 'json-file' với giới hạn cứng max-size: '10m' và max-file: '3'. Đảm bảo log của mỗi container không bao giờ vượt quá 30MB, loại trừ nguy cơ VPS bị tê liệt do đầy ổ cứng.</w:t>
      </w:r>
    </w:p>
    <w:p>
      <w:pPr>
        <w:pStyle w:val="ListBullet"/>
        <w:spacing w:before="20" w:after="40" w:line="276" w:lineRule="auto"/>
      </w:pPr>
      <w:r>
        <w:rPr>
          <w:rFonts w:ascii="Segoe UI" w:hAnsi="Segoe UI"/>
          <w:b/>
          <w:color w:val="0F172A"/>
          <w:sz w:val="19"/>
        </w:rPr>
        <w:t xml:space="preserve">Lưu trữ bền vững (Persistent Storage): </w:t>
      </w:r>
      <w:r>
        <w:rPr>
          <w:rFonts w:ascii="Segoe UI" w:hAnsi="Segoe UI"/>
          <w:color w:val="334155"/>
          <w:sz w:val="19"/>
        </w:rPr>
        <w:t>Dữ liệu CSDL MySQL được gắn kết vào Docker Volume /var/lib/mysql. Mọi hoạt động cập nhật phần mềm, tái khởi động container hay re-deploy đều không gây mất mát dữ liệu.</w:t>
      </w:r>
    </w:p>
    <w:p>
      <w:pPr>
        <w:pStyle w:val="ListBullet"/>
        <w:spacing w:before="20" w:after="40" w:line="276" w:lineRule="auto"/>
      </w:pPr>
      <w:r>
        <w:rPr>
          <w:rFonts w:ascii="Segoe UI" w:hAnsi="Segoe UI"/>
          <w:b/>
          <w:color w:val="0F172A"/>
          <w:sz w:val="19"/>
        </w:rPr>
        <w:t xml:space="preserve">Bảo mật phân quyền (No New Privileges): </w:t>
      </w:r>
      <w:r>
        <w:rPr>
          <w:rFonts w:ascii="Segoe UI" w:hAnsi="Segoe UI"/>
          <w:color w:val="334155"/>
          <w:sz w:val="19"/>
        </w:rPr>
        <w:t>Khai báo cờ bảo mật security_opt: [no-new-privileges:true] ngăn chặn mọi tiến trình bên trong container tự động nâng quyền lên root của máy chủ host.</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7"/>
        </w:rPr>
        <w:t>4. Quy Trình CI/CD Tự Động Hóa (GitHub Actions Pipeline)</w:t>
      </w:r>
    </w:p>
    <w:p>
      <w:pPr>
        <w:spacing w:before="40" w:after="60" w:line="276" w:lineRule="auto"/>
      </w:pPr>
      <w:r>
        <w:rPr>
          <w:rFonts w:ascii="Segoe UI" w:hAnsi="Segoe UI"/>
          <w:i w:val="0"/>
          <w:color w:val="1E293B"/>
          <w:sz w:val="19"/>
        </w:rPr>
        <w:t>Chuỗi tự động hóa CI/CD được thiết lập qua tệp .github/workflows/deploy.yml với triết lý: 100% minh bạch, kiểm thử toàn diện mọi nhánh và chỉ cho phép đưa code lên Production khi toàn bộ kiểm thử đạt chuẩn tuyệt đối.</w:t>
      </w:r>
    </w:p>
    <w:p>
      <w:pPr>
        <w:spacing w:before="80" w:after="40"/>
        <w:jc w:val="center"/>
      </w:pPr>
    </w:p>
    <w:p>
      <w:r>
        <w:drawing>
          <wp:inline xmlns:a="http://schemas.openxmlformats.org/drawingml/2006/main" xmlns:pic="http://schemas.openxmlformats.org/drawingml/2006/picture">
            <wp:extent cx="6217920" cy="2893875"/>
            <wp:docPr id="2" name="Picture 2"/>
            <wp:cNvGraphicFramePr>
              <a:graphicFrameLocks noChangeAspect="1"/>
            </wp:cNvGraphicFramePr>
            <a:graphic>
              <a:graphicData uri="http://schemas.openxmlformats.org/drawingml/2006/picture">
                <pic:pic>
                  <pic:nvPicPr>
                    <pic:cNvPr id="0" name="devops_cicd_flow.png"/>
                    <pic:cNvPicPr/>
                  </pic:nvPicPr>
                  <pic:blipFill>
                    <a:blip r:embed="rId10"/>
                    <a:stretch>
                      <a:fillRect/>
                    </a:stretch>
                  </pic:blipFill>
                  <pic:spPr>
                    <a:xfrm>
                      <a:off x="0" y="0"/>
                      <a:ext cx="6217920" cy="2893875"/>
                    </a:xfrm>
                    <a:prstGeom prst="rect"/>
                  </pic:spPr>
                </pic:pic>
              </a:graphicData>
            </a:graphic>
          </wp:inline>
        </w:drawing>
      </w:r>
    </w:p>
    <w:p>
      <w:pPr>
        <w:spacing w:before="40" w:after="160"/>
        <w:jc w:val="center"/>
      </w:pPr>
      <w:r>
        <w:rPr>
          <w:rFonts w:ascii="Segoe UI" w:hAnsi="Segoe UI"/>
          <w:i/>
          <w:color w:val="64748B"/>
          <w:sz w:val="17"/>
        </w:rPr>
        <w:t>Hình 2: Sơ đồ luồng quyết định 3 giai đoạn và các cổng kiểm soát chất lượng (Quality Gates)</w:t>
      </w:r>
    </w:p>
    <w:p>
      <w:pPr>
        <w:spacing w:before="40" w:after="60" w:line="276" w:lineRule="auto"/>
      </w:pPr>
      <w:r>
        <w:rPr>
          <w:rFonts w:ascii="Segoe UI" w:hAnsi="Segoe UI"/>
          <w:b/>
          <w:color w:val="1E293B"/>
          <w:sz w:val="19"/>
        </w:rPr>
        <w:t>3 Giai đoạn thực thi:</w:t>
      </w:r>
      <w:r>
        <w:rPr>
          <w:rFonts w:ascii="Segoe UI" w:hAnsi="Segoe UI"/>
          <w:i w:val="0"/>
          <w:color w:val="1E293B"/>
          <w:sz w:val="19"/>
        </w:rPr>
        <w:t>Chi tiết 3 giai đoạn trong quy trình CI/CD:</w:t>
      </w:r>
    </w:p>
    <w:p>
      <w:pPr>
        <w:pStyle w:val="ListBullet"/>
        <w:spacing w:before="20" w:after="40" w:line="276" w:lineRule="auto"/>
      </w:pPr>
      <w:r>
        <w:rPr>
          <w:rFonts w:ascii="Segoe UI" w:hAnsi="Segoe UI"/>
          <w:b/>
          <w:color w:val="0F172A"/>
          <w:sz w:val="19"/>
        </w:rPr>
        <w:t xml:space="preserve">Giai đoạn 1: Verify Song Song (Mọi nhánh &amp; Pull Request): </w:t>
      </w:r>
      <w:r>
        <w:rPr>
          <w:rFonts w:ascii="Segoe UI" w:hAnsi="Segoe UI"/>
          <w:color w:val="334155"/>
          <w:sz w:val="19"/>
        </w:rPr>
        <w:t>Khi có bất kỳ commit push hoặc PR mở vào bất kỳ nhánh nào, GitHub Actions khởi chạy song song 2 máy ảo: một máy chạy mvn test -B (kiểm tra 1406 test cases backend và migration Flyway), một máy chạy npm ci, npm run lint, Vitest (522 test cases frontend) và npm run build. Nếu có dù chỉ 1 lỗi, pipeline lập tức Báo đỏ, chặn Merge PR và không build Docker Image.</w:t>
      </w:r>
    </w:p>
    <w:p>
      <w:pPr>
        <w:pStyle w:val="ListBullet"/>
        <w:spacing w:before="20" w:after="40" w:line="276" w:lineRule="auto"/>
      </w:pPr>
      <w:r>
        <w:rPr>
          <w:rFonts w:ascii="Segoe UI" w:hAnsi="Segoe UI"/>
          <w:b/>
          <w:color w:val="0F172A"/>
          <w:sz w:val="19"/>
        </w:rPr>
        <w:t xml:space="preserve">Giai đoạn 2: Build &amp; Push Docker Image (Chỉ nhánh production): </w:t>
      </w:r>
      <w:r>
        <w:rPr>
          <w:rFonts w:ascii="Segoe UI" w:hAnsi="Segoe UI"/>
          <w:color w:val="334155"/>
          <w:sz w:val="19"/>
        </w:rPr>
        <w:t>Khi mã nguồn được duyệt và hợp nhất vào nhánh production, Stage 2 kích hoạt Docker Buildx với bộ nhớ đệm GitHub Cache. Đóng gói 2 images gắn thẻ định danh SHA commit và :latest, sau đó đẩy lên GitHub Container Registry (ghcr.io).</w:t>
      </w:r>
    </w:p>
    <w:p>
      <w:pPr>
        <w:pStyle w:val="ListBullet"/>
        <w:spacing w:before="20" w:after="40" w:line="276" w:lineRule="auto"/>
      </w:pPr>
      <w:r>
        <w:rPr>
          <w:rFonts w:ascii="Segoe UI" w:hAnsi="Segoe UI"/>
          <w:b/>
          <w:color w:val="0F172A"/>
          <w:sz w:val="19"/>
        </w:rPr>
        <w:t xml:space="preserve">Giai đoạn 3: SSH Rolling Deploy lên VPS: </w:t>
      </w:r>
      <w:r>
        <w:rPr>
          <w:rFonts w:ascii="Segoe UI" w:hAnsi="Segoe UI"/>
          <w:color w:val="334155"/>
          <w:sz w:val="19"/>
        </w:rPr>
        <w:t>Sử dụng ssh-agent nạp khóa bí mật PRODUCTION_SSH_KEY kết nối trực tiếp vào máy chủ VPS. Đồng bộ docker-compose.yml, nạp file cấu hình bảo mật và kích hoạt kịch bản deploy.sh.</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7"/>
        </w:rPr>
        <w:t>5. Kịch Bản Triển Khai Zero-Downtime &amp; Vận Hành Trên VPS</w:t>
      </w:r>
    </w:p>
    <w:p>
      <w:pPr>
        <w:spacing w:before="40" w:after="60" w:line="276" w:lineRule="auto"/>
      </w:pPr>
      <w:r>
        <w:rPr>
          <w:rFonts w:ascii="Segoe UI" w:hAnsi="Segoe UI"/>
          <w:i w:val="0"/>
          <w:color w:val="1E293B"/>
          <w:sz w:val="19"/>
        </w:rPr>
        <w:t>Tính năng ấn tượng nhất của hạ tầng DevOps Bán Hàng Việt là khả năng triển khai ứng dụng mà không gây gián đoạn dịch vụ (Zero-Downtime) thông qua kịch bản điều phối tự động scripts/deploy.sh trên VPS.</w:t>
      </w:r>
    </w:p>
    <w:p>
      <w:pPr>
        <w:spacing w:before="80" w:after="40"/>
        <w:jc w:val="center"/>
      </w:pPr>
    </w:p>
    <w:p>
      <w:r>
        <w:drawing>
          <wp:inline xmlns:a="http://schemas.openxmlformats.org/drawingml/2006/main" xmlns:pic="http://schemas.openxmlformats.org/drawingml/2006/picture">
            <wp:extent cx="6217920" cy="2698343"/>
            <wp:docPr id="3" name="Picture 3"/>
            <wp:cNvGraphicFramePr>
              <a:graphicFrameLocks noChangeAspect="1"/>
            </wp:cNvGraphicFramePr>
            <a:graphic>
              <a:graphicData uri="http://schemas.openxmlformats.org/drawingml/2006/picture">
                <pic:pic>
                  <pic:nvPicPr>
                    <pic:cNvPr id="0" name="devops_zero_downtime_deploy.png"/>
                    <pic:cNvPicPr/>
                  </pic:nvPicPr>
                  <pic:blipFill>
                    <a:blip r:embed="rId11"/>
                    <a:stretch>
                      <a:fillRect/>
                    </a:stretch>
                  </pic:blipFill>
                  <pic:spPr>
                    <a:xfrm>
                      <a:off x="0" y="0"/>
                      <a:ext cx="6217920" cy="2698343"/>
                    </a:xfrm>
                    <a:prstGeom prst="rect"/>
                  </pic:spPr>
                </pic:pic>
              </a:graphicData>
            </a:graphic>
          </wp:inline>
        </w:drawing>
      </w:r>
    </w:p>
    <w:p>
      <w:pPr>
        <w:spacing w:before="40" w:after="160"/>
        <w:jc w:val="center"/>
      </w:pPr>
      <w:r>
        <w:rPr>
          <w:rFonts w:ascii="Segoe UI" w:hAnsi="Segoe UI"/>
          <w:i/>
          <w:color w:val="64748B"/>
          <w:sz w:val="17"/>
        </w:rPr>
        <w:t>Hình 3: Quy trình triển khai Rolling Zero-Downtime &amp; Vòng lặp Healthcheck Polling trên VPS</w:t>
      </w:r>
    </w:p>
    <w:p>
      <w:pPr>
        <w:spacing w:before="40" w:after="60" w:line="276" w:lineRule="auto"/>
      </w:pPr>
      <w:r>
        <w:rPr>
          <w:rFonts w:ascii="Segoe UI" w:hAnsi="Segoe UI"/>
          <w:b/>
          <w:color w:val="1E293B"/>
          <w:sz w:val="19"/>
        </w:rPr>
        <w:t>Trình tự triển khai:</w:t>
      </w:r>
      <w:r>
        <w:rPr>
          <w:rFonts w:ascii="Segoe UI" w:hAnsi="Segoe UI"/>
          <w:i w:val="0"/>
          <w:color w:val="1E293B"/>
          <w:sz w:val="19"/>
        </w:rPr>
        <w:t>Quy trình 5 bước thực thi trong scripts/deploy.sh:</w:t>
      </w:r>
    </w:p>
    <w:p>
      <w:pPr>
        <w:pStyle w:val="ListBullet"/>
        <w:spacing w:before="20" w:after="40" w:line="276" w:lineRule="auto"/>
      </w:pPr>
      <w:r>
        <w:rPr>
          <w:rFonts w:ascii="Segoe UI" w:hAnsi="Segoe UI"/>
          <w:b/>
          <w:color w:val="0F172A"/>
          <w:sz w:val="19"/>
        </w:rPr>
        <w:t xml:space="preserve">Bước 1: Tải Docker Images với cơ chế Thử lại (Retry): </w:t>
      </w:r>
      <w:r>
        <w:rPr>
          <w:rFonts w:ascii="Segoe UI" w:hAnsi="Segoe UI"/>
          <w:color w:val="334155"/>
          <w:sz w:val="19"/>
        </w:rPr>
        <w:t>Script gọi docker pull cho cả BE và FE với hàm bọc retry tối đa 3 lần, delay 5 giây giữa các lần nhằm chống lỗi rớt gói mạng quốc tế.</w:t>
      </w:r>
    </w:p>
    <w:p>
      <w:pPr>
        <w:pStyle w:val="ListBullet"/>
        <w:spacing w:before="20" w:after="40" w:line="276" w:lineRule="auto"/>
      </w:pPr>
      <w:r>
        <w:rPr>
          <w:rFonts w:ascii="Segoe UI" w:hAnsi="Segoe UI"/>
          <w:b/>
          <w:color w:val="0F172A"/>
          <w:sz w:val="19"/>
        </w:rPr>
        <w:t xml:space="preserve">Bước 2: Khởi chạy lại Backend Container trước: </w:t>
      </w:r>
      <w:r>
        <w:rPr>
          <w:rFonts w:ascii="Segoe UI" w:hAnsi="Segoe UI"/>
          <w:color w:val="334155"/>
          <w:sz w:val="19"/>
        </w:rPr>
        <w:t>Chạy docker compose up -d banhangviet-be. Lúc này, container Frontend cũ vẫn đang hoạt động bình thường và phục vụ người dùng.</w:t>
      </w:r>
    </w:p>
    <w:p>
      <w:pPr>
        <w:pStyle w:val="ListBullet"/>
        <w:spacing w:before="20" w:after="40" w:line="276" w:lineRule="auto"/>
      </w:pPr>
      <w:r>
        <w:rPr>
          <w:rFonts w:ascii="Segoe UI" w:hAnsi="Segoe UI"/>
          <w:b/>
          <w:color w:val="0F172A"/>
          <w:sz w:val="19"/>
        </w:rPr>
        <w:t xml:space="preserve">Bước 3: Vòng lặp thăm dò sức khỏe (Healthcheck Polling): </w:t>
      </w:r>
      <w:r>
        <w:rPr>
          <w:rFonts w:ascii="Segoe UI" w:hAnsi="Segoe UI"/>
          <w:color w:val="334155"/>
          <w:sz w:val="19"/>
        </w:rPr>
        <w:t>Script thực hiện vòng lặp 48 lần (mỗi lần cách nhau 5 giây, tối đa 240 giây = 4 phút) kiểm tra trạng thái sức khỏe qua lệnh docker inspect --format='{{.State.Health.Status}}'. Điểm kiểm tra là API /api/v1/sync/health của Backend (xác nhận kết nối CSDL thành công và Flyway đã chạy xong).</w:t>
      </w:r>
    </w:p>
    <w:p>
      <w:pPr>
        <w:pStyle w:val="ListBullet"/>
        <w:spacing w:before="20" w:after="40" w:line="276" w:lineRule="auto"/>
      </w:pPr>
      <w:r>
        <w:rPr>
          <w:rFonts w:ascii="Segoe UI" w:hAnsi="Segoe UI"/>
          <w:b/>
          <w:color w:val="0F172A"/>
          <w:sz w:val="19"/>
        </w:rPr>
        <w:t xml:space="preserve">Bước 4: Khởi chạy Frontend Container sau: </w:t>
      </w:r>
      <w:r>
        <w:rPr>
          <w:rFonts w:ascii="Segoe UI" w:hAnsi="Segoe UI"/>
          <w:color w:val="334155"/>
          <w:sz w:val="19"/>
        </w:rPr>
        <w:t>Chỉ khi Backend báo healthy (HTTP 200), script mới khởi chạy docker compose up -d banhangviet-fe. Nginx khởi động lại chỉ mất 1-2 giây và lập tức chuyển tiếp người dùng sang Backend phiên bản mới. Người dùng hoàn toàn không gặp lỗi HTTP 502 Bad Gateway.</w:t>
      </w:r>
    </w:p>
    <w:p>
      <w:pPr>
        <w:pStyle w:val="ListBullet"/>
        <w:spacing w:before="20" w:after="40" w:line="276" w:lineRule="auto"/>
      </w:pPr>
      <w:r>
        <w:rPr>
          <w:rFonts w:ascii="Segoe UI" w:hAnsi="Segoe UI"/>
          <w:b/>
          <w:color w:val="0F172A"/>
          <w:sz w:val="19"/>
        </w:rPr>
        <w:t xml:space="preserve">Bước 5: Tự động dọn dẹp tài nguyên thừa: </w:t>
      </w:r>
      <w:r>
        <w:rPr>
          <w:rFonts w:ascii="Segoe UI" w:hAnsi="Segoe UI"/>
          <w:color w:val="334155"/>
          <w:sz w:val="19"/>
        </w:rPr>
        <w:t>Chạy docker image prune -f giải phóng ngay lập tức các layer image cũ, giữ cho dung lượng ổ đĩa VPS luôn sạch sẽ.</w:t>
      </w:r>
    </w:p>
    <w:p>
      <w:pPr>
        <w:keepNext/>
        <w:spacing w:before="200" w:after="60"/>
      </w:pPr>
      <w:r>
        <w:rPr>
          <w:rFonts w:ascii="Segoe UI" w:hAnsi="Segoe UI"/>
          <w:b/>
          <w:color w:val="1E3A8A"/>
          <w:sz w:val="22"/>
        </w:rPr>
        <w:t>5.2. Kịch Bản Tự Động Sao Lưu Dữ Liệu (scripts/backup_db.sh)</w:t>
      </w:r>
    </w:p>
    <w:p>
      <w:pPr>
        <w:spacing w:before="40" w:after="60" w:line="276" w:lineRule="auto"/>
      </w:pPr>
      <w:r>
        <w:rPr>
          <w:rFonts w:ascii="Segoe UI" w:hAnsi="Segoe UI"/>
          <w:b/>
          <w:color w:val="1E293B"/>
          <w:sz w:val="19"/>
        </w:rPr>
        <w:t>Cơ chế sao lưu an toàn:</w:t>
      </w:r>
      <w:r>
        <w:rPr>
          <w:rFonts w:ascii="Segoe UI" w:hAnsi="Segoe UI"/>
          <w:i w:val="0"/>
          <w:color w:val="1E293B"/>
          <w:sz w:val="19"/>
        </w:rPr>
        <w:t>Để phòng chống thảm họa mất mát dữ liệu, dự án trang bị kịch bản sao lưu CSDL tự động và xoay vòng tệp:</w:t>
      </w:r>
    </w:p>
    <w:p>
      <w:pPr>
        <w:pStyle w:val="ListBullet"/>
        <w:spacing w:before="20" w:after="40" w:line="276" w:lineRule="auto"/>
      </w:pPr>
      <w:r>
        <w:rPr>
          <w:rFonts w:ascii="Segoe UI" w:hAnsi="Segoe UI"/>
          <w:b/>
          <w:color w:val="0F172A"/>
          <w:sz w:val="19"/>
        </w:rPr>
        <w:t xml:space="preserve">Xuất dữ liệu an toàn: </w:t>
      </w:r>
      <w:r>
        <w:rPr>
          <w:rFonts w:ascii="Segoe UI" w:hAnsi="Segoe UI"/>
          <w:color w:val="334155"/>
          <w:sz w:val="19"/>
        </w:rPr>
        <w:t>Chạy lệnh mysqldump --single-transaction --quick trực tiếp từ container banhangviet-db. Không gây khóa bảng (table lock), đảm bảo hoạt động bán hàng POS vẫn diễn ra bình thường trong lúc sao lưu.</w:t>
      </w:r>
    </w:p>
    <w:p>
      <w:pPr>
        <w:pStyle w:val="ListBullet"/>
        <w:spacing w:before="20" w:after="40" w:line="276" w:lineRule="auto"/>
      </w:pPr>
      <w:r>
        <w:rPr>
          <w:rFonts w:ascii="Segoe UI" w:hAnsi="Segoe UI"/>
          <w:b/>
          <w:color w:val="0F172A"/>
          <w:sz w:val="19"/>
        </w:rPr>
        <w:t xml:space="preserve">Nén dữ liệu mức tối đa: </w:t>
      </w:r>
      <w:r>
        <w:rPr>
          <w:rFonts w:ascii="Segoe UI" w:hAnsi="Segoe UI"/>
          <w:color w:val="334155"/>
          <w:sz w:val="19"/>
        </w:rPr>
        <w:t>Dữ liệu xuất ra được nén trực tiếp qua đường ống gzip -9 giúp giảm hơn 85% dung lượng lưu trữ.</w:t>
      </w:r>
    </w:p>
    <w:p>
      <w:pPr>
        <w:pStyle w:val="ListBullet"/>
        <w:spacing w:before="20" w:after="40" w:line="276" w:lineRule="auto"/>
      </w:pPr>
      <w:r>
        <w:rPr>
          <w:rFonts w:ascii="Segoe UI" w:hAnsi="Segoe UI"/>
          <w:b/>
          <w:color w:val="0F172A"/>
          <w:sz w:val="19"/>
        </w:rPr>
        <w:t xml:space="preserve">Tự động xoay vòng 7 ngày (Retention Policy): </w:t>
      </w:r>
      <w:r>
        <w:rPr>
          <w:rFonts w:ascii="Segoe UI" w:hAnsi="Segoe UI"/>
          <w:color w:val="334155"/>
          <w:sz w:val="19"/>
        </w:rPr>
        <w:t>Lệnh find "$BACKUP_DIR" -name "db_*.sql.gz" -type f -mtime +7 -delete tự động dọn sạch các bản backup cũ hơn 7 ngày, cân bằng hoàn hảo giữa an toàn dữ liệu và dung lượng ổ cứng.</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7"/>
        </w:rPr>
        <w:t>6. Quản Trị Bí Mật &amp; An Ninh Hạ Tầng (Secrets Audit)</w:t>
      </w:r>
    </w:p>
    <w:p>
      <w:pPr>
        <w:spacing w:before="40" w:after="60" w:line="276" w:lineRule="auto"/>
      </w:pPr>
      <w:r>
        <w:rPr>
          <w:rFonts w:ascii="Segoe UI" w:hAnsi="Segoe UI"/>
          <w:i w:val="0"/>
          <w:color w:val="1E293B"/>
          <w:sz w:val="19"/>
        </w:rPr>
        <w:t>Tuyệt đối không lưu trữ mật khẩu, khóa bí mật hay chứng chỉ bảo mật trong mã nguồn Git công khai. Mọi thông tin nhạy cảm được quản lý qua GitHub Repository Secrets.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Tên Biến Bí Mật (Secret)</w:t>
            </w:r>
          </w:p>
        </w:tc>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Môi trường lưu trữ</w:t>
            </w:r>
          </w:p>
        </w:tc>
        <w:tc>
          <w:tcPr>
            <w:tcW w:type="dxa" w:w="460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Mục đích sử dụng &amp; Biện pháp bảo vệ</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PRODUCTION_IP</w:t>
            </w:r>
          </w:p>
        </w:tc>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 Actions Secret</w:t>
            </w:r>
          </w:p>
        </w:tc>
        <w:tc>
          <w:tcPr>
            <w:tcW w:type="dxa" w:w="46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Địa chỉ IP tĩnh của máy chủ VPS. Chỉ nạp vào phiên chạy SSH của CI/CD runner.</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PRODUCTION_USER</w:t>
            </w:r>
          </w:p>
        </w:tc>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 Actions Secret</w:t>
            </w:r>
          </w:p>
        </w:tc>
        <w:tc>
          <w:tcPr>
            <w:tcW w:type="dxa" w:w="46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Tên tài khoản người dùng Linux trên VPS (ví dụ: ubuntu).</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PRODUCTION_SSH_KEY</w:t>
            </w:r>
          </w:p>
        </w:tc>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 Actions Secret</w:t>
            </w:r>
          </w:p>
        </w:tc>
        <w:tc>
          <w:tcPr>
            <w:tcW w:type="dxa" w:w="46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Cặp khóa SSH Private Key ED25519 được mã hóa, không sử dụng mật khẩu truy cập SSH thông thường.</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ENV_PRODUCTION</w:t>
            </w:r>
          </w:p>
        </w:tc>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 Actions Secret</w:t>
            </w:r>
          </w:p>
        </w:tc>
        <w:tc>
          <w:tcPr>
            <w:tcW w:type="dxa" w:w="46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Toàn bộ chuỗi cấu hình biến môi trường Backend (DB_PASSWORD, JWT_SECRET, GEMINI_API_KEY, VIETQR_KEY...).</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GITHUB_TOKEN</w:t>
            </w:r>
          </w:p>
        </w:tc>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GitHub Auto Generated</w:t>
            </w:r>
          </w:p>
        </w:tc>
        <w:tc>
          <w:tcPr>
            <w:tcW w:type="dxa" w:w="46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Token tự động cấp với quyền ghi packages:write dùng để đăng nhập và push image lên GHCR.</w:t>
            </w:r>
          </w:p>
        </w:tc>
      </w:tr>
    </w:tbl>
    <w:p>
      <w:pPr>
        <w:spacing w:before="40" w:after="60" w:line="276" w:lineRule="auto"/>
      </w:pPr>
      <w:r>
        <w:rPr>
          <w:rFonts w:ascii="Segoe UI" w:hAnsi="Segoe UI"/>
          <w:b/>
          <w:color w:val="1E293B"/>
          <w:sz w:val="19"/>
        </w:rPr>
        <w:t>Biện pháp truyền Secret an toàn:</w:t>
      </w:r>
      <w:r>
        <w:rPr>
          <w:rFonts w:ascii="Segoe UI" w:hAnsi="Segoe UI"/>
          <w:i w:val="0"/>
          <w:color w:val="1E293B"/>
          <w:sz w:val="19"/>
        </w:rPr>
        <w:t>Cơ chế truyền bí mật chống lộ lề:</w:t>
      </w:r>
    </w:p>
    <w:p>
      <w:pPr>
        <w:spacing w:before="40" w:after="60" w:line="276" w:lineRule="auto"/>
      </w:pPr>
      <w:r>
        <w:rPr>
          <w:rFonts w:ascii="Segoe UI" w:hAnsi="Segoe UI"/>
          <w:i w:val="0"/>
          <w:color w:val="1E293B"/>
          <w:sz w:val="19"/>
        </w:rPr>
        <w:t>Thay vì ghi bí mật vào command line hoặc lưu file tạm trên runner, chuỗi ENV_PRODUCTION được truyền trực tiếp qua stdin của kết nối mã hóa SSH: printf '%s\n' "$ENV_PRODUCTION" | ssh ... "cat &gt; $DEPLOY_PATH/backend/.env". Cách làm này ngăn chặn 100% việc rò rỉ secret trong bash history hay log của runner.</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7"/>
        </w:rPr>
        <w:t>7. Sổ Tay Vận Hành &amp; Khắc Phục Sự Cố Khẩn Cấp (Runbook)</w:t>
      </w:r>
    </w:p>
    <w:p>
      <w:pPr>
        <w:spacing w:before="40" w:after="60" w:line="276" w:lineRule="auto"/>
      </w:pPr>
      <w:r>
        <w:rPr>
          <w:rFonts w:ascii="Segoe UI" w:hAnsi="Segoe UI"/>
          <w:b/>
          <w:color w:val="1E293B"/>
          <w:sz w:val="19"/>
        </w:rPr>
        <w:t>Bảng 3: Sổ tay tra cứu lệnh vận hành máy chủ:</w:t>
      </w:r>
      <w:r>
        <w:rPr>
          <w:rFonts w:ascii="Segoe UI" w:hAnsi="Segoe UI"/>
          <w:i w:val="0"/>
          <w:color w:val="1E293B"/>
          <w:sz w:val="19"/>
        </w:rPr>
        <w:t>Bảng tổng hợp các câu lệnh hỗ trợ vận hành và giám sát hệ thống nhanh trên máy chủ VPS: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Nhu cầu vận hành</w:t>
            </w:r>
          </w:p>
        </w:tc>
        <w:tc>
          <w:tcPr>
            <w:tcW w:type="dxa" w:w="403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Câu lệnh thực thi trên VPS</w:t>
            </w:r>
          </w:p>
        </w:tc>
        <w:tc>
          <w:tcPr>
            <w:tcW w:type="dxa" w:w="316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Mục đích kiểm tra</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Xem log Backend trực tiếp</w:t>
            </w:r>
          </w:p>
        </w:tc>
        <w:tc>
          <w:tcPr>
            <w:tcW w:type="dxa" w:w="403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docker logs -f --tail 100 banhangviet-be</w:t>
            </w:r>
          </w:p>
        </w:tc>
        <w:tc>
          <w:tcPr>
            <w:tcW w:type="dxa" w:w="31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Theo dõi hoạt động xử lý API, truy vấn CSDL và lỗi ngoại lệ nếu có.</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Xem log Nginx Frontend</w:t>
            </w:r>
          </w:p>
        </w:tc>
        <w:tc>
          <w:tcPr>
            <w:tcW w:type="dxa" w:w="403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docker logs -f --tail 50 banhangviet-fe</w:t>
            </w:r>
          </w:p>
        </w:tc>
        <w:tc>
          <w:tcPr>
            <w:tcW w:type="dxa" w:w="31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Kiểm tra lưu lượng truy cập HTTP, mã trạng thái 200/404/500.</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Kiểm tra sức khỏe container</w:t>
            </w:r>
          </w:p>
        </w:tc>
        <w:tc>
          <w:tcPr>
            <w:tcW w:type="dxa" w:w="403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docker inspect --format='{{.State.Health.Status}}' banhangviet-be</w:t>
            </w:r>
          </w:p>
        </w:tc>
        <w:tc>
          <w:tcPr>
            <w:tcW w:type="dxa" w:w="31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Xác nhận trạng thái trả về healthy.</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Kiểm tra tài nguyên RAM/CPU</w:t>
            </w:r>
          </w:p>
        </w:tc>
        <w:tc>
          <w:tcPr>
            <w:tcW w:type="dxa" w:w="403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docker stats --no-stream</w:t>
            </w:r>
          </w:p>
        </w:tc>
        <w:tc>
          <w:tcPr>
            <w:tcW w:type="dxa" w:w="31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Đảm bảo container không bị tràn RAM hoặc nghẽn CPU.</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Chạy sao lưu CSDL ngay</w:t>
            </w:r>
          </w:p>
        </w:tc>
        <w:tc>
          <w:tcPr>
            <w:tcW w:type="dxa" w:w="403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/bin/sh ~/banhangviet-deployment/scripts/backup_db.sh</w:t>
            </w:r>
          </w:p>
        </w:tc>
        <w:tc>
          <w:tcPr>
            <w:tcW w:type="dxa" w:w="31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Tạo ngay 1 bản snapshot CSDL nén gzip tại thư mục backups/.</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Dọn dẹp rác hệ thống</w:t>
            </w:r>
          </w:p>
        </w:tc>
        <w:tc>
          <w:tcPr>
            <w:tcW w:type="dxa" w:w="403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docker system prune -f</w:t>
            </w:r>
          </w:p>
        </w:tc>
        <w:tc>
          <w:tcPr>
            <w:tcW w:type="dxa" w:w="31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Xóa các container đã dừng, network không dùng và dangling images.</w:t>
            </w:r>
          </w:p>
        </w:tc>
      </w:tr>
    </w:tbl>
    <w:p>
      <w:pPr>
        <w:keepNext/>
        <w:spacing w:before="200" w:after="60"/>
      </w:pPr>
      <w:r>
        <w:rPr>
          <w:rFonts w:ascii="Segoe UI" w:hAnsi="Segoe UI"/>
          <w:b/>
          <w:color w:val="1E3A8A"/>
          <w:sz w:val="22"/>
        </w:rPr>
        <w:t>7.2. Quy Trình Khôi Phục (Rollback) Khẩn Cấp Trong 30 Giây</w:t>
      </w:r>
    </w:p>
    <w:p>
      <w:pPr>
        <w:spacing w:before="40" w:after="60" w:line="276" w:lineRule="auto"/>
      </w:pPr>
      <w:r>
        <w:rPr>
          <w:rFonts w:ascii="Segoe UI" w:hAnsi="Segoe UI"/>
          <w:i w:val="0"/>
          <w:color w:val="1E293B"/>
          <w:sz w:val="19"/>
        </w:rPr>
        <w:t>Trong trường hợp phiên bản mới được deploy thành công nhưng phát sinh lỗi logic nghiệp vụ nghiêm trọng, người quản trị có thể rollback về phiên bản ổn định trước đó bằng đúng 1 câu lệnh duy nhất:</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 Đăng nhập vào VPS và chạy lệnh Rollback với commit SHA phiên bản ổn định cũ:</w:t>
              <w:br/>
              <w:t>cd ~/banhangviet-deployment</w:t>
              <w:br/>
              <w:t>BE_IMAGE_NAME="ghcr.io/lean1835/banhangviet-be:5f8ddd75" \</w:t>
              <w:br/>
              <w:t>FE_IMAGE_NAME="ghcr.io/lean1835/banhangviet-fe:5f8ddd75" \</w:t>
              <w:br/>
              <w:t>DEPLOY_PATH="$PWD" \</w:t>
              <w:br/>
              <w:t>/bin/sh scripts/deploy.sh</w:t>
            </w:r>
          </w:p>
        </w:tc>
      </w:tr>
    </w:tbl>
    <w:p>
      <w:pPr>
        <w:spacing w:before="40" w:after="160"/>
        <w:jc w:val="center"/>
      </w:pPr>
      <w:r>
        <w:rPr>
          <w:rFonts w:ascii="Segoe UI" w:hAnsi="Segoe UI"/>
          <w:i/>
          <w:color w:val="64748B"/>
          <w:sz w:val="17"/>
        </w:rPr>
        <w:t>Lệnh Rollback tức thời về bản build ổn định đã được lưu trữ vĩnh viễn trên GHCR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