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6E4A" w14:textId="3F2737CE" w:rsidR="00283123" w:rsidRPr="00283123" w:rsidRDefault="00283123" w:rsidP="00283123">
      <w:pPr>
        <w:jc w:val="center"/>
        <w:rPr>
          <w:b/>
          <w:bCs/>
          <w:color w:val="4472C4" w:themeColor="accent1"/>
          <w:sz w:val="40"/>
          <w:szCs w:val="40"/>
        </w:rPr>
      </w:pPr>
      <w:r w:rsidRPr="00283123">
        <w:rPr>
          <w:b/>
          <w:bCs/>
          <w:color w:val="4472C4" w:themeColor="accent1"/>
          <w:sz w:val="40"/>
          <w:szCs w:val="40"/>
        </w:rPr>
        <w:t>Js_Mảng</w:t>
      </w:r>
    </w:p>
    <w:p w14:paraId="23BC963D" w14:textId="77777777" w:rsidR="00283123" w:rsidRDefault="00283123">
      <w:pPr>
        <w:rPr>
          <w:b/>
          <w:bCs/>
          <w:sz w:val="32"/>
          <w:szCs w:val="32"/>
        </w:rPr>
      </w:pPr>
    </w:p>
    <w:p w14:paraId="7368754B" w14:textId="0EBDD5B7" w:rsidR="00E634B1" w:rsidRPr="00283123" w:rsidRDefault="007F1418">
      <w:pPr>
        <w:rPr>
          <w:b/>
          <w:bCs/>
          <w:sz w:val="32"/>
          <w:szCs w:val="32"/>
        </w:rPr>
      </w:pPr>
      <w:r w:rsidRPr="00283123">
        <w:rPr>
          <w:b/>
          <w:bCs/>
          <w:sz w:val="32"/>
          <w:szCs w:val="32"/>
        </w:rPr>
        <w:t>1 Mảng là gì? Vì sao lại sử dụng mảng?</w:t>
      </w:r>
    </w:p>
    <w:p w14:paraId="04744E76" w14:textId="77777777" w:rsidR="00650319" w:rsidRDefault="00B36594">
      <w:r>
        <w:t xml:space="preserve">KN: </w:t>
      </w:r>
      <w:r w:rsidRPr="00B36594">
        <w:t>Mảng là một loại biến đặc biệt, có thể lưu được nhiều giá trị thay vì chỉ một giá trị như các biến thông thường</w:t>
      </w:r>
    </w:p>
    <w:p w14:paraId="368FC84F" w14:textId="77777777" w:rsidR="00650319" w:rsidRDefault="00650319">
      <w:r>
        <w:t>Vì sao sử dụng mảng:</w:t>
      </w:r>
    </w:p>
    <w:p w14:paraId="2D9134A4" w14:textId="77777777" w:rsidR="00650319" w:rsidRPr="00650319" w:rsidRDefault="00650319">
      <w:r w:rsidRPr="00650319">
        <w:t>-</w:t>
      </w:r>
      <w:r w:rsidRPr="00650319">
        <w:t>Lưu trữ nhiều giá trị trong một biến</w:t>
      </w:r>
    </w:p>
    <w:p w14:paraId="3861B867" w14:textId="77777777" w:rsidR="00650319" w:rsidRDefault="00650319">
      <w:r>
        <w:t>-</w:t>
      </w:r>
      <w:r w:rsidRPr="00650319">
        <w:t>Truy cập nhanh qua chỉ số</w:t>
      </w:r>
    </w:p>
    <w:p w14:paraId="7CAA630A" w14:textId="77777777" w:rsidR="00650319" w:rsidRDefault="00650319">
      <w:r>
        <w:t>-</w:t>
      </w:r>
      <w:r w:rsidRPr="00650319">
        <w:t>Tiết kiệm bộ nhớ</w:t>
      </w:r>
    </w:p>
    <w:p w14:paraId="244A8EEE" w14:textId="77777777" w:rsidR="00650319" w:rsidRDefault="00650319">
      <w:r>
        <w:t>-</w:t>
      </w:r>
      <w:r w:rsidRPr="00650319">
        <w:t>Hỗ trợ thao tác với dữ liệu lớn</w:t>
      </w:r>
    </w:p>
    <w:p w14:paraId="42B813F7" w14:textId="77777777" w:rsidR="00650319" w:rsidRDefault="00650319">
      <w:r>
        <w:t>-</w:t>
      </w:r>
      <w:r w:rsidRPr="00650319">
        <w:t>Dễ dàng thao tác với thuật toán</w:t>
      </w:r>
    </w:p>
    <w:p w14:paraId="5793729C" w14:textId="77777777" w:rsidR="00650319" w:rsidRDefault="00650319"/>
    <w:p w14:paraId="3D17C0BE" w14:textId="77777777" w:rsidR="00130E03" w:rsidRPr="00283123" w:rsidRDefault="007F1418">
      <w:pPr>
        <w:rPr>
          <w:b/>
          <w:bCs/>
        </w:rPr>
      </w:pPr>
      <w:r w:rsidRPr="007F1418">
        <w:br/>
      </w:r>
      <w:r w:rsidRPr="00283123">
        <w:rPr>
          <w:b/>
          <w:bCs/>
          <w:sz w:val="32"/>
          <w:szCs w:val="32"/>
        </w:rPr>
        <w:t>2 Đặc điểm của mảng trong js?</w:t>
      </w:r>
    </w:p>
    <w:p w14:paraId="5AC41EF9" w14:textId="77777777" w:rsidR="00130E03" w:rsidRDefault="00130E03">
      <w:r>
        <w:t xml:space="preserve">Đặc điểm: </w:t>
      </w:r>
    </w:p>
    <w:p w14:paraId="242376B4" w14:textId="77777777" w:rsidR="00130E03" w:rsidRDefault="00130E03">
      <w:r>
        <w:t>-</w:t>
      </w:r>
      <w:r w:rsidRPr="00130E03">
        <w:t>Kích thước động (Dynamic Size)</w:t>
      </w:r>
      <w:r>
        <w:t xml:space="preserve"> (thêm hoặc xóa các phần tử mà k cần định nghĩa)</w:t>
      </w:r>
    </w:p>
    <w:p w14:paraId="7CF2643E" w14:textId="77777777" w:rsidR="00130E03" w:rsidRDefault="00130E03">
      <w:r>
        <w:t>-</w:t>
      </w:r>
      <w:r w:rsidRPr="00130E03">
        <w:t>Chấp nhận nhiều kiểu dữ liệu</w:t>
      </w:r>
    </w:p>
    <w:p w14:paraId="7160CF38" w14:textId="77777777" w:rsidR="00130E03" w:rsidRDefault="00130E03">
      <w:r>
        <w:t>-</w:t>
      </w:r>
      <w:r w:rsidRPr="00130E03">
        <w:t>Truy cập qua chỉ số (Index-based Access)</w:t>
      </w:r>
    </w:p>
    <w:p w14:paraId="0DBCA802" w14:textId="77777777" w:rsidR="00130E03" w:rsidRDefault="00130E03">
      <w:r>
        <w:t>-</w:t>
      </w:r>
      <w:r w:rsidRPr="00130E03">
        <w:t>Phương thức tích hợp mạnh mẽ</w:t>
      </w:r>
      <w:r>
        <w:t>.</w:t>
      </w:r>
    </w:p>
    <w:p w14:paraId="46F838EC" w14:textId="77777777" w:rsidR="00130E03" w:rsidRPr="00283123" w:rsidRDefault="007F1418">
      <w:pPr>
        <w:rPr>
          <w:b/>
          <w:bCs/>
        </w:rPr>
      </w:pPr>
      <w:r w:rsidRPr="007F1418">
        <w:br/>
      </w:r>
      <w:r w:rsidRPr="00283123">
        <w:rPr>
          <w:b/>
          <w:bCs/>
          <w:sz w:val="32"/>
          <w:szCs w:val="32"/>
        </w:rPr>
        <w:t>3 Cú pháp khai báo và khởi tạo mảng?</w:t>
      </w:r>
    </w:p>
    <w:p w14:paraId="3A8137EA" w14:textId="77777777" w:rsidR="00130E03" w:rsidRPr="00130E03" w:rsidRDefault="00130E03" w:rsidP="00130E03">
      <w:r w:rsidRPr="00130E03">
        <w:rPr>
          <w:b/>
          <w:bCs/>
        </w:rPr>
        <w:t>Cách 1:</w:t>
      </w:r>
      <w:r w:rsidRPr="00130E03">
        <w:t> Sử dụng dấu ngoặc vuông ([]) để khai báo mảng:</w:t>
      </w:r>
    </w:p>
    <w:p w14:paraId="0A4AD3DE" w14:textId="77777777" w:rsidR="00130E03" w:rsidRPr="00130E03" w:rsidRDefault="00130E03" w:rsidP="00130E03">
      <w:r w:rsidRPr="00130E03">
        <w:t>let arr = [element1, element2, element3]</w:t>
      </w:r>
    </w:p>
    <w:p w14:paraId="442ADFE3" w14:textId="77777777" w:rsidR="00130E03" w:rsidRPr="00130E03" w:rsidRDefault="00130E03" w:rsidP="00130E03">
      <w:r w:rsidRPr="00130E03">
        <w:rPr>
          <w:b/>
          <w:bCs/>
        </w:rPr>
        <w:t>Cách 2:</w:t>
      </w:r>
      <w:r w:rsidRPr="00130E03">
        <w:t> Sử dụng từ khoá new:</w:t>
      </w:r>
    </w:p>
    <w:p w14:paraId="3BDBCF19" w14:textId="77777777" w:rsidR="00130E03" w:rsidRPr="00130E03" w:rsidRDefault="00130E03" w:rsidP="00130E03">
      <w:r w:rsidRPr="00130E03">
        <w:t xml:space="preserve">let arr = new </w:t>
      </w:r>
      <w:proofErr w:type="gramStart"/>
      <w:r w:rsidRPr="00130E03">
        <w:t>Array(</w:t>
      </w:r>
      <w:proofErr w:type="gramEnd"/>
      <w:r w:rsidRPr="00130E03">
        <w:t>"Toyota", "Subaru", "BMW")</w:t>
      </w:r>
    </w:p>
    <w:p w14:paraId="12C7A3BD" w14:textId="77777777" w:rsidR="00130E03" w:rsidRPr="00283123" w:rsidRDefault="007F1418">
      <w:pPr>
        <w:rPr>
          <w:b/>
          <w:bCs/>
        </w:rPr>
      </w:pPr>
      <w:r w:rsidRPr="007F1418">
        <w:br/>
      </w:r>
      <w:r w:rsidRPr="00283123">
        <w:rPr>
          <w:b/>
          <w:bCs/>
          <w:sz w:val="32"/>
          <w:szCs w:val="32"/>
        </w:rPr>
        <w:t>4 Các cách duyệt mảng?</w:t>
      </w:r>
    </w:p>
    <w:p w14:paraId="6D796F31" w14:textId="4CC1418A" w:rsidR="00605682" w:rsidRDefault="00605682">
      <w:r>
        <w:t>Cách 1:</w:t>
      </w:r>
    </w:p>
    <w:p w14:paraId="06B521F7" w14:textId="77777777" w:rsidR="00605682" w:rsidRDefault="00605682">
      <w:r w:rsidRPr="00605682">
        <w:t xml:space="preserve">• Vòng lặp for-in (còn gọi là enhanced for) được sử dụng để duyệt qua các phần tử của một collection, chẳng hạn như mảng, danh sách… </w:t>
      </w:r>
    </w:p>
    <w:p w14:paraId="3885D8D2" w14:textId="77777777" w:rsidR="00605682" w:rsidRDefault="00605682">
      <w:r>
        <w:t>-</w:t>
      </w:r>
      <w:r w:rsidRPr="00605682">
        <w:t>Cú pháp: for (var in collection)</w:t>
      </w:r>
    </w:p>
    <w:p w14:paraId="606B12E5" w14:textId="77777777" w:rsidR="00605682" w:rsidRDefault="00605682">
      <w:r w:rsidRPr="00605682">
        <w:lastRenderedPageBreak/>
        <w:t xml:space="preserve">Trong đó: </w:t>
      </w:r>
    </w:p>
    <w:p w14:paraId="2BAB5189" w14:textId="77777777" w:rsidR="00605682" w:rsidRDefault="00605682">
      <w:r w:rsidRPr="00605682">
        <w:t xml:space="preserve">• var: Biến đại diện lần lượt cho từng phần tử của collection trong mỗi lần lặp </w:t>
      </w:r>
    </w:p>
    <w:p w14:paraId="1A2B9430" w14:textId="77777777" w:rsidR="00605682" w:rsidRDefault="00605682">
      <w:r w:rsidRPr="00605682">
        <w:t>• collection: đối tượng cần lặp</w:t>
      </w:r>
    </w:p>
    <w:p w14:paraId="41B1D364" w14:textId="77777777" w:rsidR="00605682" w:rsidRDefault="00605682">
      <w:r>
        <w:t>Cách 2: dùng for</w:t>
      </w:r>
    </w:p>
    <w:p w14:paraId="70EEE13D" w14:textId="77777777" w:rsidR="00605682" w:rsidRDefault="00605682">
      <w:r>
        <w:t>Ví dụ:</w:t>
      </w:r>
    </w:p>
    <w:p w14:paraId="6681DA05" w14:textId="77777777" w:rsidR="00605682" w:rsidRDefault="00605682">
      <w:r w:rsidRPr="00605682">
        <w:drawing>
          <wp:inline distT="0" distB="0" distL="0" distR="0" wp14:anchorId="64F7FFEE" wp14:editId="618EB302">
            <wp:extent cx="3710940" cy="2024448"/>
            <wp:effectExtent l="0" t="0" r="3810" b="0"/>
            <wp:docPr id="122506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61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588" cy="2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7065" w14:textId="77777777" w:rsidR="00605682" w:rsidRDefault="00605682">
      <w:r w:rsidRPr="00605682">
        <w:t xml:space="preserve">Khác biệt khi sử dụng for và for-in </w:t>
      </w:r>
    </w:p>
    <w:p w14:paraId="73922BA0" w14:textId="4D2B06C2" w:rsidR="00605682" w:rsidRDefault="00605682">
      <w:r>
        <w:t>-</w:t>
      </w:r>
      <w:r w:rsidRPr="00605682">
        <w:t xml:space="preserve">Có thể sử dụng index khi duyệt bằng for, không có index nếu sử dụng for-in </w:t>
      </w:r>
    </w:p>
    <w:p w14:paraId="2F2FF3D2" w14:textId="04D3DB26" w:rsidR="00605682" w:rsidRDefault="00605682">
      <w:r>
        <w:t>-</w:t>
      </w:r>
      <w:r w:rsidRPr="00605682">
        <w:t xml:space="preserve"> Có thể sử dụng for để duyệt theo các chiều khác nhau (từ đầu đến cuối, từ cuối đến đầu…) </w:t>
      </w:r>
    </w:p>
    <w:p w14:paraId="42EE4B7F" w14:textId="77777777" w:rsidR="00605682" w:rsidRDefault="00605682">
      <w:r>
        <w:t>-</w:t>
      </w:r>
      <w:r w:rsidRPr="00605682">
        <w:t xml:space="preserve"> For in chỉ duyệt từ đầu đến cuối mảng</w:t>
      </w:r>
    </w:p>
    <w:p w14:paraId="7CA7D436" w14:textId="101CFBA3" w:rsidR="00CA331B" w:rsidRPr="00283123" w:rsidRDefault="007F1418">
      <w:pPr>
        <w:rPr>
          <w:b/>
          <w:bCs/>
        </w:rPr>
      </w:pPr>
      <w:r w:rsidRPr="007F1418">
        <w:br/>
      </w:r>
      <w:r w:rsidRPr="00283123">
        <w:rPr>
          <w:b/>
          <w:bCs/>
          <w:sz w:val="32"/>
          <w:szCs w:val="32"/>
        </w:rPr>
        <w:t>5 Một số hàm thông dụng thao tác với mảng</w:t>
      </w:r>
    </w:p>
    <w:p w14:paraId="1E6EA1F9" w14:textId="460A4D07" w:rsidR="00605682" w:rsidRDefault="00605682" w:rsidP="00605682">
      <w:r>
        <w:tab/>
        <w:t>-</w:t>
      </w:r>
      <w:proofErr w:type="gramStart"/>
      <w:r>
        <w:t>push(</w:t>
      </w:r>
      <w:proofErr w:type="gramEnd"/>
      <w:r>
        <w:t>):</w:t>
      </w:r>
      <w:r w:rsidRPr="00605682">
        <w:t>thêm phần tử vào cuối mảng</w:t>
      </w:r>
    </w:p>
    <w:p w14:paraId="5D90E20B" w14:textId="55515D27" w:rsidR="00605682" w:rsidRDefault="00605682" w:rsidP="00605682">
      <w:r>
        <w:tab/>
        <w:t>-</w:t>
      </w:r>
      <w:proofErr w:type="gramStart"/>
      <w:r w:rsidRPr="00605682">
        <w:t>join(</w:t>
      </w:r>
      <w:proofErr w:type="gramEnd"/>
      <w:r w:rsidRPr="00605682">
        <w:t>)</w:t>
      </w:r>
      <w:r>
        <w:t>:</w:t>
      </w:r>
      <w:r w:rsidRPr="00605682">
        <w:t xml:space="preserve"> chuyển tất cả các phần tử trong mảng thành chuỗi và nối chúng lại với nhau</w:t>
      </w:r>
    </w:p>
    <w:p w14:paraId="28059674" w14:textId="1B256BA3" w:rsidR="00605682" w:rsidRDefault="00605682" w:rsidP="00605682">
      <w:r>
        <w:tab/>
        <w:t>-</w:t>
      </w:r>
      <w:proofErr w:type="gramStart"/>
      <w:r w:rsidRPr="00605682">
        <w:t>reverse(</w:t>
      </w:r>
      <w:proofErr w:type="gramEnd"/>
      <w:r w:rsidRPr="00605682">
        <w:t>)</w:t>
      </w:r>
      <w:r>
        <w:t>:</w:t>
      </w:r>
      <w:r w:rsidRPr="00605682">
        <w:t xml:space="preserve"> đảo ngược các phần tử trong mảng, trả về một mảng các phần tử bị đảo ngược</w:t>
      </w:r>
    </w:p>
    <w:p w14:paraId="429E1A20" w14:textId="09F0E5C4" w:rsidR="00605682" w:rsidRDefault="00605682" w:rsidP="00605682">
      <w:r>
        <w:tab/>
        <w:t>-</w:t>
      </w:r>
      <w:proofErr w:type="gramStart"/>
      <w:r>
        <w:t>sort</w:t>
      </w:r>
      <w:r w:rsidR="00283123">
        <w:t>(</w:t>
      </w:r>
      <w:proofErr w:type="gramEnd"/>
      <w:r w:rsidR="00283123">
        <w:t>):</w:t>
      </w:r>
      <w:r w:rsidR="00283123" w:rsidRPr="00283123">
        <w:t>Sắp xếp các phần tử của mảng</w:t>
      </w:r>
    </w:p>
    <w:p w14:paraId="568952B5" w14:textId="321BAE0A" w:rsidR="00283123" w:rsidRDefault="00283123" w:rsidP="00605682">
      <w:r>
        <w:tab/>
        <w:t>-</w:t>
      </w:r>
      <w:proofErr w:type="gramStart"/>
      <w:r w:rsidRPr="00283123">
        <w:t>concat(</w:t>
      </w:r>
      <w:proofErr w:type="gramEnd"/>
      <w:r w:rsidRPr="00283123">
        <w:t>)</w:t>
      </w:r>
      <w:r>
        <w:t>:</w:t>
      </w:r>
      <w:r w:rsidRPr="00283123">
        <w:t>Nối các phần tử của hai mảng với nhau. Trả về mảng mới chứa phần tử của mảng gốc và mảng được nối</w:t>
      </w:r>
      <w:r>
        <w:t>.</w:t>
      </w:r>
    </w:p>
    <w:p w14:paraId="27C01D85" w14:textId="54094F18" w:rsidR="00283123" w:rsidRDefault="00283123" w:rsidP="00605682">
      <w:r>
        <w:tab/>
        <w:t>-</w:t>
      </w:r>
      <w:proofErr w:type="gramStart"/>
      <w:r w:rsidRPr="00283123">
        <w:t>pop(</w:t>
      </w:r>
      <w:proofErr w:type="gramEnd"/>
      <w:r w:rsidRPr="00283123">
        <w:t>)</w:t>
      </w:r>
      <w:r>
        <w:t xml:space="preserve">: </w:t>
      </w:r>
      <w:r w:rsidRPr="00283123">
        <w:t>xoá đi phần tử cuối cùng của mảng, làm giảm kích thước của mảng, trả về gía trị của phần tử bị xoá</w:t>
      </w:r>
    </w:p>
    <w:p w14:paraId="2B8FFD4C" w14:textId="63FF0ABD" w:rsidR="00283123" w:rsidRDefault="00283123" w:rsidP="00605682">
      <w:r>
        <w:tab/>
        <w:t>-</w:t>
      </w:r>
      <w:proofErr w:type="gramStart"/>
      <w:r w:rsidRPr="00283123">
        <w:t>shift(</w:t>
      </w:r>
      <w:proofErr w:type="gramEnd"/>
      <w:r w:rsidRPr="00283123">
        <w:t>) để xóa phần tử vào đầu mảng</w:t>
      </w:r>
    </w:p>
    <w:p w14:paraId="6CCC4566" w14:textId="7E0384C6" w:rsidR="00283123" w:rsidRDefault="00283123" w:rsidP="00605682">
      <w:r>
        <w:tab/>
        <w:t>-</w:t>
      </w:r>
      <w:proofErr w:type="gramStart"/>
      <w:r w:rsidRPr="00283123">
        <w:t>unshift(</w:t>
      </w:r>
      <w:proofErr w:type="gramEnd"/>
      <w:r w:rsidRPr="00283123">
        <w:t>) để nối phần tử đầu tiên của mảng</w:t>
      </w:r>
    </w:p>
    <w:p w14:paraId="796B1DD9" w14:textId="5A875491" w:rsidR="00283123" w:rsidRDefault="00283123" w:rsidP="00605682">
      <w:r>
        <w:tab/>
        <w:t>-</w:t>
      </w:r>
      <w:proofErr w:type="gramStart"/>
      <w:r w:rsidRPr="00283123">
        <w:t>toString(</w:t>
      </w:r>
      <w:proofErr w:type="gramEnd"/>
      <w:r w:rsidRPr="00283123">
        <w:t xml:space="preserve">) </w:t>
      </w:r>
      <w:r>
        <w:t>:</w:t>
      </w:r>
      <w:r w:rsidRPr="00283123">
        <w:t xml:space="preserve"> Phương thức chuyển toàn bộ các phần tử trong mảng sang dạng chuỗi.</w:t>
      </w:r>
    </w:p>
    <w:sectPr w:rsidR="0028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8"/>
    <w:rsid w:val="00130E03"/>
    <w:rsid w:val="00283123"/>
    <w:rsid w:val="00344E07"/>
    <w:rsid w:val="00605682"/>
    <w:rsid w:val="00650319"/>
    <w:rsid w:val="007F1418"/>
    <w:rsid w:val="00892686"/>
    <w:rsid w:val="00B36594"/>
    <w:rsid w:val="00CA331B"/>
    <w:rsid w:val="00E634B1"/>
    <w:rsid w:val="00E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A0C6"/>
  <w15:chartTrackingRefBased/>
  <w15:docId w15:val="{41D3CD89-B3BB-4C1C-9B92-7D97C759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2024-10-03T08:50:00Z</dcterms:created>
  <dcterms:modified xsi:type="dcterms:W3CDTF">2024-10-03T08:50:00Z</dcterms:modified>
</cp:coreProperties>
</file>