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276"/>
        <w:jc w:val="center"/>
      </w:pPr>
      <w:r>
        <w:rPr>
          <w:rFonts w:ascii="Calibri" w:cs="Calibri" w:eastAsia="Calibri" w:hAnsi="Calibri"/>
          <w:b/>
          <w:bCs/>
          <w:i w:val="false"/>
          <w:iCs w:val="false"/>
          <w:color w:val="2C5E7A"/>
          <w:sz w:val="22"/>
          <w:szCs w:val="22"/>
        </w:rPr>
        <w:t xml:space="preserve">PROGRAMA ESQUEL LAB 2026 · 1ª COHORTE</w:t>
      </w:r>
    </w:p>
    <w:p>
      <w:pPr>
        <w:spacing w:after="120" w:before="60" w:line="276"/>
        <w:jc w:val="center"/>
      </w:pPr>
      <w:r>
        <w:rPr>
          <w:rFonts w:ascii="Calibri" w:cs="Calibri" w:eastAsia="Calibri" w:hAnsi="Calibri"/>
          <w:b/>
          <w:bCs/>
          <w:i w:val="false"/>
          <w:iCs w:val="false"/>
          <w:color w:val="555555"/>
          <w:sz w:val="22"/>
          <w:szCs w:val="22"/>
        </w:rPr>
        <w:t xml:space="preserve">SUBSECRETARÍA DE TURISMO DE ESQUEL · MUNICIPALIDAD DE ESQUEL</w:t>
      </w:r>
    </w:p>
    <w:p>
      <w:pPr>
        <w:spacing w:after="100" w:before="200"/>
        <w:jc w:val="center"/>
      </w:pPr>
      <w:r>
        <w:rPr>
          <w:rFonts w:ascii="Calibri" w:cs="Calibri" w:eastAsia="Calibri" w:hAnsi="Calibri"/>
          <w:b/>
          <w:bCs/>
          <w:color w:val="1B365D"/>
          <w:sz w:val="36"/>
          <w:szCs w:val="36"/>
        </w:rPr>
        <w:t xml:space="preserve">PLAN DE TRABAJO INDIVIDUAL Y PLAYBOOK ESTRATÉGICO</w:t>
      </w:r>
    </w:p>
    <w:p>
      <w:pPr>
        <w:spacing w:after="300" w:before="50"/>
        <w:jc w:val="center"/>
      </w:pPr>
      <w:r>
        <w:rPr>
          <w:rFonts w:ascii="Calibri" w:cs="Calibri" w:eastAsia="Calibri" w:hAnsi="Calibri"/>
          <w:b/>
          <w:bCs/>
          <w:color w:val="2C5E7A"/>
          <w:sz w:val="24"/>
          <w:szCs w:val="24"/>
        </w:rPr>
        <w:t xml:space="preserve">RETIROS INMERSIVOS TEXTILES, BOTÁNICOS &amp; SABERES DEL CAMPO
(Nombre Provisorio Postulado: "TRUE PATAGONIA")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Emprendimiento</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Retiros Textiles de Autor &amp; Saberes Rurales (True Patagonia)</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Titular Responsable</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Cecilia Fernanda Simonini</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Línea de Incubación</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Raíz · Puesto #7 (Puntaje Selección: 3.25 / 5.00)</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Célula de Asistencia</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Célula 4 · Turismo Receptivo, Experiencias de Bienestar y Naturaleza</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Equipo Consultor</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Senior: Mariela · Junior en Territorio: Noelia · Conducción: Leandro Choi</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Localización Base</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Esquel (zona Chacra Los Álamos / Casa Estudiantil) y Parajes de la Comarca</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Vigencia Plan</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Septiembre a Noviembre de 2026 (8 semanas / 8 encuentros programados)</w:t>
            </w:r>
          </w:p>
        </w:tc>
      </w:tr>
    </w:tbl>
    <w:p>
      <w:pPr>
        <w:spacing w:after="120" w:before="60" w:line="276"/>
        <w:jc w:val="left"/>
      </w:pPr>
      <w:r>
        <w:rPr>
          <w:rFonts w:ascii="Calibri" w:cs="Calibri" w:eastAsia="Calibri" w:hAnsi="Calibri"/>
          <w:b w:val="false"/>
          <w:bCs w:val="false"/>
          <w:i w:val="false"/>
          <w:iCs w:val="false"/>
          <w:color w:val="333333"/>
          <w:sz w:val="22"/>
          <w:szCs w:val="22"/>
        </w:rPr>
        <w:t xml:space="preserve"/>
      </w:r>
    </w:p>
    <w:p>
      <w:pPr>
        <w:pStyle w:val="Heading1"/>
        <w:spacing w:after="150" w:before="400"/>
      </w:pPr>
      <w:r>
        <w:rPr>
          <w:rFonts w:ascii="Calibri" w:cs="Calibri" w:eastAsia="Calibri" w:hAnsi="Calibri"/>
          <w:b/>
          <w:bCs/>
          <w:color w:val="1B365D"/>
          <w:sz w:val="28"/>
          <w:szCs w:val="28"/>
        </w:rPr>
        <w:t xml:space="preserve">1. Diagnóstico Contextual y Saberes de la Emprendedora</w:t>
      </w:r>
    </w:p>
    <w:p>
      <w:pPr>
        <w:spacing w:after="120" w:before="60" w:line="276"/>
        <w:jc w:val="left"/>
      </w:pPr>
      <w:r>
        <w:rPr>
          <w:rFonts w:ascii="Calibri" w:cs="Calibri" w:eastAsia="Calibri" w:hAnsi="Calibri"/>
          <w:b w:val="false"/>
          <w:bCs w:val="false"/>
          <w:i w:val="false"/>
          <w:iCs w:val="false"/>
          <w:color w:val="333333"/>
          <w:sz w:val="22"/>
          <w:szCs w:val="22"/>
        </w:rPr>
        <w:t xml:space="preserve">Cecilia Fernanda Simonini representa un perfil emprendedor extraordinariamente rico, atípico y multidisciplinario. Radicada en Esquel desde hace diez años por elección de vida profunda ("amo Esquel con el alma y elegí este lugar para vivir"), combina saberes técnicos, artísticos, biológicos y de servicios que la posicionan como una facilitadora y curadora de experiencias de altísimo valor:</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Formación Técnica y Proyectual: Técnica en electrónica en su nivel secundario (capacidad resolutiva, rigor metodológico y destreza manual) y Diseñadora Gráfica profesional (criterio visual, diseño editorial, maquetación de piezas de identidad y comunicación).</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Oficios Artesanales y Saberes Textiles: Tejedora activa en crochet, telar mapuche tradicional (confección en witral) y telar de peine en el Centro Cultural Melipal; aprendiz avanzada de hilado tradicional con huso y uso de rueca; experimentación en tintes naturales con flora nativa comarcal.</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Conexión con la Biodiversidad y el Paisaje: Naturalista egresada de Aves Argentinas (Buenos Aires), con experiencia en relevamientos de campo, ornitología, conocimiento del bosque andino patagónico y contacto estrecho con el cuerpo de guardaparques.</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Trayectoria en el Ecosistema Turístico de Esquel: Desempeño laboral durante años en empresas líderes del sector receptivo local, tales como Las Bayas (hotelería boutique pionera), Frontera Sur (agencia de viajes receptiva, rental, escuela de esquí y concesiones en Parque Nacional Los Alerces como Cabañas El Chaltén, Camping Lago Verde y Restaurante El Aura), así como colaboraciones de diseño y producción artesanal para marcas de identidad local (Maipú).</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Localización de Residencia: Vive en el periurbano de Esquel, pasando la Casa Estudiantil y detrás de Chacra Los Álamos; un entorno de transición campo-ciudad caracterizado por el silencio, el viento patagónico, las vistas abiertas y el ritmo rural a minutos del casco urbano.</w:t>
      </w:r>
    </w:p>
    <w:p>
      <w:pPr>
        <w:spacing w:after="120" w:before="60" w:line="276"/>
        <w:jc w:val="left"/>
      </w:pPr>
      <w:r>
        <w:rPr>
          <w:rFonts w:ascii="Calibri" w:cs="Calibri" w:eastAsia="Calibri" w:hAnsi="Calibri"/>
          <w:b w:val="false"/>
          <w:bCs w:val="false"/>
          <w:i w:val="false"/>
          <w:iCs w:val="false"/>
          <w:color w:val="333333"/>
          <w:sz w:val="22"/>
          <w:szCs w:val="22"/>
        </w:rPr>
        <w:t xml:space="preserve">El proyecto postulado bajo el nombre provisorio "TRUE PATAGONIA" propone crear retiros y paquetes turísticos inmersivos textiles, culturales y de naturaleza en Esquel y sus parajes rurales. El concepto rector no es el de un taller en un salón céntrico, ni el de una excursión panorámica contemplativa, sino una experiencia participativa donde los visitantes aprenden haciendo: desde el contacto directo con la oveja en la chacra, la esquila (en temporada), la limpieza y el hilado del vellón en huso, hasta la recolección de plantas para tintes naturales, el tejido en telar mapuche, la alfarería rústica y el compartir comidas caseras cocidas al rescoldo u horno de barro.</w:t>
      </w:r>
    </w:p>
    <w:p>
      <w:pPr>
        <w:pStyle w:val="Heading1"/>
        <w:spacing w:after="150" w:before="400"/>
      </w:pPr>
      <w:r>
        <w:rPr>
          <w:rFonts w:ascii="Calibri" w:cs="Calibri" w:eastAsia="Calibri" w:hAnsi="Calibri"/>
          <w:b/>
          <w:bCs/>
          <w:color w:val="1B365D"/>
          <w:sz w:val="28"/>
          <w:szCs w:val="28"/>
        </w:rPr>
        <w:t xml:space="preserve">2. Evaluación del Jurado y Diagnóstico de Factibilidad</w:t>
      </w:r>
    </w:p>
    <w:p>
      <w:pPr>
        <w:spacing w:after="120" w:before="60" w:line="276"/>
        <w:jc w:val="left"/>
      </w:pPr>
      <w:r>
        <w:rPr>
          <w:rFonts w:ascii="Calibri" w:cs="Calibri" w:eastAsia="Calibri" w:hAnsi="Calibri"/>
          <w:b w:val="false"/>
          <w:bCs w:val="false"/>
          <w:i w:val="false"/>
          <w:iCs w:val="false"/>
          <w:color w:val="333333"/>
          <w:sz w:val="22"/>
          <w:szCs w:val="22"/>
        </w:rPr>
        <w:t xml:space="preserve">El proyecto obtuvo un puntaje ponderado de 3.25 / 5.00 con unánime entusiasmo respecto al alma y la calidad humana de la propuesta, pero con observaciones precisas sobre su viabilidad comercial y su encuadre:</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Adria Jones (2.90): Destacó los conocimientos únicos de Cecilia vinculados a tinturas, tejidos y saberes ancestrales, valorando especialmente el cambio de paradigma de "hacer y experimentar en lugar de solo observar". Subrayó dos alertas críticas: 1) El nombre "True Patagonia" en inglés genera una disonancia evidente con una propuesta de raíz ancestral mapuche-tehuelche y criolla; 2) La viabilidad depende de asegurar la vinculación real con los predios rurales y evaluar la logística de alojamiento.</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Marcelo (3.40) y Antonela (2.80): Coincidieron en que es una iniciativa que impacta directamente en las costumbres locales, distribuye ingresos hacia las familias campesinas y tiene un alto potencial desestacionalizador (ideal para operar en primavera y otoño). Recomendaron consolidar convenios formales.</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Yanet (4.10): Consideró que la propuesta sintetiza a la perfección lo que el destino necesita ofrecer ("engloba todo lo que queremos generar en el turista"). Instó a trabajar rigurosamente en la estructura de costos y en la reglamentación aplicable.</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Carlitos (3.10): Señaló la falta de acuerdos formales cerrados con prestadores (alojamiento, transporte, seguros) y la necesidad de establecer un margen B2B competitivo frente a agencias tradicionales.</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Leandro Choi (3.20): Remarcó que el verdadero activo irreplicable es la propia Cecilia, y que el proyecto debe articularse como un servicio de autor especializado (análogo a Chubut Explorer en astroturismo), apalancándose en la infraestructura existente sin desgastarse en montar un hotel rural propio.</w:t>
      </w:r>
    </w:p>
    <w:p>
      <w:pPr>
        <w:pStyle w:val="Heading1"/>
        <w:spacing w:after="150" w:before="400"/>
      </w:pPr>
      <w:r>
        <w:rPr>
          <w:rFonts w:ascii="Calibri" w:cs="Calibri" w:eastAsia="Calibri" w:hAnsi="Calibri"/>
          <w:b/>
          <w:bCs/>
          <w:color w:val="1B365D"/>
          <w:sz w:val="28"/>
          <w:szCs w:val="28"/>
        </w:rPr>
        <w:t xml:space="preserve">3. Pivot Estratégico y Propuesta de Valor Refinada</w:t>
      </w:r>
    </w:p>
    <w:p>
      <w:pPr>
        <w:spacing w:after="120" w:before="60" w:line="276"/>
        <w:jc w:val="left"/>
      </w:pPr>
      <w:r>
        <w:rPr>
          <w:rFonts w:ascii="Calibri" w:cs="Calibri" w:eastAsia="Calibri" w:hAnsi="Calibri"/>
          <w:b w:val="false"/>
          <w:bCs w:val="false"/>
          <w:i w:val="false"/>
          <w:iCs w:val="false"/>
          <w:color w:val="333333"/>
          <w:sz w:val="22"/>
          <w:szCs w:val="22"/>
        </w:rPr>
        <w:t xml:space="preserve">A partir de la reunión inicial de diagnóstico entre Cecilia Simonini, Leandro Choi y la consultora junior Noelia, se establecieron cuatro definiciones estratégicas que transforman la idea conceptual en un modelo de negocio viable y escalable:</w:t>
      </w:r>
    </w:p>
    <w:p>
      <w:pPr>
        <w:pStyle w:val="Heading2"/>
        <w:spacing w:after="100" w:before="250"/>
      </w:pPr>
      <w:r>
        <w:rPr>
          <w:rFonts w:ascii="Calibri" w:cs="Calibri" w:eastAsia="Calibri" w:hAnsi="Calibri"/>
          <w:b/>
          <w:bCs/>
          <w:color w:val="2C5E7A"/>
          <w:sz w:val="24"/>
          <w:szCs w:val="24"/>
        </w:rPr>
        <w:t xml:space="preserve">A. La Persona Pública como Activo Irreplicable</w:t>
      </w:r>
    </w:p>
    <w:p>
      <w:pPr>
        <w:spacing w:after="120" w:before="60" w:line="276"/>
        <w:jc w:val="left"/>
      </w:pPr>
      <w:r>
        <w:rPr>
          <w:rFonts w:ascii="Calibri" w:cs="Calibri" w:eastAsia="Calibri" w:hAnsi="Calibri"/>
          <w:b w:val="false"/>
          <w:bCs w:val="false"/>
          <w:i w:val="false"/>
          <w:iCs w:val="false"/>
          <w:color w:val="333333"/>
          <w:sz w:val="22"/>
          <w:szCs w:val="22"/>
        </w:rPr>
        <w:t xml:space="preserve">Leandro enfatizó que el valor central de este proyecto no reside en un circuito geográfico (cualquiera puede armar un folleto que diga "ir a ver ovejas"), sino en la persona de Cecilia. Su trayectoria híbrida (electrónica, diseño, pastelería, naturalismo, tejido), su profunda sensibilidad y su calidez humana generan una conexión instantánea: "con vos dan ganas de estar bien y bajar el escudo". La marca y la narrativa deben construirse alrededor de Cecilia Simonini como curadora, anfitriona y puente de confianza entre el viajero urbano y las familias del campo.</w:t>
      </w:r>
    </w:p>
    <w:p>
      <w:pPr>
        <w:pStyle w:val="Heading2"/>
        <w:spacing w:after="100" w:before="250"/>
      </w:pPr>
      <w:r>
        <w:rPr>
          <w:rFonts w:ascii="Calibri" w:cs="Calibri" w:eastAsia="Calibri" w:hAnsi="Calibri"/>
          <w:b/>
          <w:bCs/>
          <w:color w:val="2C5E7A"/>
          <w:sz w:val="24"/>
          <w:szCs w:val="24"/>
        </w:rPr>
        <w:t xml:space="preserve">B. Deconstrucción de Marca: Del Nombre en Inglés a la Raíz Patagónica</w:t>
      </w:r>
    </w:p>
    <w:p>
      <w:pPr>
        <w:spacing w:after="120" w:before="60" w:line="276"/>
        <w:jc w:val="left"/>
      </w:pPr>
      <w:r>
        <w:rPr>
          <w:rFonts w:ascii="Calibri" w:cs="Calibri" w:eastAsia="Calibri" w:hAnsi="Calibri"/>
          <w:b w:val="false"/>
          <w:bCs w:val="false"/>
          <w:i w:val="false"/>
          <w:iCs w:val="false"/>
          <w:color w:val="333333"/>
          <w:sz w:val="22"/>
          <w:szCs w:val="22"/>
        </w:rPr>
        <w:t xml:space="preserve">Se acordó abandonar la denominación provisoria en inglés ("True Patagonia"), que remite a una agencia genérica o internacionalizada, para avanzar hacia una identidad que comunique calidez, texturas y pertenencia comarcal (ej. "Hilando Raíces · Inmersivos Textiles &amp; Campo" o "Cecilia Simonini · Retiros Textiles de la Patagonia"). La identidad gráfica, diseñada por la propia titular, reflejará la nobleza de las fibras puras, los tintes del bosque y la calma cordillerana.</w:t>
      </w:r>
    </w:p>
    <w:p>
      <w:pPr>
        <w:pStyle w:val="Heading2"/>
        <w:spacing w:after="100" w:before="250"/>
      </w:pPr>
      <w:r>
        <w:rPr>
          <w:rFonts w:ascii="Calibri" w:cs="Calibri" w:eastAsia="Calibri" w:hAnsi="Calibri"/>
          <w:b/>
          <w:bCs/>
          <w:color w:val="2C5E7A"/>
          <w:sz w:val="24"/>
          <w:szCs w:val="24"/>
        </w:rPr>
        <w:t xml:space="preserve">C. El Modelo "Punta de Lanza" (Análogo Chubut Explorer)</w:t>
      </w:r>
    </w:p>
    <w:p>
      <w:pPr>
        <w:spacing w:after="120" w:before="60" w:line="276"/>
        <w:jc w:val="left"/>
      </w:pPr>
      <w:r>
        <w:rPr>
          <w:rFonts w:ascii="Calibri" w:cs="Calibri" w:eastAsia="Calibri" w:hAnsi="Calibri"/>
          <w:b w:val="false"/>
          <w:bCs w:val="false"/>
          <w:i w:val="false"/>
          <w:iCs w:val="false"/>
          <w:color w:val="333333"/>
          <w:sz w:val="22"/>
          <w:szCs w:val="22"/>
        </w:rPr>
        <w:t xml:space="preserve">Uno de los mayores cuellos de botella identificados era el deseo de alojar al grupo completo en una sola chacra rural con ovejas. La infraestructura de los parajes comarcales (Alto Río Percy, ladera de Nahuelpan) rara vez cuenta con 6 u 8 habitaciones con baño privado, calefacción continua y servicios hoteleros de alta gama. Exigir esa condición paralizaba el proyecto.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C5E7A" w:sz="24"/>
              <w:bottom w:val="none"/>
              <w:right w:val="none"/>
            </w:tcBorders>
            <w:shd w:fill="F4F7F9" w:val="clear"/>
            <w:tcMar>
              <w:top w:type="dxa" w:w="140"/>
              <w:left w:type="dxa" w:w="200"/>
              <w:bottom w:type="dxa" w:w="140"/>
              <w:right w:type="dxa" w:w="200"/>
            </w:tcMar>
          </w:tcPr>
          <w:p>
            <w:pPr>
              <w:spacing w:after="40" w:before="40"/>
            </w:pPr>
            <w:r>
              <w:rPr>
                <w:rFonts w:ascii="Calibri" w:cs="Calibri" w:eastAsia="Calibri" w:hAnsi="Calibri"/>
                <w:b/>
                <w:bCs/>
                <w:color w:val="1B365D"/>
                <w:sz w:val="21"/>
                <w:szCs w:val="21"/>
              </w:rPr>
              <w:t xml:space="preserve">MODELO OPERATIVO: </w:t>
            </w:r>
            <w:r>
              <w:rPr>
                <w:rFonts w:ascii="Calibri" w:cs="Calibri" w:eastAsia="Calibri" w:hAnsi="Calibri"/>
                <w:i/>
                <w:iCs/>
                <w:color w:val="333333"/>
                <w:sz w:val="21"/>
                <w:szCs w:val="21"/>
              </w:rPr>
              <w:t xml:space="preserve">Cecilia operará bajo el modelo "Punta de Lanza", de modo análogo a prestadores temáticos de nicho como Chubut Explorer en astroturismo. No necesita poseer un hotel rural ni una flota de camionetas: establece su base en alojamientos confortables de Esquel (cabañas periurbanas o el Establecimiento Las Margaritas de Lorena Cogos en Nahuelpan, compañera de la cohorte) y coordina incursiones vivenciales diarias hacia diferentes chacras campesinas. Esto le da poder de negociación, asegura el confort de los turistas y genera ingresos justos a familias rurales sin someterlas a las presiones de la hotelería.</w:t>
            </w:r>
          </w:p>
        </w:tc>
      </w:tr>
    </w:tbl>
    <w:p>
      <w:pPr>
        <w:pStyle w:val="Heading2"/>
        <w:spacing w:after="100" w:before="250"/>
      </w:pPr>
      <w:r>
        <w:rPr>
          <w:rFonts w:ascii="Calibri" w:cs="Calibri" w:eastAsia="Calibri" w:hAnsi="Calibri"/>
          <w:b/>
          <w:bCs/>
          <w:color w:val="2C5E7A"/>
          <w:sz w:val="24"/>
          <w:szCs w:val="24"/>
        </w:rPr>
        <w:t xml:space="preserve">D. Curaduría del Viaje como un Guion Emocional</w:t>
      </w:r>
    </w:p>
    <w:p>
      <w:pPr>
        <w:spacing w:after="120" w:before="60" w:line="276"/>
        <w:jc w:val="left"/>
      </w:pPr>
      <w:r>
        <w:rPr>
          <w:rFonts w:ascii="Calibri" w:cs="Calibri" w:eastAsia="Calibri" w:hAnsi="Calibri"/>
          <w:b w:val="false"/>
          <w:bCs w:val="false"/>
          <w:i w:val="false"/>
          <w:iCs w:val="false"/>
          <w:color w:val="333333"/>
          <w:sz w:val="22"/>
          <w:szCs w:val="22"/>
        </w:rPr>
        <w:t xml:space="preserve">Leandro y el equipo técnico estructurarán el itinerario no como una suma de horas de taller, sino con la lógica de una película: momentos de calma y mateada, caminatas botánicas pausadas, silencios campesinos y picos emotivos de asombro (el nacimiento del primer hilo en el huso, el destape de la olla de tintes vegetales, la comprensión del símbolo ancestral en el telar). El visitante se retira con la sensación de haber vivido una experiencia íntima, transformadora e irrepetible.</w:t>
      </w:r>
    </w:p>
    <w:p>
      <w:pPr>
        <w:pStyle w:val="Heading2"/>
        <w:spacing w:after="100" w:before="250"/>
      </w:pPr>
      <w:r>
        <w:rPr>
          <w:rFonts w:ascii="Calibri" w:cs="Calibri" w:eastAsia="Calibri" w:hAnsi="Calibri"/>
          <w:b/>
          <w:bCs/>
          <w:color w:val="2C5E7A"/>
          <w:sz w:val="24"/>
          <w:szCs w:val="24"/>
        </w:rPr>
        <w:t xml:space="preserve">E. Dos Unidades de Experiencia Complementarias</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1. Retiro Inmersivo "El Ciclo de la Lana y la Tierra" (4 Días / 3 Noches): Paquete insignia con cupo cerrado de 6 a 10 personas. Programado 2 a 4 veces al año en temporadas clave (octubre/noviembre en época de esquila ovina; marzo/abril con frutos de otoño para tintes naturales y hongos). Comercialización anticipada B2B y directa.</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2. Cápsula de Campo "Patrones de Montaña &amp; Crochet" (Jornada Full Day): Salida al aire libre combinando naturaleza, caminata botánica y tejido a crochet en puntos panorámicos (Cascadas de Esquel, faldeo de La Hoya o Parque Nacional Los Alerces). Cada asistente teje un parche botánico exclusivo diseñado por Cecilia y se confecciona una cartuchera de campo de autor.</w:t>
      </w:r>
    </w:p>
    <w:p>
      <w:pPr>
        <w:pStyle w:val="Heading2"/>
        <w:spacing w:after="100" w:before="250"/>
      </w:pPr>
      <w:r>
        <w:rPr>
          <w:rFonts w:ascii="Calibri" w:cs="Calibri" w:eastAsia="Calibri" w:hAnsi="Calibri"/>
          <w:b/>
          <w:bCs/>
          <w:color w:val="2C5E7A"/>
          <w:sz w:val="24"/>
          <w:szCs w:val="24"/>
        </w:rPr>
        <w:t xml:space="preserve">F. El Souvenir Físico Conector: Bitácora de Saberes</w:t>
      </w:r>
    </w:p>
    <w:p>
      <w:pPr>
        <w:spacing w:after="120" w:before="60" w:line="276"/>
        <w:jc w:val="left"/>
      </w:pPr>
      <w:r>
        <w:rPr>
          <w:rFonts w:ascii="Calibri" w:cs="Calibri" w:eastAsia="Calibri" w:hAnsi="Calibri"/>
          <w:b w:val="false"/>
          <w:bCs w:val="false"/>
          <w:i w:val="false"/>
          <w:iCs w:val="false"/>
          <w:color w:val="333333"/>
          <w:sz w:val="22"/>
          <w:szCs w:val="22"/>
        </w:rPr>
        <w:t xml:space="preserve">Como diseñadora gráfica y artesana, Cecilia producirá un objeto de autor de alto valor percibido que acompaña al retiro:</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Bitácora Textil y Carpeta de Saberes: Fascículo impreso de colección en papel kraft y tipografía cuidada, conteniendo fichas botánicas de plantas tintóreas locales (calafate, ñire, barba de viejo, radal), glosario de términos en mapuzungun, diagramas de telar y espacios para incorporar muestras físicas de las lanas hiladas y teñidas durante el viaje.</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Piezas de las Propias Manos: Los participantes se llevan a sus hogares el ovillo hilado por ellos mismos, la pieza de telar mapuche y la pequeña alfarería rústica modelada en la chacra.</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Comunidad Privada: Espacio digital con clave para acceder al registro fotográfico profesional del grupo y mantener el lazo entre participantes.</w:t>
      </w:r>
    </w:p>
    <w:p>
      <w:pPr>
        <w:pStyle w:val="Heading1"/>
        <w:spacing w:after="150" w:before="400"/>
      </w:pPr>
      <w:r>
        <w:rPr>
          <w:rFonts w:ascii="Calibri" w:cs="Calibri" w:eastAsia="Calibri" w:hAnsi="Calibri"/>
          <w:b/>
          <w:bCs/>
          <w:color w:val="1B365D"/>
          <w:sz w:val="28"/>
          <w:szCs w:val="28"/>
        </w:rPr>
        <w:t xml:space="preserve">4. Cronograma Detallado de Trabajo (8 Semanas · 8 Encuentros)</w:t>
      </w:r>
    </w:p>
    <w:p>
      <w:pPr>
        <w:spacing w:after="120" w:before="60" w:line="276"/>
        <w:jc w:val="left"/>
      </w:pPr>
      <w:r>
        <w:rPr>
          <w:rFonts w:ascii="Calibri" w:cs="Calibri" w:eastAsia="Calibri" w:hAnsi="Calibri"/>
          <w:b w:val="false"/>
          <w:bCs w:val="false"/>
          <w:i w:val="false"/>
          <w:iCs w:val="false"/>
          <w:color w:val="333333"/>
          <w:sz w:val="22"/>
          <w:szCs w:val="22"/>
        </w:rPr>
        <w:t xml:space="preserve">El acompañamiento técnico de Esquel LAB se desplegará mediante 8 encuentros estructurados, alternando trabajo en gabinete, prospección en territorio y articulación comercial:</w:t>
      </w:r>
    </w:p>
    <w:p>
      <w:pPr>
        <w:pStyle w:val="Heading2"/>
        <w:spacing w:after="100" w:before="250"/>
      </w:pPr>
      <w:r>
        <w:rPr>
          <w:rFonts w:ascii="Calibri" w:cs="Calibri" w:eastAsia="Calibri" w:hAnsi="Calibri"/>
          <w:b/>
          <w:bCs/>
          <w:color w:val="2C5E7A"/>
          <w:sz w:val="24"/>
          <w:szCs w:val="24"/>
        </w:rPr>
        <w:t xml:space="preserve">Encuentro 01: Diagnóstico en Terreno, Deconstrucción de Marca y Reposicionamiento de Autor</w:t>
      </w:r>
    </w:p>
    <w:p>
      <w:pPr>
        <w:spacing w:after="60" w:before="40" w:line="260"/>
        <w:ind w:left="400"/>
      </w:pPr>
      <w:r>
        <w:rPr>
          <w:rFonts w:ascii="Calibri" w:cs="Calibri" w:eastAsia="Calibri" w:hAnsi="Calibri"/>
          <w:b/>
          <w:bCs/>
          <w:color w:val="2C5E7A"/>
          <w:sz w:val="22"/>
          <w:szCs w:val="22"/>
        </w:rPr>
        <w:t xml:space="preserve">Fecha y Horario:</w:t>
      </w:r>
      <w:r>
        <w:rPr>
          <w:rFonts w:ascii="Calibri" w:cs="Calibri" w:eastAsia="Calibri" w:hAnsi="Calibri"/>
          <w:color w:val="333333"/>
          <w:sz w:val="22"/>
          <w:szCs w:val="22"/>
        </w:rPr>
        <w:t xml:space="preserve">Viernes 18 de Septiembre de 2026 · 10:00 a 12:30</w:t>
      </w:r>
    </w:p>
    <w:p>
      <w:pPr>
        <w:spacing w:after="60" w:before="40" w:line="260"/>
        <w:ind w:left="400"/>
      </w:pPr>
      <w:r>
        <w:rPr>
          <w:rFonts w:ascii="Calibri" w:cs="Calibri" w:eastAsia="Calibri" w:hAnsi="Calibri"/>
          <w:b/>
          <w:bCs/>
          <w:color w:val="2C5E7A"/>
          <w:sz w:val="22"/>
          <w:szCs w:val="22"/>
        </w:rPr>
        <w:t xml:space="preserve">Lugar:</w:t>
      </w:r>
      <w:r>
        <w:rPr>
          <w:rFonts w:ascii="Calibri" w:cs="Calibri" w:eastAsia="Calibri" w:hAnsi="Calibri"/>
          <w:color w:val="333333"/>
          <w:sz w:val="22"/>
          <w:szCs w:val="22"/>
        </w:rPr>
        <w:t xml:space="preserve">Oficina Técnica Esquel LAB (Subsecretaría de Turismo)</w:t>
      </w:r>
    </w:p>
    <w:p>
      <w:pPr>
        <w:spacing w:after="60" w:before="40" w:line="260"/>
        <w:ind w:left="400"/>
      </w:pPr>
      <w:r>
        <w:rPr>
          <w:rFonts w:ascii="Calibri" w:cs="Calibri" w:eastAsia="Calibri" w:hAnsi="Calibri"/>
          <w:b/>
          <w:bCs/>
          <w:color w:val="2C5E7A"/>
          <w:sz w:val="22"/>
          <w:szCs w:val="22"/>
        </w:rPr>
        <w:t xml:space="preserve">Asistentes:</w:t>
      </w:r>
      <w:r>
        <w:rPr>
          <w:rFonts w:ascii="Calibri" w:cs="Calibri" w:eastAsia="Calibri" w:hAnsi="Calibri"/>
          <w:color w:val="333333"/>
          <w:sz w:val="22"/>
          <w:szCs w:val="22"/>
        </w:rPr>
        <w:t xml:space="preserve">Mariela (Senior), Noelia (Junior), Leandro Choi (Conducción), Cecilia Simonini</w:t>
      </w:r>
    </w:p>
    <w:p>
      <w:pPr>
        <w:spacing w:after="60" w:before="40" w:line="260"/>
        <w:ind w:left="400"/>
      </w:pPr>
      <w:r>
        <w:rPr>
          <w:rFonts w:ascii="Calibri" w:cs="Calibri" w:eastAsia="Calibri" w:hAnsi="Calibri"/>
          <w:b/>
          <w:bCs/>
          <w:color w:val="2C5E7A"/>
          <w:sz w:val="22"/>
          <w:szCs w:val="22"/>
        </w:rPr>
        <w:t xml:space="preserve">Objetivos:</w:t>
      </w:r>
      <w:r>
        <w:rPr>
          <w:rFonts w:ascii="Calibri" w:cs="Calibri" w:eastAsia="Calibri" w:hAnsi="Calibri"/>
          <w:color w:val="333333"/>
          <w:sz w:val="22"/>
          <w:szCs w:val="22"/>
        </w:rPr>
        <w:t xml:space="preserve">Deconstruir el nombre provisorio "True Patagonia" y acordar la nueva denominación de autor. Inventariar la red de contactos existente (maestras de telar en Melipal, hilanderas, chacras conocidas en Percy y Nahuelpan). Fijar el perfil de la persona pública de Cecilia.</w:t>
      </w:r>
    </w:p>
    <w:p>
      <w:pPr>
        <w:spacing w:after="60" w:before="40" w:line="260"/>
        <w:ind w:left="400"/>
      </w:pPr>
      <w:r>
        <w:rPr>
          <w:rFonts w:ascii="Calibri" w:cs="Calibri" w:eastAsia="Calibri" w:hAnsi="Calibri"/>
          <w:b/>
          <w:bCs/>
          <w:color w:val="2C5E7A"/>
          <w:sz w:val="22"/>
          <w:szCs w:val="22"/>
        </w:rPr>
        <w:t xml:space="preserve">Preguntas Clave:</w:t>
      </w:r>
      <w:r>
        <w:rPr>
          <w:rFonts w:ascii="Calibri" w:cs="Calibri" w:eastAsia="Calibri" w:hAnsi="Calibri"/>
          <w:color w:val="333333"/>
          <w:sz w:val="22"/>
          <w:szCs w:val="22"/>
        </w:rPr>
        <w:t xml:space="preserve">¿Por qué el nombre en inglés aleja al público que busca identidad ancestral? ¿Cómo resumimos la historia de Cecilia en 30 segundos de manera magnética? ¿Cuáles son los 3 saberes que sí o sí deben estar en el retiro?</w:t>
      </w:r>
    </w:p>
    <w:p>
      <w:pPr>
        <w:spacing w:after="60" w:before="40" w:line="260"/>
        <w:ind w:left="400"/>
      </w:pPr>
      <w:r>
        <w:rPr>
          <w:rFonts w:ascii="Calibri" w:cs="Calibri" w:eastAsia="Calibri" w:hAnsi="Calibri"/>
          <w:b/>
          <w:bCs/>
          <w:color w:val="2C5E7A"/>
          <w:sz w:val="22"/>
          <w:szCs w:val="22"/>
        </w:rPr>
        <w:t xml:space="preserve">Checklist Operativo:</w:t>
      </w:r>
      <w:r>
        <w:rPr>
          <w:rFonts w:ascii="Calibri" w:cs="Calibri" w:eastAsia="Calibri" w:hAnsi="Calibri"/>
          <w:color w:val="333333"/>
          <w:sz w:val="22"/>
          <w:szCs w:val="22"/>
        </w:rPr>
        <w:t xml:space="preserve">1) Completar ficha de relevamiento de contactos de campo; 2) Proponer 3 opciones de denominación de marca con anclaje patagónico; 3) Definir público objetivo (mujeres 35-65 años, apasionadas del quehacer textil, turismo regenerativo y cultural).</w:t>
      </w:r>
    </w:p>
    <w:p>
      <w:pPr>
        <w:pStyle w:val="Heading2"/>
        <w:spacing w:after="100" w:before="250"/>
      </w:pPr>
      <w:r>
        <w:rPr>
          <w:rFonts w:ascii="Calibri" w:cs="Calibri" w:eastAsia="Calibri" w:hAnsi="Calibri"/>
          <w:b/>
          <w:bCs/>
          <w:color w:val="2C5E7A"/>
          <w:sz w:val="24"/>
          <w:szCs w:val="24"/>
        </w:rPr>
        <w:t xml:space="preserve">Encuentro 02: Curaduría del Itinerario Vivencial y Diseño del Guion Emocional</w:t>
      </w:r>
    </w:p>
    <w:p>
      <w:pPr>
        <w:spacing w:after="60" w:before="40" w:line="260"/>
        <w:ind w:left="400"/>
      </w:pPr>
      <w:r>
        <w:rPr>
          <w:rFonts w:ascii="Calibri" w:cs="Calibri" w:eastAsia="Calibri" w:hAnsi="Calibri"/>
          <w:b/>
          <w:bCs/>
          <w:color w:val="2C5E7A"/>
          <w:sz w:val="22"/>
          <w:szCs w:val="22"/>
        </w:rPr>
        <w:t xml:space="preserve">Fecha y Horario:</w:t>
      </w:r>
      <w:r>
        <w:rPr>
          <w:rFonts w:ascii="Calibri" w:cs="Calibri" w:eastAsia="Calibri" w:hAnsi="Calibri"/>
          <w:color w:val="333333"/>
          <w:sz w:val="22"/>
          <w:szCs w:val="22"/>
        </w:rPr>
        <w:t xml:space="preserve">Martes 22 de Septiembre de 2026 · 14:00 a 16:30</w:t>
      </w:r>
    </w:p>
    <w:p>
      <w:pPr>
        <w:spacing w:after="60" w:before="40" w:line="260"/>
        <w:ind w:left="400"/>
      </w:pPr>
      <w:r>
        <w:rPr>
          <w:rFonts w:ascii="Calibri" w:cs="Calibri" w:eastAsia="Calibri" w:hAnsi="Calibri"/>
          <w:b/>
          <w:bCs/>
          <w:color w:val="2C5E7A"/>
          <w:sz w:val="22"/>
          <w:szCs w:val="22"/>
        </w:rPr>
        <w:t xml:space="preserve">Lugar:</w:t>
      </w:r>
      <w:r>
        <w:rPr>
          <w:rFonts w:ascii="Calibri" w:cs="Calibri" w:eastAsia="Calibri" w:hAnsi="Calibri"/>
          <w:color w:val="333333"/>
          <w:sz w:val="22"/>
          <w:szCs w:val="22"/>
        </w:rPr>
        <w:t xml:space="preserve">Espacio Taller de Cecilia / Periurbano Esquel</w:t>
      </w:r>
    </w:p>
    <w:p>
      <w:pPr>
        <w:spacing w:after="60" w:before="40" w:line="260"/>
        <w:ind w:left="400"/>
      </w:pPr>
      <w:r>
        <w:rPr>
          <w:rFonts w:ascii="Calibri" w:cs="Calibri" w:eastAsia="Calibri" w:hAnsi="Calibri"/>
          <w:b/>
          <w:bCs/>
          <w:color w:val="2C5E7A"/>
          <w:sz w:val="22"/>
          <w:szCs w:val="22"/>
        </w:rPr>
        <w:t xml:space="preserve">Asistentes:</w:t>
      </w:r>
      <w:r>
        <w:rPr>
          <w:rFonts w:ascii="Calibri" w:cs="Calibri" w:eastAsia="Calibri" w:hAnsi="Calibri"/>
          <w:color w:val="333333"/>
          <w:sz w:val="22"/>
          <w:szCs w:val="22"/>
        </w:rPr>
        <w:t xml:space="preserve">Noelia (Junior), Cecilia Simonini</w:t>
      </w:r>
    </w:p>
    <w:p>
      <w:pPr>
        <w:spacing w:after="60" w:before="40" w:line="260"/>
        <w:ind w:left="400"/>
      </w:pPr>
      <w:r>
        <w:rPr>
          <w:rFonts w:ascii="Calibri" w:cs="Calibri" w:eastAsia="Calibri" w:hAnsi="Calibri"/>
          <w:b/>
          <w:bCs/>
          <w:color w:val="2C5E7A"/>
          <w:sz w:val="22"/>
          <w:szCs w:val="22"/>
        </w:rPr>
        <w:t xml:space="preserve">Objetivos:</w:t>
      </w:r>
      <w:r>
        <w:rPr>
          <w:rFonts w:ascii="Calibri" w:cs="Calibri" w:eastAsia="Calibri" w:hAnsi="Calibri"/>
          <w:color w:val="333333"/>
          <w:sz w:val="22"/>
          <w:szCs w:val="22"/>
        </w:rPr>
        <w:t xml:space="preserve">Diagramar el cronograma paso a paso del retiro de 4 días / 3 noches. Diseñar la curva dramática de la experiencia: alternancia de actividades manuales, tiempos de descanso, comidas tradicionales y momentos de asombro.</w:t>
      </w:r>
    </w:p>
    <w:p>
      <w:pPr>
        <w:spacing w:after="60" w:before="40" w:line="260"/>
        <w:ind w:left="400"/>
      </w:pPr>
      <w:r>
        <w:rPr>
          <w:rFonts w:ascii="Calibri" w:cs="Calibri" w:eastAsia="Calibri" w:hAnsi="Calibri"/>
          <w:b/>
          <w:bCs/>
          <w:color w:val="2C5E7A"/>
          <w:sz w:val="22"/>
          <w:szCs w:val="22"/>
        </w:rPr>
        <w:t xml:space="preserve">Preguntas Clave:</w:t>
      </w:r>
      <w:r>
        <w:rPr>
          <w:rFonts w:ascii="Calibri" w:cs="Calibri" w:eastAsia="Calibri" w:hAnsi="Calibri"/>
          <w:color w:val="333333"/>
          <w:sz w:val="22"/>
          <w:szCs w:val="22"/>
        </w:rPr>
        <w:t xml:space="preserve">¿Cómo evitamos que la jornada de hilado resulte agotadora para quien nunca agarró un huso? ¿En qué momento del día se produce la revelación del color en la olla de tintes? ¿Qué historia de fogón compartimos a la noche?</w:t>
      </w:r>
    </w:p>
    <w:p>
      <w:pPr>
        <w:spacing w:after="60" w:before="40" w:line="260"/>
        <w:ind w:left="400"/>
      </w:pPr>
      <w:r>
        <w:rPr>
          <w:rFonts w:ascii="Calibri" w:cs="Calibri" w:eastAsia="Calibri" w:hAnsi="Calibri"/>
          <w:b/>
          <w:bCs/>
          <w:color w:val="2C5E7A"/>
          <w:sz w:val="22"/>
          <w:szCs w:val="22"/>
        </w:rPr>
        <w:t xml:space="preserve">Checklist Operativo:</w:t>
      </w:r>
      <w:r>
        <w:rPr>
          <w:rFonts w:ascii="Calibri" w:cs="Calibri" w:eastAsia="Calibri" w:hAnsi="Calibri"/>
          <w:color w:val="333333"/>
          <w:sz w:val="22"/>
          <w:szCs w:val="22"/>
        </w:rPr>
        <w:t xml:space="preserve">1) Redactar el guion cronológico del Día 1 al Día 4; 2) Cronometrar tiempos de taller (máximo 3 horas de trabajo manual por jornada); 3) Programar la Cápsula Full Day de Crochet y Naturaleza como producto complementario.</w:t>
      </w:r>
    </w:p>
    <w:p>
      <w:pPr>
        <w:pStyle w:val="Heading2"/>
        <w:spacing w:after="100" w:before="250"/>
      </w:pPr>
      <w:r>
        <w:rPr>
          <w:rFonts w:ascii="Calibri" w:cs="Calibri" w:eastAsia="Calibri" w:hAnsi="Calibri"/>
          <w:b/>
          <w:bCs/>
          <w:color w:val="2C5E7A"/>
          <w:sz w:val="24"/>
          <w:szCs w:val="24"/>
        </w:rPr>
        <w:t xml:space="preserve">Encuentro 03: Prospección en Territorio y Acuerdos con Anfitriones Rurales</w:t>
      </w:r>
    </w:p>
    <w:p>
      <w:pPr>
        <w:spacing w:after="60" w:before="40" w:line="260"/>
        <w:ind w:left="400"/>
      </w:pPr>
      <w:r>
        <w:rPr>
          <w:rFonts w:ascii="Calibri" w:cs="Calibri" w:eastAsia="Calibri" w:hAnsi="Calibri"/>
          <w:b/>
          <w:bCs/>
          <w:color w:val="2C5E7A"/>
          <w:sz w:val="22"/>
          <w:szCs w:val="22"/>
        </w:rPr>
        <w:t xml:space="preserve">Fecha y Horario:</w:t>
      </w:r>
      <w:r>
        <w:rPr>
          <w:rFonts w:ascii="Calibri" w:cs="Calibri" w:eastAsia="Calibri" w:hAnsi="Calibri"/>
          <w:color w:val="333333"/>
          <w:sz w:val="22"/>
          <w:szCs w:val="22"/>
        </w:rPr>
        <w:t xml:space="preserve">Lunes 28 de Septiembre de 2026 · 09:30 a 13:00</w:t>
      </w:r>
    </w:p>
    <w:p>
      <w:pPr>
        <w:spacing w:after="60" w:before="40" w:line="260"/>
        <w:ind w:left="400"/>
      </w:pPr>
      <w:r>
        <w:rPr>
          <w:rFonts w:ascii="Calibri" w:cs="Calibri" w:eastAsia="Calibri" w:hAnsi="Calibri"/>
          <w:b/>
          <w:bCs/>
          <w:color w:val="2C5E7A"/>
          <w:sz w:val="22"/>
          <w:szCs w:val="22"/>
        </w:rPr>
        <w:t xml:space="preserve">Lugar:</w:t>
      </w:r>
      <w:r>
        <w:rPr>
          <w:rFonts w:ascii="Calibri" w:cs="Calibri" w:eastAsia="Calibri" w:hAnsi="Calibri"/>
          <w:color w:val="333333"/>
          <w:sz w:val="22"/>
          <w:szCs w:val="22"/>
        </w:rPr>
        <w:t xml:space="preserve">Salida a Campo: Establecimiento Las Margaritas (Nahuelpan) y chacras de Alto Río Percy</w:t>
      </w:r>
    </w:p>
    <w:p>
      <w:pPr>
        <w:spacing w:after="60" w:before="40" w:line="260"/>
        <w:ind w:left="400"/>
      </w:pPr>
      <w:r>
        <w:rPr>
          <w:rFonts w:ascii="Calibri" w:cs="Calibri" w:eastAsia="Calibri" w:hAnsi="Calibri"/>
          <w:b/>
          <w:bCs/>
          <w:color w:val="2C5E7A"/>
          <w:sz w:val="22"/>
          <w:szCs w:val="22"/>
        </w:rPr>
        <w:t xml:space="preserve">Asistentes:</w:t>
      </w:r>
      <w:r>
        <w:rPr>
          <w:rFonts w:ascii="Calibri" w:cs="Calibri" w:eastAsia="Calibri" w:hAnsi="Calibri"/>
          <w:color w:val="333333"/>
          <w:sz w:val="22"/>
          <w:szCs w:val="22"/>
        </w:rPr>
        <w:t xml:space="preserve">Mariela (Senior), Noelia (Junior), Cecilia Simonini, Lorena Cogos (Las Margaritas)</w:t>
      </w:r>
    </w:p>
    <w:p>
      <w:pPr>
        <w:spacing w:after="60" w:before="40" w:line="260"/>
        <w:ind w:left="400"/>
      </w:pPr>
      <w:r>
        <w:rPr>
          <w:rFonts w:ascii="Calibri" w:cs="Calibri" w:eastAsia="Calibri" w:hAnsi="Calibri"/>
          <w:b/>
          <w:bCs/>
          <w:color w:val="2C5E7A"/>
          <w:sz w:val="22"/>
          <w:szCs w:val="22"/>
        </w:rPr>
        <w:t xml:space="preserve">Objetivos:</w:t>
      </w:r>
      <w:r>
        <w:rPr>
          <w:rFonts w:ascii="Calibri" w:cs="Calibri" w:eastAsia="Calibri" w:hAnsi="Calibri"/>
          <w:color w:val="333333"/>
          <w:sz w:val="22"/>
          <w:szCs w:val="22"/>
        </w:rPr>
        <w:t xml:space="preserve">Relevar in situ las instalaciones de Establecimiento Las Margaritas y evaluar la articulación entre emprendimientos de la misma cohorte. Visitar chacras ovinas aliadas para definir el espacio de esquila, demostración y almuerzo criollo.</w:t>
      </w:r>
    </w:p>
    <w:p>
      <w:pPr>
        <w:spacing w:after="60" w:before="40" w:line="260"/>
        <w:ind w:left="400"/>
      </w:pPr>
      <w:r>
        <w:rPr>
          <w:rFonts w:ascii="Calibri" w:cs="Calibri" w:eastAsia="Calibri" w:hAnsi="Calibri"/>
          <w:b/>
          <w:bCs/>
          <w:color w:val="2C5E7A"/>
          <w:sz w:val="22"/>
          <w:szCs w:val="22"/>
        </w:rPr>
        <w:t xml:space="preserve">Preguntas Clave:</w:t>
      </w:r>
      <w:r>
        <w:rPr>
          <w:rFonts w:ascii="Calibri" w:cs="Calibri" w:eastAsia="Calibri" w:hAnsi="Calibri"/>
          <w:color w:val="333333"/>
          <w:sz w:val="22"/>
          <w:szCs w:val="22"/>
        </w:rPr>
        <w:t xml:space="preserve">¿Las Margaritas cuenta con capacidad para alojar o funciona mejor como locación de talleres y contacto con animales? ¿Qué infraestructura básica de baños y resguardo de viento se requiere en Percy?</w:t>
      </w:r>
    </w:p>
    <w:p>
      <w:pPr>
        <w:spacing w:after="60" w:before="40" w:line="260"/>
        <w:ind w:left="400"/>
      </w:pPr>
      <w:r>
        <w:rPr>
          <w:rFonts w:ascii="Calibri" w:cs="Calibri" w:eastAsia="Calibri" w:hAnsi="Calibri"/>
          <w:b/>
          <w:bCs/>
          <w:color w:val="2C5E7A"/>
          <w:sz w:val="22"/>
          <w:szCs w:val="22"/>
        </w:rPr>
        <w:t xml:space="preserve">Checklist Operativo:</w:t>
      </w:r>
      <w:r>
        <w:rPr>
          <w:rFonts w:ascii="Calibri" w:cs="Calibri" w:eastAsia="Calibri" w:hAnsi="Calibri"/>
          <w:color w:val="333333"/>
          <w:sz w:val="22"/>
          <w:szCs w:val="22"/>
        </w:rPr>
        <w:t xml:space="preserve">1) Completar acta de acuerdo preliminar con Las Margaritas; 2) Evaluar estado de accesos vehiculares para transfers de turistas; 3) Determinar el canon diario por uso de instalaciones y atención campesina.</w:t>
      </w:r>
    </w:p>
    <w:p>
      <w:pPr>
        <w:pStyle w:val="Heading2"/>
        <w:spacing w:after="100" w:before="250"/>
      </w:pPr>
      <w:r>
        <w:rPr>
          <w:rFonts w:ascii="Calibri" w:cs="Calibri" w:eastAsia="Calibri" w:hAnsi="Calibri"/>
          <w:b/>
          <w:bCs/>
          <w:color w:val="2C5E7A"/>
          <w:sz w:val="24"/>
          <w:szCs w:val="24"/>
        </w:rPr>
        <w:t xml:space="preserve">Encuentro 04: Encuentro Grupal Célula 4 · Costeo, Punto de Equilibrio y Tarifario</w:t>
      </w:r>
    </w:p>
    <w:p>
      <w:pPr>
        <w:spacing w:after="60" w:before="40" w:line="260"/>
        <w:ind w:left="400"/>
      </w:pPr>
      <w:r>
        <w:rPr>
          <w:rFonts w:ascii="Calibri" w:cs="Calibri" w:eastAsia="Calibri" w:hAnsi="Calibri"/>
          <w:b/>
          <w:bCs/>
          <w:color w:val="2C5E7A"/>
          <w:sz w:val="22"/>
          <w:szCs w:val="22"/>
        </w:rPr>
        <w:t xml:space="preserve">Fecha y Horario:</w:t>
      </w:r>
      <w:r>
        <w:rPr>
          <w:rFonts w:ascii="Calibri" w:cs="Calibri" w:eastAsia="Calibri" w:hAnsi="Calibri"/>
          <w:color w:val="333333"/>
          <w:sz w:val="22"/>
          <w:szCs w:val="22"/>
        </w:rPr>
        <w:t xml:space="preserve">Miércoles 30 de Septiembre de 2026 · 09:30 a 12:30</w:t>
      </w:r>
    </w:p>
    <w:p>
      <w:pPr>
        <w:spacing w:after="60" w:before="40" w:line="260"/>
        <w:ind w:left="400"/>
      </w:pPr>
      <w:r>
        <w:rPr>
          <w:rFonts w:ascii="Calibri" w:cs="Calibri" w:eastAsia="Calibri" w:hAnsi="Calibri"/>
          <w:b/>
          <w:bCs/>
          <w:color w:val="2C5E7A"/>
          <w:sz w:val="22"/>
          <w:szCs w:val="22"/>
        </w:rPr>
        <w:t xml:space="preserve">Lugar:</w:t>
      </w:r>
      <w:r>
        <w:rPr>
          <w:rFonts w:ascii="Calibri" w:cs="Calibri" w:eastAsia="Calibri" w:hAnsi="Calibri"/>
          <w:color w:val="333333"/>
          <w:sz w:val="22"/>
          <w:szCs w:val="22"/>
        </w:rPr>
        <w:t xml:space="preserve">Centro Cultural Melipal · Encuentro Grupal Célula 4 (Receptivo, Bienestar y Aventura)</w:t>
      </w:r>
    </w:p>
    <w:p>
      <w:pPr>
        <w:spacing w:after="60" w:before="40" w:line="260"/>
        <w:ind w:left="400"/>
      </w:pPr>
      <w:r>
        <w:rPr>
          <w:rFonts w:ascii="Calibri" w:cs="Calibri" w:eastAsia="Calibri" w:hAnsi="Calibri"/>
          <w:b/>
          <w:bCs/>
          <w:color w:val="2C5E7A"/>
          <w:sz w:val="22"/>
          <w:szCs w:val="22"/>
        </w:rPr>
        <w:t xml:space="preserve">Asistentes:</w:t>
      </w:r>
      <w:r>
        <w:rPr>
          <w:rFonts w:ascii="Calibri" w:cs="Calibri" w:eastAsia="Calibri" w:hAnsi="Calibri"/>
          <w:color w:val="333333"/>
          <w:sz w:val="22"/>
          <w:szCs w:val="22"/>
        </w:rPr>
        <w:t xml:space="preserve">Mariela (Senior), Agustina (Junior), Noelia (Junior), Emprendimientos Célula 4, Cecilia Simonini</w:t>
      </w:r>
    </w:p>
    <w:p>
      <w:pPr>
        <w:spacing w:after="60" w:before="40" w:line="260"/>
        <w:ind w:left="400"/>
      </w:pPr>
      <w:r>
        <w:rPr>
          <w:rFonts w:ascii="Calibri" w:cs="Calibri" w:eastAsia="Calibri" w:hAnsi="Calibri"/>
          <w:b/>
          <w:bCs/>
          <w:color w:val="2C5E7A"/>
          <w:sz w:val="22"/>
          <w:szCs w:val="22"/>
        </w:rPr>
        <w:t xml:space="preserve">Objetivos:</w:t>
      </w:r>
      <w:r>
        <w:rPr>
          <w:rFonts w:ascii="Calibri" w:cs="Calibri" w:eastAsia="Calibri" w:hAnsi="Calibri"/>
          <w:color w:val="333333"/>
          <w:sz w:val="22"/>
          <w:szCs w:val="22"/>
        </w:rPr>
        <w:t xml:space="preserve">Poner en común la estructura de costos de los paquetes receptivos y retiros. Calcular costos fijos y variables (alojamiento, transfers, insumos de telar/tintes, honorarios de artesanas campesinas, coordinación de Cecilia y comisión de agencia).</w:t>
      </w:r>
    </w:p>
    <w:p>
      <w:pPr>
        <w:spacing w:after="60" w:before="40" w:line="260"/>
        <w:ind w:left="400"/>
      </w:pPr>
      <w:r>
        <w:rPr>
          <w:rFonts w:ascii="Calibri" w:cs="Calibri" w:eastAsia="Calibri" w:hAnsi="Calibri"/>
          <w:b/>
          <w:bCs/>
          <w:color w:val="2C5E7A"/>
          <w:sz w:val="22"/>
          <w:szCs w:val="22"/>
        </w:rPr>
        <w:t xml:space="preserve">Preguntas Clave:</w:t>
      </w:r>
      <w:r>
        <w:rPr>
          <w:rFonts w:ascii="Calibri" w:cs="Calibri" w:eastAsia="Calibri" w:hAnsi="Calibri"/>
          <w:color w:val="333333"/>
          <w:sz w:val="22"/>
          <w:szCs w:val="22"/>
        </w:rPr>
        <w:t xml:space="preserve">¿Cuál es el costo directo por persona y cuánto representa el honorario de facilitación de Cecilia? ¿Qué precio final en dólares y pesos resiste el segmento ABC1 nacional e internacional? ¿A partir de cuántos pasajeros se cubre el punto de equilibrio?</w:t>
      </w:r>
    </w:p>
    <w:p>
      <w:pPr>
        <w:spacing w:after="60" w:before="40" w:line="260"/>
        <w:ind w:left="400"/>
      </w:pPr>
      <w:r>
        <w:rPr>
          <w:rFonts w:ascii="Calibri" w:cs="Calibri" w:eastAsia="Calibri" w:hAnsi="Calibri"/>
          <w:b/>
          <w:bCs/>
          <w:color w:val="2C5E7A"/>
          <w:sz w:val="22"/>
          <w:szCs w:val="22"/>
        </w:rPr>
        <w:t xml:space="preserve">Checklist Operativo:</w:t>
      </w:r>
      <w:r>
        <w:rPr>
          <w:rFonts w:ascii="Calibri" w:cs="Calibri" w:eastAsia="Calibri" w:hAnsi="Calibri"/>
          <w:color w:val="333333"/>
          <w:sz w:val="22"/>
          <w:szCs w:val="22"/>
        </w:rPr>
        <w:t xml:space="preserve">1) Planilla de costeo integral terminada; 2) Fijar punto de equilibrio en 4 pasajeros; 3) Definir esquema de comisión para agencias de viajes (20% margen receptivo sobre tarifa neta).</w:t>
      </w:r>
    </w:p>
    <w:p>
      <w:pPr>
        <w:pStyle w:val="Heading2"/>
        <w:spacing w:after="100" w:before="250"/>
      </w:pPr>
      <w:r>
        <w:rPr>
          <w:rFonts w:ascii="Calibri" w:cs="Calibri" w:eastAsia="Calibri" w:hAnsi="Calibri"/>
          <w:b/>
          <w:bCs/>
          <w:color w:val="2C5E7A"/>
          <w:sz w:val="24"/>
          <w:szCs w:val="24"/>
        </w:rPr>
        <w:t xml:space="preserve">Encuentro 05: Diseño Editorial del Souvenir Físico y Packaging de Bienvenida</w:t>
      </w:r>
    </w:p>
    <w:p>
      <w:pPr>
        <w:spacing w:after="60" w:before="40" w:line="260"/>
        <w:ind w:left="400"/>
      </w:pPr>
      <w:r>
        <w:rPr>
          <w:rFonts w:ascii="Calibri" w:cs="Calibri" w:eastAsia="Calibri" w:hAnsi="Calibri"/>
          <w:b/>
          <w:bCs/>
          <w:color w:val="2C5E7A"/>
          <w:sz w:val="22"/>
          <w:szCs w:val="22"/>
        </w:rPr>
        <w:t xml:space="preserve">Fecha y Horario:</w:t>
      </w:r>
      <w:r>
        <w:rPr>
          <w:rFonts w:ascii="Calibri" w:cs="Calibri" w:eastAsia="Calibri" w:hAnsi="Calibri"/>
          <w:color w:val="333333"/>
          <w:sz w:val="22"/>
          <w:szCs w:val="22"/>
        </w:rPr>
        <w:t xml:space="preserve">Jueves 08 de Octubre de 2026 · 10:00 a 12:30</w:t>
      </w:r>
    </w:p>
    <w:p>
      <w:pPr>
        <w:spacing w:after="60" w:before="40" w:line="260"/>
        <w:ind w:left="400"/>
      </w:pPr>
      <w:r>
        <w:rPr>
          <w:rFonts w:ascii="Calibri" w:cs="Calibri" w:eastAsia="Calibri" w:hAnsi="Calibri"/>
          <w:b/>
          <w:bCs/>
          <w:color w:val="2C5E7A"/>
          <w:sz w:val="22"/>
          <w:szCs w:val="22"/>
        </w:rPr>
        <w:t xml:space="preserve">Lugar:</w:t>
      </w:r>
      <w:r>
        <w:rPr>
          <w:rFonts w:ascii="Calibri" w:cs="Calibri" w:eastAsia="Calibri" w:hAnsi="Calibri"/>
          <w:color w:val="333333"/>
          <w:sz w:val="22"/>
          <w:szCs w:val="22"/>
        </w:rPr>
        <w:t xml:space="preserve">Oficina Técnica Esquel LAB</w:t>
      </w:r>
    </w:p>
    <w:p>
      <w:pPr>
        <w:spacing w:after="60" w:before="40" w:line="260"/>
        <w:ind w:left="400"/>
      </w:pPr>
      <w:r>
        <w:rPr>
          <w:rFonts w:ascii="Calibri" w:cs="Calibri" w:eastAsia="Calibri" w:hAnsi="Calibri"/>
          <w:b/>
          <w:bCs/>
          <w:color w:val="2C5E7A"/>
          <w:sz w:val="22"/>
          <w:szCs w:val="22"/>
        </w:rPr>
        <w:t xml:space="preserve">Asistentes:</w:t>
      </w:r>
      <w:r>
        <w:rPr>
          <w:rFonts w:ascii="Calibri" w:cs="Calibri" w:eastAsia="Calibri" w:hAnsi="Calibri"/>
          <w:color w:val="333333"/>
          <w:sz w:val="22"/>
          <w:szCs w:val="22"/>
        </w:rPr>
        <w:t xml:space="preserve">Noelia (Junior), Cecilia Simonini</w:t>
      </w:r>
    </w:p>
    <w:p>
      <w:pPr>
        <w:spacing w:after="60" w:before="40" w:line="260"/>
        <w:ind w:left="400"/>
      </w:pPr>
      <w:r>
        <w:rPr>
          <w:rFonts w:ascii="Calibri" w:cs="Calibri" w:eastAsia="Calibri" w:hAnsi="Calibri"/>
          <w:b/>
          <w:bCs/>
          <w:color w:val="2C5E7A"/>
          <w:sz w:val="22"/>
          <w:szCs w:val="22"/>
        </w:rPr>
        <w:t xml:space="preserve">Objetivos:</w:t>
      </w:r>
      <w:r>
        <w:rPr>
          <w:rFonts w:ascii="Calibri" w:cs="Calibri" w:eastAsia="Calibri" w:hAnsi="Calibri"/>
          <w:color w:val="333333"/>
          <w:sz w:val="22"/>
          <w:szCs w:val="22"/>
        </w:rPr>
        <w:t xml:space="preserve">Revisar la maqueta editorial de la "Bitácora Textil y Carpeta de Saberes" diseñada por Cecilia. Definir proveedores de impresión local en papel reciclado/kraft y armar el packaging de bienvenida (bolsa de lienzo con huso rústico y vellón crudo).</w:t>
      </w:r>
    </w:p>
    <w:p>
      <w:pPr>
        <w:spacing w:after="60" w:before="40" w:line="260"/>
        <w:ind w:left="400"/>
      </w:pPr>
      <w:r>
        <w:rPr>
          <w:rFonts w:ascii="Calibri" w:cs="Calibri" w:eastAsia="Calibri" w:hAnsi="Calibri"/>
          <w:b/>
          <w:bCs/>
          <w:color w:val="2C5E7A"/>
          <w:sz w:val="22"/>
          <w:szCs w:val="22"/>
        </w:rPr>
        <w:t xml:space="preserve">Preguntas Clave:</w:t>
      </w:r>
      <w:r>
        <w:rPr>
          <w:rFonts w:ascii="Calibri" w:cs="Calibri" w:eastAsia="Calibri" w:hAnsi="Calibri"/>
          <w:color w:val="333333"/>
          <w:sz w:val="22"/>
          <w:szCs w:val="22"/>
        </w:rPr>
        <w:t xml:space="preserve">¿Cómo estructuramos las fichas botánicas para que el visitante pueda anotar sus propias recetas de tinte? ¿Qué piezas componen el kit inicial entregado al llegar a Esquel?</w:t>
      </w:r>
    </w:p>
    <w:p>
      <w:pPr>
        <w:spacing w:after="60" w:before="40" w:line="260"/>
        <w:ind w:left="400"/>
      </w:pPr>
      <w:r>
        <w:rPr>
          <w:rFonts w:ascii="Calibri" w:cs="Calibri" w:eastAsia="Calibri" w:hAnsi="Calibri"/>
          <w:b/>
          <w:bCs/>
          <w:color w:val="2C5E7A"/>
          <w:sz w:val="22"/>
          <w:szCs w:val="22"/>
        </w:rPr>
        <w:t xml:space="preserve">Checklist Operativo:</w:t>
      </w:r>
      <w:r>
        <w:rPr>
          <w:rFonts w:ascii="Calibri" w:cs="Calibri" w:eastAsia="Calibri" w:hAnsi="Calibri"/>
          <w:color w:val="333333"/>
          <w:sz w:val="22"/>
          <w:szCs w:val="22"/>
        </w:rPr>
        <w:t xml:space="preserve">1) Prototipo impreso de la Bitácora de Saberes; 2) Presupuestar impresión de 50 ejemplares con imprentas de Esquel; 3) Diseñar etiquetas colgantes con QR que derive a la galería digital privada.</w:t>
      </w:r>
    </w:p>
    <w:p>
      <w:pPr>
        <w:pStyle w:val="Heading2"/>
        <w:spacing w:after="100" w:before="250"/>
      </w:pPr>
      <w:r>
        <w:rPr>
          <w:rFonts w:ascii="Calibri" w:cs="Calibri" w:eastAsia="Calibri" w:hAnsi="Calibri"/>
          <w:b/>
          <w:bCs/>
          <w:color w:val="2C5E7A"/>
          <w:sz w:val="24"/>
          <w:szCs w:val="24"/>
        </w:rPr>
        <w:t xml:space="preserve">Encuentro 06: Encuadre Regulatorio, Seguros y Alianzas con Agencias Receptivas (EVyT)</w:t>
      </w:r>
    </w:p>
    <w:p>
      <w:pPr>
        <w:spacing w:after="60" w:before="40" w:line="260"/>
        <w:ind w:left="400"/>
      </w:pPr>
      <w:r>
        <w:rPr>
          <w:rFonts w:ascii="Calibri" w:cs="Calibri" w:eastAsia="Calibri" w:hAnsi="Calibri"/>
          <w:b/>
          <w:bCs/>
          <w:color w:val="2C5E7A"/>
          <w:sz w:val="22"/>
          <w:szCs w:val="22"/>
        </w:rPr>
        <w:t xml:space="preserve">Fecha y Horario:</w:t>
      </w:r>
      <w:r>
        <w:rPr>
          <w:rFonts w:ascii="Calibri" w:cs="Calibri" w:eastAsia="Calibri" w:hAnsi="Calibri"/>
          <w:color w:val="333333"/>
          <w:sz w:val="22"/>
          <w:szCs w:val="22"/>
        </w:rPr>
        <w:t xml:space="preserve">Miércoles 14 de Octubre de 2026 · 11:00 a 13:00</w:t>
      </w:r>
    </w:p>
    <w:p>
      <w:pPr>
        <w:spacing w:after="60" w:before="40" w:line="260"/>
        <w:ind w:left="400"/>
      </w:pPr>
      <w:r>
        <w:rPr>
          <w:rFonts w:ascii="Calibri" w:cs="Calibri" w:eastAsia="Calibri" w:hAnsi="Calibri"/>
          <w:b/>
          <w:bCs/>
          <w:color w:val="2C5E7A"/>
          <w:sz w:val="22"/>
          <w:szCs w:val="22"/>
        </w:rPr>
        <w:t xml:space="preserve">Lugar:</w:t>
      </w:r>
      <w:r>
        <w:rPr>
          <w:rFonts w:ascii="Calibri" w:cs="Calibri" w:eastAsia="Calibri" w:hAnsi="Calibri"/>
          <w:color w:val="333333"/>
          <w:sz w:val="22"/>
          <w:szCs w:val="22"/>
        </w:rPr>
        <w:t xml:space="preserve">Subsecretaría de Turismo de Esquel</w:t>
      </w:r>
    </w:p>
    <w:p>
      <w:pPr>
        <w:spacing w:after="60" w:before="40" w:line="260"/>
        <w:ind w:left="400"/>
      </w:pPr>
      <w:r>
        <w:rPr>
          <w:rFonts w:ascii="Calibri" w:cs="Calibri" w:eastAsia="Calibri" w:hAnsi="Calibri"/>
          <w:b/>
          <w:bCs/>
          <w:color w:val="2C5E7A"/>
          <w:sz w:val="22"/>
          <w:szCs w:val="22"/>
        </w:rPr>
        <w:t xml:space="preserve">Asistentes:</w:t>
      </w:r>
      <w:r>
        <w:rPr>
          <w:rFonts w:ascii="Calibri" w:cs="Calibri" w:eastAsia="Calibri" w:hAnsi="Calibri"/>
          <w:color w:val="333333"/>
          <w:sz w:val="22"/>
          <w:szCs w:val="22"/>
        </w:rPr>
        <w:t xml:space="preserve">Mariela (Senior), Leandro Choi (Conducción), Cecilia Simonini, Directores de Agencias Receptivas Invitadas</w:t>
      </w:r>
    </w:p>
    <w:p>
      <w:pPr>
        <w:spacing w:after="60" w:before="40" w:line="260"/>
        <w:ind w:left="400"/>
      </w:pPr>
      <w:r>
        <w:rPr>
          <w:rFonts w:ascii="Calibri" w:cs="Calibri" w:eastAsia="Calibri" w:hAnsi="Calibri"/>
          <w:b/>
          <w:bCs/>
          <w:color w:val="2C5E7A"/>
          <w:sz w:val="22"/>
          <w:szCs w:val="22"/>
        </w:rPr>
        <w:t xml:space="preserve">Objetivos:</w:t>
      </w:r>
      <w:r>
        <w:rPr>
          <w:rFonts w:ascii="Calibri" w:cs="Calibri" w:eastAsia="Calibri" w:hAnsi="Calibri"/>
          <w:color w:val="333333"/>
          <w:sz w:val="22"/>
          <w:szCs w:val="22"/>
        </w:rPr>
        <w:t xml:space="preserve">Establecer el encuadre normativo del paquete. Definir la contratación de pólizas de seguro de accidentes personales / turismo activo para los excursionistas. Presentar el producto ante agencias receptivas habilitadas (EVyT) de Esquel para operar bajo su paraguas comercial.</w:t>
      </w:r>
    </w:p>
    <w:p>
      <w:pPr>
        <w:spacing w:after="60" w:before="40" w:line="260"/>
        <w:ind w:left="400"/>
      </w:pPr>
      <w:r>
        <w:rPr>
          <w:rFonts w:ascii="Calibri" w:cs="Calibri" w:eastAsia="Calibri" w:hAnsi="Calibri"/>
          <w:b/>
          <w:bCs/>
          <w:color w:val="2C5E7A"/>
          <w:sz w:val="22"/>
          <w:szCs w:val="22"/>
        </w:rPr>
        <w:t xml:space="preserve">Preguntas Clave:</w:t>
      </w:r>
      <w:r>
        <w:rPr>
          <w:rFonts w:ascii="Calibri" w:cs="Calibri" w:eastAsia="Calibri" w:hAnsi="Calibri"/>
          <w:color w:val="333333"/>
          <w:sz w:val="22"/>
          <w:szCs w:val="22"/>
        </w:rPr>
        <w:t xml:space="preserve">¿Qué agencia local está dispuesta a firmar un acuerdo de comercialización exclusiva o co-branding? ¿Qué requisitos de habilitación de transporte se exigen para los traslados a Nahuelpan y Percy?</w:t>
      </w:r>
    </w:p>
    <w:p>
      <w:pPr>
        <w:spacing w:after="60" w:before="40" w:line="260"/>
        <w:ind w:left="400"/>
      </w:pPr>
      <w:r>
        <w:rPr>
          <w:rFonts w:ascii="Calibri" w:cs="Calibri" w:eastAsia="Calibri" w:hAnsi="Calibri"/>
          <w:b/>
          <w:bCs/>
          <w:color w:val="2C5E7A"/>
          <w:sz w:val="22"/>
          <w:szCs w:val="22"/>
        </w:rPr>
        <w:t xml:space="preserve">Checklist Operativo:</w:t>
      </w:r>
      <w:r>
        <w:rPr>
          <w:rFonts w:ascii="Calibri" w:cs="Calibri" w:eastAsia="Calibri" w:hAnsi="Calibri"/>
          <w:color w:val="333333"/>
          <w:sz w:val="22"/>
          <w:szCs w:val="22"/>
        </w:rPr>
        <w:t xml:space="preserve">1) Modelo de convenio marco con agencia receptiva local; 2) Cotización de póliza de seguro de turismo alternativo; 3) Redactar condiciones generales de contratación y políticas de cancelación estricta.</w:t>
      </w:r>
    </w:p>
    <w:p>
      <w:pPr>
        <w:pStyle w:val="Heading2"/>
        <w:spacing w:after="100" w:before="250"/>
      </w:pPr>
      <w:r>
        <w:rPr>
          <w:rFonts w:ascii="Calibri" w:cs="Calibri" w:eastAsia="Calibri" w:hAnsi="Calibri"/>
          <w:b/>
          <w:bCs/>
          <w:color w:val="2C5E7A"/>
          <w:sz w:val="24"/>
          <w:szCs w:val="24"/>
        </w:rPr>
        <w:t xml:space="preserve">Encuentro 07: Banco de Contenidos Visuales de Autor y Ficha Comercial B2B</w:t>
      </w:r>
    </w:p>
    <w:p>
      <w:pPr>
        <w:spacing w:after="60" w:before="40" w:line="260"/>
        <w:ind w:left="400"/>
      </w:pPr>
      <w:r>
        <w:rPr>
          <w:rFonts w:ascii="Calibri" w:cs="Calibri" w:eastAsia="Calibri" w:hAnsi="Calibri"/>
          <w:b/>
          <w:bCs/>
          <w:color w:val="2C5E7A"/>
          <w:sz w:val="22"/>
          <w:szCs w:val="22"/>
        </w:rPr>
        <w:t xml:space="preserve">Fecha y Horario:</w:t>
      </w:r>
      <w:r>
        <w:rPr>
          <w:rFonts w:ascii="Calibri" w:cs="Calibri" w:eastAsia="Calibri" w:hAnsi="Calibri"/>
          <w:color w:val="333333"/>
          <w:sz w:val="22"/>
          <w:szCs w:val="22"/>
        </w:rPr>
        <w:t xml:space="preserve">Lunes 19 de Octubre de 2026 · 09:00 a 13:00</w:t>
      </w:r>
    </w:p>
    <w:p>
      <w:pPr>
        <w:spacing w:after="60" w:before="40" w:line="260"/>
        <w:ind w:left="400"/>
      </w:pPr>
      <w:r>
        <w:rPr>
          <w:rFonts w:ascii="Calibri" w:cs="Calibri" w:eastAsia="Calibri" w:hAnsi="Calibri"/>
          <w:b/>
          <w:bCs/>
          <w:color w:val="2C5E7A"/>
          <w:sz w:val="22"/>
          <w:szCs w:val="22"/>
        </w:rPr>
        <w:t xml:space="preserve">Lugar:</w:t>
      </w:r>
      <w:r>
        <w:rPr>
          <w:rFonts w:ascii="Calibri" w:cs="Calibri" w:eastAsia="Calibri" w:hAnsi="Calibri"/>
          <w:color w:val="333333"/>
          <w:sz w:val="22"/>
          <w:szCs w:val="22"/>
        </w:rPr>
        <w:t xml:space="preserve">Sesión en Chacra Rural / Predio Las Margaritas o Percy</w:t>
      </w:r>
    </w:p>
    <w:p>
      <w:pPr>
        <w:spacing w:after="60" w:before="40" w:line="260"/>
        <w:ind w:left="400"/>
      </w:pPr>
      <w:r>
        <w:rPr>
          <w:rFonts w:ascii="Calibri" w:cs="Calibri" w:eastAsia="Calibri" w:hAnsi="Calibri"/>
          <w:b/>
          <w:bCs/>
          <w:color w:val="2C5E7A"/>
          <w:sz w:val="22"/>
          <w:szCs w:val="22"/>
        </w:rPr>
        <w:t xml:space="preserve">Asistentes:</w:t>
      </w:r>
      <w:r>
        <w:rPr>
          <w:rFonts w:ascii="Calibri" w:cs="Calibri" w:eastAsia="Calibri" w:hAnsi="Calibri"/>
          <w:color w:val="333333"/>
          <w:sz w:val="22"/>
          <w:szCs w:val="22"/>
        </w:rPr>
        <w:t xml:space="preserve">Equipo de Comunicación y Medios Esquel LAB, Noelia (Junior), Cecilia Simonini</w:t>
      </w:r>
    </w:p>
    <w:p>
      <w:pPr>
        <w:spacing w:after="60" w:before="40" w:line="260"/>
        <w:ind w:left="400"/>
      </w:pPr>
      <w:r>
        <w:rPr>
          <w:rFonts w:ascii="Calibri" w:cs="Calibri" w:eastAsia="Calibri" w:hAnsi="Calibri"/>
          <w:b/>
          <w:bCs/>
          <w:color w:val="2C5E7A"/>
          <w:sz w:val="22"/>
          <w:szCs w:val="22"/>
        </w:rPr>
        <w:t xml:space="preserve">Objetivos:</w:t>
      </w:r>
      <w:r>
        <w:rPr>
          <w:rFonts w:ascii="Calibri" w:cs="Calibri" w:eastAsia="Calibri" w:hAnsi="Calibri"/>
          <w:color w:val="333333"/>
          <w:sz w:val="22"/>
          <w:szCs w:val="22"/>
        </w:rPr>
        <w:t xml:space="preserve">Producción fotográfica y audiovisual profesional (tomas de detalle en huso, humeado de ollas de tintes con calafate, vellones ovinos, retratos cálidos de Cecilia y anfitrionas campesinas). Redacción final del brochure comercial B2B para comercializadores emisivos de Buenos Aires, Córdoba y Rosario.</w:t>
      </w:r>
    </w:p>
    <w:p>
      <w:pPr>
        <w:spacing w:after="60" w:before="40" w:line="260"/>
        <w:ind w:left="400"/>
      </w:pPr>
      <w:r>
        <w:rPr>
          <w:rFonts w:ascii="Calibri" w:cs="Calibri" w:eastAsia="Calibri" w:hAnsi="Calibri"/>
          <w:b/>
          <w:bCs/>
          <w:color w:val="2C5E7A"/>
          <w:sz w:val="22"/>
          <w:szCs w:val="22"/>
        </w:rPr>
        <w:t xml:space="preserve">Preguntas Clave:</w:t>
      </w:r>
      <w:r>
        <w:rPr>
          <w:rFonts w:ascii="Calibri" w:cs="Calibri" w:eastAsia="Calibri" w:hAnsi="Calibri"/>
          <w:color w:val="333333"/>
          <w:sz w:val="22"/>
          <w:szCs w:val="22"/>
        </w:rPr>
        <w:t xml:space="preserve">¿Qué tomas transmiten paz, textura y autenticidad sin caer en el cliché folclórico? ¿Qué formato de video vertical funciona mejor para redes de comunidades de tejedoras y clubes de lana?</w:t>
      </w:r>
    </w:p>
    <w:p>
      <w:pPr>
        <w:spacing w:after="60" w:before="40" w:line="260"/>
        <w:ind w:left="400"/>
      </w:pPr>
      <w:r>
        <w:rPr>
          <w:rFonts w:ascii="Calibri" w:cs="Calibri" w:eastAsia="Calibri" w:hAnsi="Calibri"/>
          <w:b/>
          <w:bCs/>
          <w:color w:val="2C5E7A"/>
          <w:sz w:val="22"/>
          <w:szCs w:val="22"/>
        </w:rPr>
        <w:t xml:space="preserve">Checklist Operativo:</w:t>
      </w:r>
      <w:r>
        <w:rPr>
          <w:rFonts w:ascii="Calibri" w:cs="Calibri" w:eastAsia="Calibri" w:hAnsi="Calibri"/>
          <w:color w:val="333333"/>
          <w:sz w:val="22"/>
          <w:szCs w:val="22"/>
        </w:rPr>
        <w:t xml:space="preserve">1) Banco de 30 fotografías profesionales de alta calidad; 2) 3 reels cortos narrados por Cecilia explicando la experiencia; 3) Ficha comercial digital en PDF lista para envío a agencias.</w:t>
      </w:r>
    </w:p>
    <w:p>
      <w:pPr>
        <w:pStyle w:val="Heading2"/>
        <w:spacing w:after="100" w:before="250"/>
      </w:pPr>
      <w:r>
        <w:rPr>
          <w:rFonts w:ascii="Calibri" w:cs="Calibri" w:eastAsia="Calibri" w:hAnsi="Calibri"/>
          <w:b/>
          <w:bCs/>
          <w:color w:val="2C5E7A"/>
          <w:sz w:val="24"/>
          <w:szCs w:val="24"/>
        </w:rPr>
        <w:t xml:space="preserve">Encuentro 08: Validación Sensorial Piloto, Rueda de Negocios y Cierre de Cohorte</w:t>
      </w:r>
    </w:p>
    <w:p>
      <w:pPr>
        <w:spacing w:after="60" w:before="40" w:line="260"/>
        <w:ind w:left="400"/>
      </w:pPr>
      <w:r>
        <w:rPr>
          <w:rFonts w:ascii="Calibri" w:cs="Calibri" w:eastAsia="Calibri" w:hAnsi="Calibri"/>
          <w:b/>
          <w:bCs/>
          <w:color w:val="2C5E7A"/>
          <w:sz w:val="22"/>
          <w:szCs w:val="22"/>
        </w:rPr>
        <w:t xml:space="preserve">Fecha y Horario:</w:t>
      </w:r>
      <w:r>
        <w:rPr>
          <w:rFonts w:ascii="Calibri" w:cs="Calibri" w:eastAsia="Calibri" w:hAnsi="Calibri"/>
          <w:color w:val="333333"/>
          <w:sz w:val="22"/>
          <w:szCs w:val="22"/>
        </w:rPr>
        <w:t xml:space="preserve">Martes 10 de Noviembre de 2026 · 10:00 a 14:00</w:t>
      </w:r>
    </w:p>
    <w:p>
      <w:pPr>
        <w:spacing w:after="60" w:before="40" w:line="260"/>
        <w:ind w:left="400"/>
      </w:pPr>
      <w:r>
        <w:rPr>
          <w:rFonts w:ascii="Calibri" w:cs="Calibri" w:eastAsia="Calibri" w:hAnsi="Calibri"/>
          <w:b/>
          <w:bCs/>
          <w:color w:val="2C5E7A"/>
          <w:sz w:val="22"/>
          <w:szCs w:val="22"/>
        </w:rPr>
        <w:t xml:space="preserve">Lugar:</w:t>
      </w:r>
      <w:r>
        <w:rPr>
          <w:rFonts w:ascii="Calibri" w:cs="Calibri" w:eastAsia="Calibri" w:hAnsi="Calibri"/>
          <w:color w:val="333333"/>
          <w:sz w:val="22"/>
          <w:szCs w:val="22"/>
        </w:rPr>
        <w:t xml:space="preserve">Centro Cultural Melipal · Acto de Cierre Plenario de Esquel LAB</w:t>
      </w:r>
    </w:p>
    <w:p>
      <w:pPr>
        <w:spacing w:after="60" w:before="40" w:line="260"/>
        <w:ind w:left="400"/>
      </w:pPr>
      <w:r>
        <w:rPr>
          <w:rFonts w:ascii="Calibri" w:cs="Calibri" w:eastAsia="Calibri" w:hAnsi="Calibri"/>
          <w:b/>
          <w:bCs/>
          <w:color w:val="2C5E7A"/>
          <w:sz w:val="22"/>
          <w:szCs w:val="22"/>
        </w:rPr>
        <w:t xml:space="preserve">Asistentes:</w:t>
      </w:r>
      <w:r>
        <w:rPr>
          <w:rFonts w:ascii="Calibri" w:cs="Calibri" w:eastAsia="Calibri" w:hAnsi="Calibri"/>
          <w:color w:val="333333"/>
          <w:sz w:val="22"/>
          <w:szCs w:val="22"/>
        </w:rPr>
        <w:t xml:space="preserve">Equipo Técnico Completo de Esquel LAB, Autoridades Municipales, Sector Turístico Comarcal, Cecilia Simonini</w:t>
      </w:r>
    </w:p>
    <w:p>
      <w:pPr>
        <w:spacing w:after="60" w:before="40" w:line="260"/>
        <w:ind w:left="400"/>
      </w:pPr>
      <w:r>
        <w:rPr>
          <w:rFonts w:ascii="Calibri" w:cs="Calibri" w:eastAsia="Calibri" w:hAnsi="Calibri"/>
          <w:b/>
          <w:bCs/>
          <w:color w:val="2C5E7A"/>
          <w:sz w:val="22"/>
          <w:szCs w:val="22"/>
        </w:rPr>
        <w:t xml:space="preserve">Objetivos:</w:t>
      </w:r>
      <w:r>
        <w:rPr>
          <w:rFonts w:ascii="Calibri" w:cs="Calibri" w:eastAsia="Calibri" w:hAnsi="Calibri"/>
          <w:color w:val="333333"/>
          <w:sz w:val="22"/>
          <w:szCs w:val="22"/>
        </w:rPr>
        <w:t xml:space="preserve">Validación final de la experiencia mediante un micro-taller demostrativo en vivo (hilado en huso y muestrario de lanas teñidas en el stand). Participación en la ronda de negocios con operadores turísticos y entrega de la distinción oficial del Laboratorio.</w:t>
      </w:r>
    </w:p>
    <w:p>
      <w:pPr>
        <w:spacing w:after="60" w:before="40" w:line="260"/>
        <w:ind w:left="400"/>
      </w:pPr>
      <w:r>
        <w:rPr>
          <w:rFonts w:ascii="Calibri" w:cs="Calibri" w:eastAsia="Calibri" w:hAnsi="Calibri"/>
          <w:b/>
          <w:bCs/>
          <w:color w:val="2C5E7A"/>
          <w:sz w:val="22"/>
          <w:szCs w:val="22"/>
        </w:rPr>
        <w:t xml:space="preserve">Preguntas Clave:</w:t>
      </w:r>
      <w:r>
        <w:rPr>
          <w:rFonts w:ascii="Calibri" w:cs="Calibri" w:eastAsia="Calibri" w:hAnsi="Calibri"/>
          <w:color w:val="333333"/>
          <w:sz w:val="22"/>
          <w:szCs w:val="22"/>
        </w:rPr>
        <w:t xml:space="preserve">¿Qué agencias de Buenos Aires y de la comarca confirman fechas de preventa para marzo/abril de 2027? ¿Cómo queda enlazado el retiro en la web oficial esquel.site?</w:t>
      </w:r>
    </w:p>
    <w:p>
      <w:pPr>
        <w:spacing w:after="60" w:before="40" w:line="260"/>
        <w:ind w:left="400"/>
      </w:pPr>
      <w:r>
        <w:rPr>
          <w:rFonts w:ascii="Calibri" w:cs="Calibri" w:eastAsia="Calibri" w:hAnsi="Calibri"/>
          <w:b/>
          <w:bCs/>
          <w:color w:val="2C5E7A"/>
          <w:sz w:val="22"/>
          <w:szCs w:val="22"/>
        </w:rPr>
        <w:t xml:space="preserve">Checklist Operativo:</w:t>
      </w:r>
      <w:r>
        <w:rPr>
          <w:rFonts w:ascii="Calibri" w:cs="Calibri" w:eastAsia="Calibri" w:hAnsi="Calibri"/>
          <w:color w:val="333333"/>
          <w:sz w:val="22"/>
          <w:szCs w:val="22"/>
        </w:rPr>
        <w:t xml:space="preserve">1) Montaje del stand de experiencia con vellones, husos, ovillos teñidos y bitácoras; 2) Presentación del pitch de 3 minutos de Cecilia; 3) Firma de al menos 2 cartas de intención con agencias receptivas.</w:t>
      </w:r>
    </w:p>
    <w:p>
      <w:pPr>
        <w:pStyle w:val="Heading1"/>
        <w:spacing w:after="150" w:before="400"/>
      </w:pPr>
      <w:r>
        <w:rPr>
          <w:rFonts w:ascii="Calibri" w:cs="Calibri" w:eastAsia="Calibri" w:hAnsi="Calibri"/>
          <w:b/>
          <w:bCs/>
          <w:color w:val="1B365D"/>
          <w:sz w:val="28"/>
          <w:szCs w:val="28"/>
        </w:rPr>
        <w:t xml:space="preserve">5. Presupuesto Operativo Estimado del Acompañamiento</w:t>
      </w:r>
    </w:p>
    <w:p>
      <w:pPr>
        <w:spacing w:after="120" w:before="60" w:line="276"/>
        <w:jc w:val="left"/>
      </w:pPr>
      <w:r>
        <w:rPr>
          <w:rFonts w:ascii="Calibri" w:cs="Calibri" w:eastAsia="Calibri" w:hAnsi="Calibri"/>
          <w:b w:val="false"/>
          <w:bCs w:val="false"/>
          <w:i w:val="false"/>
          <w:iCs w:val="false"/>
          <w:color w:val="333333"/>
          <w:sz w:val="22"/>
          <w:szCs w:val="22"/>
        </w:rPr>
        <w:t xml:space="preserve">La asistencia técnica personalizada brindada por Esquel LAB no implica transferencias monetarias directas a la titular, pero moviliza recursos profesionales, institucionales y territoriales valorizados formalmente: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Horas de Consultoría Técnica</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40 horas de asistencia personalizada (Mariela Senior, Noelia Junior y Leandro Choi)</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Producción Fotográfica y Audiovisual</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1 jornada de rodaje profesional en chacra, tomas de detalle, edición de reels y banco de imágenes</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Diseño Editorial y Prototipado</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Supervisión técnica del diseño de la Bitácora Textil e impresión piloto de 10 ejemplares</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Articulación Comercial y Legal</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Gestión de convenios marco con agencias EVyT y aseguradoras de turismo activo</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Ronda de Negocios y Visibilidad</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Stand interactivo en Melipal y publicación destacada en la plataforma oficial esquel.site</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Valoración Económica Total Equivalente</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$ 1.650.000 ARS (aportados íntegramente por el Municipio de Esquel)</w:t>
            </w:r>
          </w:p>
        </w:tc>
      </w:tr>
    </w:tbl>
    <w:p>
      <w:pPr>
        <w:spacing w:after="120" w:before="60" w:line="276"/>
        <w:jc w:val="left"/>
      </w:pPr>
      <w:r>
        <w:rPr>
          <w:rFonts w:ascii="Calibri" w:cs="Calibri" w:eastAsia="Calibri" w:hAnsi="Calibri"/>
          <w:b w:val="false"/>
          <w:bCs w:val="false"/>
          <w:i w:val="false"/>
          <w:iCs w:val="false"/>
          <w:color w:val="333333"/>
          <w:sz w:val="22"/>
          <w:szCs w:val="22"/>
        </w:rPr>
        <w:t xml:space="preserve"/>
      </w:r>
    </w:p>
    <w:p>
      <w:pPr>
        <w:pStyle w:val="Heading1"/>
        <w:spacing w:after="150" w:before="400"/>
      </w:pPr>
      <w:r>
        <w:rPr>
          <w:rFonts w:ascii="Calibri" w:cs="Calibri" w:eastAsia="Calibri" w:hAnsi="Calibri"/>
          <w:b/>
          <w:bCs/>
          <w:color w:val="1B365D"/>
          <w:sz w:val="28"/>
          <w:szCs w:val="28"/>
        </w:rPr>
        <w:t xml:space="preserve">6. Indicadores Clave de Desempeño (KPIs de Éxito)</w:t>
      </w:r>
    </w:p>
    <w:p>
      <w:pPr>
        <w:spacing w:after="120" w:before="60" w:line="276"/>
        <w:jc w:val="left"/>
      </w:pPr>
      <w:r>
        <w:rPr>
          <w:rFonts w:ascii="Calibri" w:cs="Calibri" w:eastAsia="Calibri" w:hAnsi="Calibri"/>
          <w:b w:val="false"/>
          <w:bCs w:val="false"/>
          <w:i w:val="false"/>
          <w:iCs w:val="false"/>
          <w:color w:val="333333"/>
          <w:sz w:val="22"/>
          <w:szCs w:val="22"/>
        </w:rPr>
        <w:t xml:space="preserve">El éxito del proceso de incubación se medirá al finalizar las ocho semanas bajo las siguientes métricas:</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KPI 1 (Identidad y Marca): Nueva identidad de autor registrada, logotipo y relato institucional cerrado sin terminología foránea.</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KPI 2 (Curaduría de Producto): Itinerario de 4 días / 3 noches completamente guionado, con cronograma, tiempos y descansos estandarizados.</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KPI 3 (Alianzas Rurales): Al menos 2 convenios de uso de espacio y prestación comunitaria cerrados con predios de Nahuelpan y Alto Río Percy.</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KPI 4 (Souvenir de Autor): Prototipo físico de la "Bitácora Textil y Carpeta de Saberes" terminado e impreso.</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KPI 5 (Seguridad y Factibilidad Legal): Póliza de seguro de turismo activo cotizada y modelo de contrato de adhesión para pasajeros redactado.</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KPI 6 (Comercialización B2B): Acuerdo formal iniciado con al menos 1 agencia de viajes receptiva de Esquel para la venta de la primera edición 2027.</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2026-09-11T18:00:17.579Z</dcterms:created>
  <dcterms:modified xsi:type="dcterms:W3CDTF">2026-09-11T18:00:17.589Z</dcterms:modified>
</cp:coreProperties>
</file>

<file path=docProps/custom.xml><?xml version="1.0" encoding="utf-8"?>
<Properties xmlns="http://schemas.openxmlformats.org/officeDocument/2006/custom-properties" xmlns:vt="http://schemas.openxmlformats.org/officeDocument/2006/docPropsVTypes"/>
</file>