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439C" w:rsidRPr="003903E7" w:rsidRDefault="0080726E" w:rsidP="003903E7">
      <w:pPr>
        <w:jc w:val="center"/>
        <w:rPr>
          <w:b/>
          <w:sz w:val="24"/>
        </w:rPr>
      </w:pPr>
      <w:r w:rsidRPr="003903E7">
        <w:rPr>
          <w:b/>
          <w:sz w:val="24"/>
        </w:rPr>
        <w:t>Introducción al paradigma de programación</w:t>
      </w:r>
    </w:p>
    <w:p w:rsidR="0080726E" w:rsidRPr="003903E7" w:rsidRDefault="0080726E" w:rsidP="0080726E">
      <w:pPr>
        <w:jc w:val="center"/>
        <w:rPr>
          <w:b/>
        </w:rPr>
      </w:pPr>
      <w:r w:rsidRPr="003903E7">
        <w:rPr>
          <w:b/>
        </w:rPr>
        <w:t>¿Qué es un “paradigma de programación?</w:t>
      </w:r>
    </w:p>
    <w:p w:rsidR="0080726E" w:rsidRDefault="0080726E">
      <w:r>
        <w:t>Un paradigma es como una forma de pensar y organizar las ideas cuando programamos.</w:t>
      </w:r>
    </w:p>
    <w:p w:rsidR="0080726E" w:rsidRDefault="0080726E">
      <w:r>
        <w:t xml:space="preserve">Imaginen cuando  quiera volver de la universidad a sus casas. De regreso uno podría tomar diferentes caminos, utilizar diferentes estrategias (elijo la ruta más corta, o con menor </w:t>
      </w:r>
      <w:r w:rsidR="00AE4A91">
        <w:t>tránsito, etc</w:t>
      </w:r>
      <w:proofErr w:type="gramStart"/>
      <w:r>
        <w:t>. )y</w:t>
      </w:r>
      <w:proofErr w:type="gramEnd"/>
      <w:r>
        <w:t xml:space="preserve"> los medios (si voy caminando, me tomo un colectivo, </w:t>
      </w:r>
      <w:proofErr w:type="spellStart"/>
      <w:r>
        <w:t>uber</w:t>
      </w:r>
      <w:proofErr w:type="spellEnd"/>
      <w:r>
        <w:t>/</w:t>
      </w:r>
      <w:proofErr w:type="spellStart"/>
      <w:r>
        <w:t>Didi</w:t>
      </w:r>
      <w:proofErr w:type="spellEnd"/>
      <w:r>
        <w:t xml:space="preserve">, etc.), pero todos van a permitirme llegar  al destino. </w:t>
      </w:r>
    </w:p>
    <w:p w:rsidR="0080726E" w:rsidRDefault="0080726E">
      <w:r>
        <w:t xml:space="preserve">Bueno, los paradigmas de programación son diferentes formas de pensar un problema pero que todos llegan a la solución. ¿Cuál es mejor o peor?, eso depende del problema a solucionar dado que muchas veces se utilizan </w:t>
      </w:r>
      <w:r w:rsidRPr="00AE4A91">
        <w:rPr>
          <w:b/>
        </w:rPr>
        <w:t>múltiples paradigmas</w:t>
      </w:r>
      <w:r>
        <w:t xml:space="preserve"> para poder llegar a una solución. Entonces no debemos pensar en los algoritmos de programación como una competencia entre sí, sino más bien como estrategias que pueden ser combinadas para llegar a la resolución de un problema mediante código fuente.</w:t>
      </w:r>
    </w:p>
    <w:p w:rsidR="00AE4A91" w:rsidRDefault="00AE4A91">
      <w:r>
        <w:t>Son varios los paradigmas de programación que podemos encontrar, entre ellos podemos nombrar a los:</w:t>
      </w:r>
    </w:p>
    <w:p w:rsidR="00AE4A91" w:rsidRPr="003903E7" w:rsidRDefault="003903E7">
      <w:pPr>
        <w:rPr>
          <w:sz w:val="24"/>
        </w:rPr>
      </w:pPr>
      <w:r w:rsidRPr="003903E7">
        <w:rPr>
          <w:b/>
          <w:sz w:val="24"/>
        </w:rPr>
        <w:t>Imperativo vs declarativo</w:t>
      </w:r>
    </w:p>
    <w:p w:rsidR="00AE4A91" w:rsidRDefault="00AE4A91" w:rsidP="003903E7">
      <w:pPr>
        <w:pStyle w:val="Prrafodelista"/>
        <w:numPr>
          <w:ilvl w:val="0"/>
          <w:numId w:val="1"/>
        </w:numPr>
        <w:spacing w:after="0" w:line="240" w:lineRule="auto"/>
      </w:pPr>
      <w:r w:rsidRPr="003903E7">
        <w:rPr>
          <w:b/>
        </w:rPr>
        <w:t>Imperativo</w:t>
      </w:r>
      <w:r>
        <w:t xml:space="preserve">: Aquí se piensa el ¿Cómo hacer tal cosa? </w:t>
      </w:r>
    </w:p>
    <w:p w:rsidR="00AE4A91" w:rsidRDefault="00AE4A91" w:rsidP="003903E7">
      <w:pPr>
        <w:pStyle w:val="Prrafodelista"/>
        <w:numPr>
          <w:ilvl w:val="0"/>
          <w:numId w:val="1"/>
        </w:numPr>
        <w:spacing w:after="0" w:line="240" w:lineRule="auto"/>
      </w:pPr>
      <w:r w:rsidRPr="003903E7">
        <w:rPr>
          <w:b/>
        </w:rPr>
        <w:t>Declarativo</w:t>
      </w:r>
      <w:r>
        <w:t xml:space="preserve">: </w:t>
      </w:r>
      <w:r w:rsidR="003903E7">
        <w:t xml:space="preserve">En el declarativo se piensa  </w:t>
      </w:r>
      <w:r>
        <w:t xml:space="preserve">¿Qué </w:t>
      </w:r>
      <w:r w:rsidR="003903E7">
        <w:t>es lo quiero?, es decir se piensa en el resultado.</w:t>
      </w:r>
    </w:p>
    <w:p w:rsidR="00AE4A91" w:rsidRDefault="00AE4A91" w:rsidP="00AE4A91">
      <w:pPr>
        <w:spacing w:after="0" w:line="240" w:lineRule="auto"/>
      </w:pPr>
    </w:p>
    <w:p w:rsidR="003903E7" w:rsidRPr="003903E7" w:rsidRDefault="003903E7" w:rsidP="00AE4A91">
      <w:pPr>
        <w:spacing w:after="0" w:line="240" w:lineRule="auto"/>
        <w:rPr>
          <w:b/>
        </w:rPr>
      </w:pPr>
      <w:r w:rsidRPr="003903E7">
        <w:rPr>
          <w:b/>
        </w:rPr>
        <w:t>Otras formas de pensar…</w:t>
      </w:r>
    </w:p>
    <w:p w:rsidR="003903E7" w:rsidRDefault="003903E7" w:rsidP="00AE4A91">
      <w:pPr>
        <w:spacing w:after="0" w:line="240" w:lineRule="auto"/>
      </w:pPr>
    </w:p>
    <w:p w:rsidR="00AE4A91" w:rsidRDefault="00AE4A91" w:rsidP="003903E7">
      <w:pPr>
        <w:pStyle w:val="Prrafodelista"/>
        <w:numPr>
          <w:ilvl w:val="0"/>
          <w:numId w:val="2"/>
        </w:numPr>
        <w:spacing w:after="0" w:line="240" w:lineRule="auto"/>
      </w:pPr>
      <w:r w:rsidRPr="003903E7">
        <w:rPr>
          <w:b/>
        </w:rPr>
        <w:t>Funcional</w:t>
      </w:r>
      <w:r>
        <w:t xml:space="preserve">: </w:t>
      </w:r>
      <w:r w:rsidR="003903E7">
        <w:t xml:space="preserve">Acá pensamos </w:t>
      </w:r>
      <w:r>
        <w:t>en funciones puras y composición</w:t>
      </w:r>
      <w:r w:rsidR="003903E7">
        <w:t xml:space="preserve"> de forma de evitas efectos colaterales, es decir evitar afectar a otras secciones del código.</w:t>
      </w:r>
    </w:p>
    <w:p w:rsidR="00AE4A91" w:rsidRDefault="00AE4A91" w:rsidP="00AE4A91">
      <w:pPr>
        <w:spacing w:after="0" w:line="240" w:lineRule="auto"/>
      </w:pPr>
    </w:p>
    <w:p w:rsidR="00AE4A91" w:rsidRDefault="00AE4A91" w:rsidP="003903E7">
      <w:pPr>
        <w:pStyle w:val="Prrafodelista"/>
        <w:numPr>
          <w:ilvl w:val="0"/>
          <w:numId w:val="2"/>
        </w:numPr>
        <w:spacing w:after="0" w:line="240" w:lineRule="auto"/>
      </w:pPr>
      <w:r w:rsidRPr="003903E7">
        <w:rPr>
          <w:b/>
        </w:rPr>
        <w:t>Orientado a objetos</w:t>
      </w:r>
      <w:r w:rsidR="003903E7">
        <w:t xml:space="preserve">: se piensa en </w:t>
      </w:r>
      <w:r>
        <w:t xml:space="preserve"> modelos con estado y comportamiento (objetos que colaboran)</w:t>
      </w:r>
      <w:r w:rsidR="003903E7">
        <w:t xml:space="preserve"> y que mutan</w:t>
      </w:r>
      <w:r>
        <w:t>.</w:t>
      </w:r>
    </w:p>
    <w:p w:rsidR="00AE4A91" w:rsidRDefault="00AE4A91" w:rsidP="00AE4A91">
      <w:pPr>
        <w:spacing w:after="0" w:line="240" w:lineRule="auto"/>
      </w:pPr>
    </w:p>
    <w:p w:rsidR="00AE4A91" w:rsidRDefault="00AE4A91" w:rsidP="003903E7">
      <w:pPr>
        <w:pStyle w:val="Prrafodelista"/>
        <w:numPr>
          <w:ilvl w:val="0"/>
          <w:numId w:val="2"/>
        </w:numPr>
        <w:spacing w:after="0" w:line="240" w:lineRule="auto"/>
      </w:pPr>
      <w:r w:rsidRPr="003903E7">
        <w:rPr>
          <w:b/>
        </w:rPr>
        <w:t>Lógico/Reglas</w:t>
      </w:r>
      <w:r>
        <w:t xml:space="preserve">: </w:t>
      </w:r>
      <w:r w:rsidR="003903E7">
        <w:t xml:space="preserve">se </w:t>
      </w:r>
      <w:r>
        <w:t>p</w:t>
      </w:r>
      <w:r w:rsidR="003903E7">
        <w:t>iensa</w:t>
      </w:r>
      <w:r>
        <w:t xml:space="preserve"> en hechos y reglas</w:t>
      </w:r>
      <w:r w:rsidR="003903E7">
        <w:t xml:space="preserve"> y luego </w:t>
      </w:r>
      <w:r>
        <w:t>un motor deduce.</w:t>
      </w:r>
      <w:r w:rsidR="003903E7">
        <w:t xml:space="preserve">  Es una de las bases clásicas de la inteligencia artificial. Un ejemplo re una regla seria “SI fiebre Y tos ENTONCES gripe”</w:t>
      </w:r>
    </w:p>
    <w:p w:rsidR="00AE4A91" w:rsidRDefault="00AE4A91" w:rsidP="00AE4A91">
      <w:pPr>
        <w:spacing w:after="0" w:line="240" w:lineRule="auto"/>
      </w:pPr>
    </w:p>
    <w:p w:rsidR="0080726E" w:rsidRDefault="00586BD3">
      <w:r>
        <w:t>Si llegaste hasta aquí quizás te preguntes del ¿Por qué separe Imperativo y Declarativo del resto, funcional, orientado a objeto</w:t>
      </w:r>
      <w:proofErr w:type="gramStart"/>
      <w:r>
        <w:t>… ?,</w:t>
      </w:r>
      <w:proofErr w:type="gramEnd"/>
      <w:r>
        <w:t xml:space="preserve"> Bueno porque lo Imperativo y Declarativo es independiente del paradigma. Con esto quiero decir que en cualquier paradigma que elijas funcional, orientado a objeto podes escribir partes del código de forma imperativa y otras en declarativas. </w:t>
      </w:r>
    </w:p>
    <w:p w:rsidR="003903E7" w:rsidRDefault="003903E7">
      <w:r>
        <w:t>En esta asignatura nosotros nos vamos a centrar en el paradigma funcional y orientado a objetos. Pero les recomiendo que investiguen por su cuenta las nuevas metodologías de pensar las soluciones a los problemas, por ejemplo el orientado a aspecto y otros que aún están en laboratorio como los relacionados con la computación cuántica</w:t>
      </w:r>
      <w:r w:rsidR="00586BD3">
        <w:t xml:space="preserve"> o </w:t>
      </w:r>
      <w:r w:rsidR="00586BD3" w:rsidRPr="00586BD3">
        <w:t xml:space="preserve">la programación neuromórfica, que intenta inspirarse en la estructura del cerebro para crear nuevos </w:t>
      </w:r>
      <w:r w:rsidR="00586BD3" w:rsidRPr="00586BD3">
        <w:lastRenderedPageBreak/>
        <w:t>paradigma</w:t>
      </w:r>
      <w:r>
        <w:t>. Si bien este es un ámbito que se sigue explorando, lo interesante de todo esto es que podría revolucionar del como pensamos en algoritmos y paradigmas de programación.</w:t>
      </w:r>
    </w:p>
    <w:p w:rsidR="005515CE" w:rsidRPr="005515CE" w:rsidRDefault="008376FE">
      <w:pPr>
        <w:rPr>
          <w:b/>
          <w:sz w:val="24"/>
        </w:rPr>
      </w:pPr>
      <w:r>
        <w:rPr>
          <w:b/>
          <w:sz w:val="24"/>
        </w:rPr>
        <w:t xml:space="preserve">Entonces estas primeras clases veremos el </w:t>
      </w:r>
      <w:r w:rsidR="005515CE" w:rsidRPr="005515CE">
        <w:rPr>
          <w:b/>
          <w:sz w:val="24"/>
        </w:rPr>
        <w:t>Paradigma funcional</w:t>
      </w:r>
    </w:p>
    <w:p w:rsidR="0080726E" w:rsidRDefault="005515CE">
      <w:r>
        <w:t>L</w:t>
      </w:r>
      <w:r w:rsidRPr="005515CE">
        <w:t>a programación funcional ha ganado bastante popularidad en los últimos años, sobre todo porque facilita escribir código más conciso y fácil de probar, especialmente en entornos como el desarrollo web moderno. Así que hoy en día muchos equipos combinan lo mejor de ambos mundos: objetos y un poco de funcional.</w:t>
      </w:r>
      <w:r w:rsidR="008376FE">
        <w:t xml:space="preserve"> </w:t>
      </w:r>
      <w:proofErr w:type="spellStart"/>
      <w:r w:rsidR="008376FE">
        <w:t>Javascript</w:t>
      </w:r>
      <w:proofErr w:type="spellEnd"/>
      <w:r w:rsidR="008376FE">
        <w:t xml:space="preserve"> es un lenguaje que permite combinar múltiples paradigmas y  en firmwares modernos como Angular, </w:t>
      </w:r>
      <w:proofErr w:type="spellStart"/>
      <w:r w:rsidR="008376FE">
        <w:t>Ionic</w:t>
      </w:r>
      <w:proofErr w:type="spellEnd"/>
      <w:r w:rsidR="008376FE">
        <w:t xml:space="preserve"> se puede apreciar el paradigma funcional como parte de la estrategia de mejora en los procesos de construcción de softwares.</w:t>
      </w:r>
    </w:p>
    <w:p w:rsidR="008376FE" w:rsidRDefault="008376FE">
      <w:r>
        <w:t xml:space="preserve">En definitiva, no hay una sola </w:t>
      </w:r>
      <w:r w:rsidRPr="008376FE">
        <w:t>re</w:t>
      </w:r>
      <w:r>
        <w:t>ina</w:t>
      </w:r>
      <w:r w:rsidRPr="008376FE">
        <w:t xml:space="preserve"> del baile, pero podríamos decir que la programación orientada a objetos sigue siendo la más usada, </w:t>
      </w:r>
      <w:r>
        <w:t>la</w:t>
      </w:r>
      <w:r w:rsidRPr="008376FE">
        <w:t xml:space="preserve"> funcional</w:t>
      </w:r>
      <w:r>
        <w:t xml:space="preserve"> le</w:t>
      </w:r>
      <w:r w:rsidRPr="008376FE">
        <w:t xml:space="preserve"> pis</w:t>
      </w:r>
      <w:r>
        <w:t>a</w:t>
      </w:r>
      <w:r w:rsidRPr="008376FE">
        <w:t xml:space="preserve"> los talones. </w:t>
      </w:r>
    </w:p>
    <w:p w:rsidR="008376FE" w:rsidRDefault="008376FE">
      <w:r>
        <w:t>Entonces para que nos quede súper claro</w:t>
      </w:r>
      <w:proofErr w:type="gramStart"/>
      <w:r>
        <w:t>!</w:t>
      </w:r>
      <w:proofErr w:type="gramEnd"/>
      <w:r>
        <w:t xml:space="preserve">, los paradigmas son como </w:t>
      </w:r>
      <w:r w:rsidRPr="008376FE">
        <w:t xml:space="preserve">tener un equipo de superhéroes donde cada uno tiene su poder especial y se van turnando según la misión. </w:t>
      </w:r>
    </w:p>
    <w:p w:rsidR="008376FE" w:rsidRDefault="00586BD3">
      <w:r>
        <w:t>Entonces, manos a la obra. Debemos tener presente que:</w:t>
      </w:r>
    </w:p>
    <w:p w:rsidR="00586BD3" w:rsidRDefault="00D90025">
      <w:r>
        <w:t xml:space="preserve">Analicemos la siguiente definición de una función. Esta se encuentra de forma Imperativa porque se describe paso a paso lo que se tiene que hacer. </w:t>
      </w:r>
    </w:p>
    <w:p w:rsidR="00586BD3" w:rsidRPr="00BE307E" w:rsidRDefault="00586BD3" w:rsidP="00586BD3">
      <w:pPr>
        <w:spacing w:after="0" w:line="240" w:lineRule="auto"/>
        <w:rPr>
          <w:b/>
        </w:rPr>
      </w:pPr>
      <w:proofErr w:type="spellStart"/>
      <w:proofErr w:type="gramStart"/>
      <w:r w:rsidRPr="00BE307E">
        <w:rPr>
          <w:b/>
        </w:rPr>
        <w:t>let</w:t>
      </w:r>
      <w:proofErr w:type="spellEnd"/>
      <w:proofErr w:type="gramEnd"/>
      <w:r w:rsidRPr="00BE307E">
        <w:rPr>
          <w:b/>
        </w:rPr>
        <w:t xml:space="preserve"> suma = 0;</w:t>
      </w:r>
    </w:p>
    <w:p w:rsidR="00586BD3" w:rsidRPr="00BE307E" w:rsidRDefault="00586BD3" w:rsidP="00586BD3">
      <w:pPr>
        <w:spacing w:after="0" w:line="240" w:lineRule="auto"/>
        <w:rPr>
          <w:b/>
        </w:rPr>
      </w:pPr>
      <w:proofErr w:type="spellStart"/>
      <w:proofErr w:type="gramStart"/>
      <w:r w:rsidRPr="00BE307E">
        <w:rPr>
          <w:b/>
        </w:rPr>
        <w:t>for</w:t>
      </w:r>
      <w:proofErr w:type="spellEnd"/>
      <w:proofErr w:type="gramEnd"/>
      <w:r w:rsidRPr="00BE307E">
        <w:rPr>
          <w:b/>
        </w:rPr>
        <w:t xml:space="preserve"> (</w:t>
      </w:r>
      <w:proofErr w:type="spellStart"/>
      <w:r w:rsidRPr="00BE307E">
        <w:rPr>
          <w:b/>
        </w:rPr>
        <w:t>let</w:t>
      </w:r>
      <w:proofErr w:type="spellEnd"/>
      <w:r w:rsidRPr="00BE307E">
        <w:rPr>
          <w:b/>
        </w:rPr>
        <w:t xml:space="preserve"> i = 1; i &lt;= 5; i++) {</w:t>
      </w:r>
    </w:p>
    <w:p w:rsidR="00586BD3" w:rsidRPr="00BE307E" w:rsidRDefault="00586BD3" w:rsidP="00586BD3">
      <w:pPr>
        <w:spacing w:after="0" w:line="240" w:lineRule="auto"/>
        <w:rPr>
          <w:b/>
        </w:rPr>
      </w:pPr>
      <w:r w:rsidRPr="00BE307E">
        <w:rPr>
          <w:b/>
        </w:rPr>
        <w:t xml:space="preserve">  </w:t>
      </w:r>
      <w:proofErr w:type="gramStart"/>
      <w:r w:rsidRPr="00BE307E">
        <w:rPr>
          <w:b/>
        </w:rPr>
        <w:t>suma</w:t>
      </w:r>
      <w:proofErr w:type="gramEnd"/>
      <w:r w:rsidRPr="00BE307E">
        <w:rPr>
          <w:b/>
        </w:rPr>
        <w:t xml:space="preserve"> = suma + i;</w:t>
      </w:r>
    </w:p>
    <w:p w:rsidR="00586BD3" w:rsidRPr="00BE307E" w:rsidRDefault="00586BD3" w:rsidP="00586BD3">
      <w:pPr>
        <w:spacing w:after="0" w:line="240" w:lineRule="auto"/>
        <w:rPr>
          <w:b/>
        </w:rPr>
      </w:pPr>
      <w:r w:rsidRPr="00BE307E">
        <w:rPr>
          <w:b/>
        </w:rPr>
        <w:t>}</w:t>
      </w:r>
    </w:p>
    <w:p w:rsidR="00586BD3" w:rsidRPr="00BE307E" w:rsidRDefault="00586BD3" w:rsidP="00586BD3">
      <w:pPr>
        <w:spacing w:after="0" w:line="240" w:lineRule="auto"/>
        <w:rPr>
          <w:b/>
        </w:rPr>
      </w:pPr>
      <w:proofErr w:type="gramStart"/>
      <w:r w:rsidRPr="00BE307E">
        <w:rPr>
          <w:b/>
        </w:rPr>
        <w:t>console.log(</w:t>
      </w:r>
      <w:proofErr w:type="gramEnd"/>
      <w:r w:rsidRPr="00BE307E">
        <w:rPr>
          <w:b/>
        </w:rPr>
        <w:t>suma); // 15</w:t>
      </w:r>
    </w:p>
    <w:p w:rsidR="00586BD3" w:rsidRDefault="00586BD3" w:rsidP="00586BD3"/>
    <w:p w:rsidR="00586BD3" w:rsidRDefault="00D90025">
      <w:r>
        <w:t>En cambio, la siguiente función se encuentra desarrollada de forma Declarativa porque se ocultan los paso a paso, es decir que d</w:t>
      </w:r>
      <w:r w:rsidRPr="00D90025">
        <w:t xml:space="preserve">ecimos qué queremos: </w:t>
      </w:r>
      <w:r>
        <w:t>“</w:t>
      </w:r>
      <w:proofErr w:type="spellStart"/>
      <w:r w:rsidRPr="00D90025">
        <w:t>reducí</w:t>
      </w:r>
      <w:proofErr w:type="spellEnd"/>
      <w:r w:rsidRPr="00D90025">
        <w:t xml:space="preserve"> la lista sumando</w:t>
      </w:r>
      <w:r>
        <w:t xml:space="preserve">”, </w:t>
      </w:r>
      <w:r>
        <w:rPr>
          <w:b/>
        </w:rPr>
        <w:t>n</w:t>
      </w:r>
      <w:r w:rsidRPr="00D90025">
        <w:rPr>
          <w:b/>
        </w:rPr>
        <w:t>o</w:t>
      </w:r>
      <w:r w:rsidRPr="00D90025">
        <w:t xml:space="preserve"> detallamos los pasos internos del recorrido</w:t>
      </w:r>
      <w:r>
        <w:t xml:space="preserve"> sino que en su lugar </w:t>
      </w:r>
      <w:r w:rsidRPr="00D90025">
        <w:t xml:space="preserve"> (el método reduce lo hace por nosotros).</w:t>
      </w:r>
    </w:p>
    <w:p w:rsidR="00586BD3" w:rsidRPr="00BE307E" w:rsidRDefault="00586BD3" w:rsidP="00586BD3">
      <w:pPr>
        <w:spacing w:after="0" w:line="240" w:lineRule="auto"/>
        <w:rPr>
          <w:b/>
        </w:rPr>
      </w:pPr>
      <w:proofErr w:type="spellStart"/>
      <w:proofErr w:type="gramStart"/>
      <w:r w:rsidRPr="00BE307E">
        <w:rPr>
          <w:b/>
        </w:rPr>
        <w:t>const</w:t>
      </w:r>
      <w:proofErr w:type="spellEnd"/>
      <w:proofErr w:type="gramEnd"/>
      <w:r w:rsidRPr="00BE307E">
        <w:rPr>
          <w:b/>
        </w:rPr>
        <w:t xml:space="preserve"> </w:t>
      </w:r>
      <w:proofErr w:type="spellStart"/>
      <w:r w:rsidRPr="00BE307E">
        <w:rPr>
          <w:b/>
        </w:rPr>
        <w:t>numeros</w:t>
      </w:r>
      <w:proofErr w:type="spellEnd"/>
      <w:r w:rsidRPr="00BE307E">
        <w:rPr>
          <w:b/>
        </w:rPr>
        <w:t xml:space="preserve"> = [1,2,3,4,5];</w:t>
      </w:r>
    </w:p>
    <w:p w:rsidR="00586BD3" w:rsidRPr="00BE307E" w:rsidRDefault="00586BD3" w:rsidP="00586BD3">
      <w:pPr>
        <w:spacing w:after="0" w:line="240" w:lineRule="auto"/>
        <w:rPr>
          <w:b/>
        </w:rPr>
      </w:pPr>
      <w:proofErr w:type="spellStart"/>
      <w:proofErr w:type="gramStart"/>
      <w:r w:rsidRPr="00BE307E">
        <w:rPr>
          <w:b/>
        </w:rPr>
        <w:t>const</w:t>
      </w:r>
      <w:proofErr w:type="spellEnd"/>
      <w:proofErr w:type="gramEnd"/>
      <w:r w:rsidRPr="00BE307E">
        <w:rPr>
          <w:b/>
        </w:rPr>
        <w:t xml:space="preserve"> suma = </w:t>
      </w:r>
      <w:proofErr w:type="spellStart"/>
      <w:r w:rsidRPr="00BE307E">
        <w:rPr>
          <w:b/>
        </w:rPr>
        <w:t>numeros.reduce</w:t>
      </w:r>
      <w:proofErr w:type="spellEnd"/>
      <w:r w:rsidRPr="00BE307E">
        <w:rPr>
          <w:b/>
        </w:rPr>
        <w:t>((</w:t>
      </w:r>
      <w:proofErr w:type="spellStart"/>
      <w:r w:rsidRPr="00BE307E">
        <w:rPr>
          <w:b/>
        </w:rPr>
        <w:t>acc</w:t>
      </w:r>
      <w:proofErr w:type="spellEnd"/>
      <w:r w:rsidRPr="00BE307E">
        <w:rPr>
          <w:b/>
        </w:rPr>
        <w:t xml:space="preserve">, n) =&gt; </w:t>
      </w:r>
      <w:proofErr w:type="spellStart"/>
      <w:r w:rsidRPr="00BE307E">
        <w:rPr>
          <w:b/>
        </w:rPr>
        <w:t>acc</w:t>
      </w:r>
      <w:proofErr w:type="spellEnd"/>
      <w:r w:rsidRPr="00BE307E">
        <w:rPr>
          <w:b/>
        </w:rPr>
        <w:t xml:space="preserve"> + n, 0);</w:t>
      </w:r>
    </w:p>
    <w:p w:rsidR="00586BD3" w:rsidRPr="00BE307E" w:rsidRDefault="00586BD3" w:rsidP="00586BD3">
      <w:pPr>
        <w:spacing w:after="0" w:line="240" w:lineRule="auto"/>
        <w:rPr>
          <w:b/>
        </w:rPr>
      </w:pPr>
      <w:proofErr w:type="gramStart"/>
      <w:r w:rsidRPr="00BE307E">
        <w:rPr>
          <w:b/>
        </w:rPr>
        <w:t>console.log(</w:t>
      </w:r>
      <w:proofErr w:type="gramEnd"/>
      <w:r w:rsidRPr="00BE307E">
        <w:rPr>
          <w:b/>
        </w:rPr>
        <w:t>suma); // 15</w:t>
      </w:r>
    </w:p>
    <w:p w:rsidR="00586BD3" w:rsidRDefault="00586BD3"/>
    <w:p w:rsidR="00586BD3" w:rsidRDefault="00D90025">
      <w:r>
        <w:t xml:space="preserve">Ambas definiciones son válidas y llegan al mismo resultado. </w:t>
      </w:r>
    </w:p>
    <w:p w:rsidR="00D90025" w:rsidRDefault="00D90025">
      <w:r>
        <w:t>Para el transcurso del desarrollo de las prácticas, vamos a usar en lo posible, la forma “declarativa” porque es una de las formas que más se utilizan en los lenguajes nuevos de programación.</w:t>
      </w:r>
    </w:p>
    <w:p w:rsidR="00BD6F21" w:rsidRDefault="00BD6F21"/>
    <w:p w:rsidR="00BD6F21" w:rsidRDefault="00BD6F21">
      <w:r>
        <w:br w:type="page"/>
      </w:r>
    </w:p>
    <w:p w:rsidR="005B72D5" w:rsidRDefault="005B72D5" w:rsidP="005B72D5">
      <w:pPr>
        <w:spacing w:after="0"/>
        <w:rPr>
          <w:b/>
          <w:sz w:val="24"/>
        </w:rPr>
      </w:pPr>
      <w:r w:rsidRPr="005B72D5">
        <w:rPr>
          <w:b/>
          <w:sz w:val="24"/>
        </w:rPr>
        <w:lastRenderedPageBreak/>
        <w:t>Funciones de</w:t>
      </w:r>
      <w:r w:rsidR="00EC3CD3">
        <w:rPr>
          <w:b/>
          <w:sz w:val="24"/>
        </w:rPr>
        <w:t xml:space="preserve"> primera clase y de </w:t>
      </w:r>
      <w:r w:rsidRPr="005B72D5">
        <w:rPr>
          <w:b/>
          <w:sz w:val="24"/>
        </w:rPr>
        <w:t>orden superior</w:t>
      </w:r>
    </w:p>
    <w:p w:rsidR="00EC3CD3" w:rsidRDefault="00EC3CD3" w:rsidP="005B72D5">
      <w:pPr>
        <w:spacing w:after="0"/>
        <w:rPr>
          <w:b/>
          <w:sz w:val="24"/>
        </w:rPr>
      </w:pPr>
    </w:p>
    <w:p w:rsidR="00EC3CD3" w:rsidRPr="005015C0" w:rsidRDefault="00EC3CD3" w:rsidP="00EC3CD3">
      <w:pPr>
        <w:rPr>
          <w:b/>
          <w:sz w:val="32"/>
        </w:rPr>
      </w:pPr>
      <w:r w:rsidRPr="005015C0">
        <w:rPr>
          <w:b/>
          <w:sz w:val="32"/>
        </w:rPr>
        <w:t>Funciones de primera clase</w:t>
      </w:r>
    </w:p>
    <w:p w:rsidR="00EC3CD3" w:rsidRPr="00EC3CD3" w:rsidRDefault="00EC3CD3" w:rsidP="00EC3CD3">
      <w:r w:rsidRPr="00EC3CD3">
        <w:t xml:space="preserve">En </w:t>
      </w:r>
      <w:proofErr w:type="spellStart"/>
      <w:r w:rsidRPr="00EC3CD3">
        <w:t>Javascript</w:t>
      </w:r>
      <w:proofErr w:type="spellEnd"/>
      <w:r w:rsidRPr="00EC3CD3">
        <w:t xml:space="preserve">, estas funciones se tratan como valores, </w:t>
      </w:r>
      <w:proofErr w:type="spellStart"/>
      <w:r w:rsidRPr="00EC3CD3">
        <w:t>podés</w:t>
      </w:r>
      <w:proofErr w:type="spellEnd"/>
      <w:r w:rsidRPr="00EC3CD3">
        <w:t xml:space="preserve"> guardarlas en variables, pasarlas como argumentos, devolverlas como resultado y guardarlas en estructuras (</w:t>
      </w:r>
      <w:proofErr w:type="spellStart"/>
      <w:r w:rsidRPr="00EC3CD3">
        <w:t>arrays</w:t>
      </w:r>
      <w:proofErr w:type="spellEnd"/>
      <w:r w:rsidRPr="00EC3CD3">
        <w:t>/objetos).</w:t>
      </w:r>
    </w:p>
    <w:p w:rsidR="005B72D5" w:rsidRDefault="00B4434C" w:rsidP="00EC3CD3">
      <w:r>
        <w:t xml:space="preserve">Unas de las ventajas que nos ofrece el lenguaje es que nos permite escribir </w:t>
      </w:r>
      <w:proofErr w:type="gramStart"/>
      <w:r>
        <w:t>la funciones</w:t>
      </w:r>
      <w:proofErr w:type="gramEnd"/>
      <w:r>
        <w:t xml:space="preserve"> de formas compacta al estilo de:</w:t>
      </w:r>
    </w:p>
    <w:p w:rsidR="005B72D5" w:rsidRDefault="005B72D5" w:rsidP="005B72D5">
      <w:pPr>
        <w:spacing w:after="0"/>
      </w:pPr>
    </w:p>
    <w:p w:rsidR="005B72D5" w:rsidRPr="005B72D5" w:rsidRDefault="005B72D5" w:rsidP="005B72D5">
      <w:pPr>
        <w:spacing w:after="0"/>
        <w:jc w:val="center"/>
        <w:rPr>
          <w:b/>
          <w:sz w:val="28"/>
        </w:rPr>
      </w:pPr>
      <w:r w:rsidRPr="005B72D5">
        <w:rPr>
          <w:b/>
          <w:sz w:val="28"/>
        </w:rPr>
        <w:t>() =&gt; {    …    }</w:t>
      </w:r>
    </w:p>
    <w:p w:rsidR="005B72D5" w:rsidRDefault="005B72D5" w:rsidP="005B72D5">
      <w:pPr>
        <w:spacing w:after="0"/>
      </w:pPr>
    </w:p>
    <w:p w:rsidR="005B72D5" w:rsidRDefault="005B72D5" w:rsidP="005B72D5">
      <w:pPr>
        <w:spacing w:after="0"/>
      </w:pPr>
      <w:r>
        <w:t>Acá vamos a tener dos partes fundamentales de una función superior o de primer orden (ciudadanas). La primera parte son los “</w:t>
      </w:r>
      <w:r w:rsidRPr="00EC3CD3">
        <w:rPr>
          <w:b/>
        </w:rPr>
        <w:t>( )</w:t>
      </w:r>
      <w:r>
        <w:t>” que son la parte parametrizable de la función, es decir que es la que puede o no recibir argumentos, por ejemplo () o (</w:t>
      </w:r>
      <w:proofErr w:type="spellStart"/>
      <w:r>
        <w:t>a</w:t>
      </w:r>
      <w:proofErr w:type="gramStart"/>
      <w:r>
        <w:t>,b</w:t>
      </w:r>
      <w:proofErr w:type="spellEnd"/>
      <w:proofErr w:type="gramEnd"/>
      <w:r>
        <w:t>), (objeto), (</w:t>
      </w:r>
      <w:proofErr w:type="spellStart"/>
      <w:r>
        <w:t>unaFuncion</w:t>
      </w:r>
      <w:proofErr w:type="spellEnd"/>
      <w:r>
        <w:t>), etc.</w:t>
      </w:r>
      <w:r w:rsidR="00EC3CD3">
        <w:t xml:space="preserve"> La segunda es </w:t>
      </w:r>
      <w:r w:rsidR="00EC3CD3" w:rsidRPr="00EC3CD3">
        <w:rPr>
          <w:b/>
        </w:rPr>
        <w:t>=&gt; {}</w:t>
      </w:r>
      <w:r w:rsidR="00EC3CD3">
        <w:t xml:space="preserve"> que corresponde al cuerpo de la función, es decir donde se especificará lo que se debe hacer.</w:t>
      </w:r>
    </w:p>
    <w:p w:rsidR="00344979" w:rsidRDefault="00344979" w:rsidP="005B72D5">
      <w:pPr>
        <w:spacing w:after="0"/>
      </w:pPr>
    </w:p>
    <w:p w:rsidR="00344979" w:rsidRDefault="00344979" w:rsidP="00344979">
      <w:pPr>
        <w:pStyle w:val="Prrafodelista"/>
        <w:numPr>
          <w:ilvl w:val="0"/>
          <w:numId w:val="3"/>
        </w:numPr>
        <w:spacing w:after="0" w:line="240" w:lineRule="auto"/>
      </w:pPr>
      <w:r>
        <w:t>Parámetros: (...) → pueden estar vacíos (), uno x, o varios (a, b).</w:t>
      </w:r>
    </w:p>
    <w:p w:rsidR="00344979" w:rsidRDefault="00344979" w:rsidP="00344979">
      <w:pPr>
        <w:spacing w:after="0" w:line="240" w:lineRule="auto"/>
      </w:pPr>
    </w:p>
    <w:p w:rsidR="00344979" w:rsidRDefault="00344979" w:rsidP="00344979">
      <w:pPr>
        <w:pStyle w:val="Prrafodelista"/>
        <w:numPr>
          <w:ilvl w:val="0"/>
          <w:numId w:val="3"/>
        </w:numPr>
        <w:spacing w:after="0" w:line="240" w:lineRule="auto"/>
      </w:pPr>
      <w:r>
        <w:t xml:space="preserve">Cuerpo: =&gt; </w:t>
      </w:r>
      <w:proofErr w:type="gramStart"/>
      <w:r>
        <w:t>{ ...</w:t>
      </w:r>
      <w:proofErr w:type="gramEnd"/>
      <w:r>
        <w:t xml:space="preserve"> } → bloque con llaves. Si usas llaves, para devolver algo </w:t>
      </w:r>
      <w:proofErr w:type="spellStart"/>
      <w:r>
        <w:t>poné</w:t>
      </w:r>
      <w:proofErr w:type="spellEnd"/>
      <w:r>
        <w:t xml:space="preserve"> </w:t>
      </w:r>
      <w:proofErr w:type="spellStart"/>
      <w:r>
        <w:t>return</w:t>
      </w:r>
      <w:proofErr w:type="spellEnd"/>
      <w:r>
        <w:t>.</w:t>
      </w:r>
    </w:p>
    <w:p w:rsidR="00344979" w:rsidRDefault="00344979" w:rsidP="00344979">
      <w:pPr>
        <w:spacing w:after="0" w:line="240" w:lineRule="auto"/>
      </w:pPr>
    </w:p>
    <w:p w:rsidR="00344979" w:rsidRDefault="00344979" w:rsidP="00344979">
      <w:pPr>
        <w:pStyle w:val="Prrafodelista"/>
        <w:numPr>
          <w:ilvl w:val="0"/>
          <w:numId w:val="3"/>
        </w:numPr>
        <w:spacing w:after="0" w:line="240" w:lineRule="auto"/>
      </w:pPr>
      <w:r>
        <w:t>Forma compacta (</w:t>
      </w:r>
      <w:proofErr w:type="spellStart"/>
      <w:r>
        <w:t>return</w:t>
      </w:r>
      <w:proofErr w:type="spellEnd"/>
      <w:r>
        <w:t xml:space="preserve"> implícito): a =&gt; a + 1</w:t>
      </w:r>
    </w:p>
    <w:p w:rsidR="00344979" w:rsidRDefault="00344979" w:rsidP="00344979">
      <w:pPr>
        <w:spacing w:after="0" w:line="240" w:lineRule="auto"/>
      </w:pPr>
    </w:p>
    <w:p w:rsidR="00344979" w:rsidRDefault="00344979" w:rsidP="00344979">
      <w:pPr>
        <w:pStyle w:val="Prrafodelista"/>
        <w:numPr>
          <w:ilvl w:val="0"/>
          <w:numId w:val="3"/>
        </w:numPr>
        <w:spacing w:after="0" w:line="240" w:lineRule="auto"/>
      </w:pPr>
      <w:r>
        <w:t>Devolver objeto literal: x =&gt; ({ valor: x })</w:t>
      </w:r>
    </w:p>
    <w:p w:rsidR="00344979" w:rsidRDefault="00344979" w:rsidP="005B72D5">
      <w:pPr>
        <w:spacing w:after="0"/>
      </w:pPr>
    </w:p>
    <w:p w:rsidR="005B72D5" w:rsidRDefault="005B72D5" w:rsidP="005B72D5">
      <w:pPr>
        <w:spacing w:after="0"/>
      </w:pPr>
      <w:r>
        <w:t xml:space="preserve">Entonces en </w:t>
      </w:r>
      <w:r w:rsidR="00EC3CD3">
        <w:t>vez</w:t>
      </w:r>
      <w:r>
        <w:t xml:space="preserve"> de tener una definición convencional como</w:t>
      </w:r>
      <w:r w:rsidR="00EC3CD3">
        <w:t xml:space="preserve"> escribir</w:t>
      </w:r>
      <w:r>
        <w:t>:</w:t>
      </w:r>
    </w:p>
    <w:p w:rsidR="00EC3CD3" w:rsidRDefault="00EC3CD3" w:rsidP="005B72D5">
      <w:pPr>
        <w:spacing w:after="0"/>
      </w:pPr>
    </w:p>
    <w:p w:rsidR="00344979" w:rsidRPr="00344979" w:rsidRDefault="00344979" w:rsidP="00344979">
      <w:pPr>
        <w:spacing w:after="0"/>
        <w:ind w:left="2124"/>
        <w:rPr>
          <w:b/>
        </w:rPr>
      </w:pPr>
      <w:r w:rsidRPr="00344979">
        <w:rPr>
          <w:b/>
        </w:rPr>
        <w:t>// Declaración tradicional</w:t>
      </w:r>
    </w:p>
    <w:p w:rsidR="00344979" w:rsidRPr="00344979" w:rsidRDefault="00344979" w:rsidP="00344979">
      <w:pPr>
        <w:spacing w:after="0"/>
        <w:ind w:left="2127"/>
        <w:rPr>
          <w:b/>
        </w:rPr>
      </w:pPr>
      <w:proofErr w:type="spellStart"/>
      <w:proofErr w:type="gramStart"/>
      <w:r w:rsidRPr="00344979">
        <w:rPr>
          <w:b/>
        </w:rPr>
        <w:t>function</w:t>
      </w:r>
      <w:proofErr w:type="spellEnd"/>
      <w:proofErr w:type="gramEnd"/>
      <w:r w:rsidRPr="00344979">
        <w:rPr>
          <w:b/>
        </w:rPr>
        <w:t xml:space="preserve"> sumar(a, b) {</w:t>
      </w:r>
    </w:p>
    <w:p w:rsidR="00344979" w:rsidRPr="00344979" w:rsidRDefault="00344979" w:rsidP="00344979">
      <w:pPr>
        <w:spacing w:after="0"/>
        <w:ind w:left="2127"/>
        <w:rPr>
          <w:b/>
        </w:rPr>
      </w:pPr>
      <w:r w:rsidRPr="00344979">
        <w:rPr>
          <w:b/>
        </w:rPr>
        <w:t xml:space="preserve">  </w:t>
      </w:r>
      <w:proofErr w:type="spellStart"/>
      <w:proofErr w:type="gramStart"/>
      <w:r w:rsidRPr="00344979">
        <w:rPr>
          <w:b/>
        </w:rPr>
        <w:t>return</w:t>
      </w:r>
      <w:proofErr w:type="spellEnd"/>
      <w:proofErr w:type="gramEnd"/>
      <w:r w:rsidRPr="00344979">
        <w:rPr>
          <w:b/>
        </w:rPr>
        <w:t xml:space="preserve"> a + b;</w:t>
      </w:r>
    </w:p>
    <w:p w:rsidR="00EC3CD3" w:rsidRPr="005B72D5" w:rsidRDefault="00344979" w:rsidP="00344979">
      <w:pPr>
        <w:spacing w:after="0"/>
        <w:ind w:left="2127"/>
        <w:rPr>
          <w:b/>
        </w:rPr>
      </w:pPr>
      <w:r w:rsidRPr="00344979">
        <w:rPr>
          <w:b/>
        </w:rPr>
        <w:t>}</w:t>
      </w:r>
    </w:p>
    <w:p w:rsidR="005B72D5" w:rsidRDefault="005B72D5" w:rsidP="00EC3CD3">
      <w:pPr>
        <w:spacing w:after="0"/>
      </w:pPr>
      <w:r>
        <w:t>Si utilizando el anonimato podemos hacer lo equivalente a:</w:t>
      </w:r>
    </w:p>
    <w:p w:rsidR="00344979" w:rsidRDefault="00344979" w:rsidP="00344979">
      <w:pPr>
        <w:spacing w:after="0"/>
        <w:ind w:left="2124"/>
        <w:rPr>
          <w:b/>
        </w:rPr>
      </w:pPr>
    </w:p>
    <w:p w:rsidR="00EC3CD3" w:rsidRPr="00344979" w:rsidRDefault="00344979" w:rsidP="00344979">
      <w:pPr>
        <w:spacing w:after="0"/>
        <w:ind w:left="2124"/>
        <w:rPr>
          <w:b/>
        </w:rPr>
      </w:pPr>
      <w:r>
        <w:rPr>
          <w:b/>
        </w:rPr>
        <w:t xml:space="preserve">  </w:t>
      </w:r>
      <w:r w:rsidRPr="00344979">
        <w:rPr>
          <w:b/>
        </w:rPr>
        <w:t xml:space="preserve">// </w:t>
      </w:r>
      <w:proofErr w:type="gramStart"/>
      <w:r w:rsidRPr="00344979">
        <w:rPr>
          <w:b/>
        </w:rPr>
        <w:t>compacta</w:t>
      </w:r>
      <w:proofErr w:type="gramEnd"/>
      <w:r w:rsidRPr="00344979">
        <w:rPr>
          <w:b/>
        </w:rPr>
        <w:t xml:space="preserve"> (</w:t>
      </w:r>
      <w:proofErr w:type="spellStart"/>
      <w:r w:rsidRPr="00344979">
        <w:rPr>
          <w:b/>
        </w:rPr>
        <w:t>return</w:t>
      </w:r>
      <w:proofErr w:type="spellEnd"/>
      <w:r w:rsidRPr="00344979">
        <w:rPr>
          <w:b/>
        </w:rPr>
        <w:t xml:space="preserve"> explícito)</w:t>
      </w:r>
    </w:p>
    <w:p w:rsidR="005B72D5" w:rsidRDefault="00344979" w:rsidP="00344979">
      <w:pPr>
        <w:tabs>
          <w:tab w:val="left" w:pos="2268"/>
        </w:tabs>
        <w:spacing w:after="0"/>
        <w:ind w:firstLine="708"/>
        <w:rPr>
          <w:b/>
        </w:rPr>
      </w:pPr>
      <w:r>
        <w:rPr>
          <w:b/>
        </w:rPr>
        <w:tab/>
      </w:r>
      <w:proofErr w:type="spellStart"/>
      <w:proofErr w:type="gramStart"/>
      <w:r w:rsidRPr="00344979">
        <w:rPr>
          <w:b/>
        </w:rPr>
        <w:t>const</w:t>
      </w:r>
      <w:proofErr w:type="spellEnd"/>
      <w:proofErr w:type="gramEnd"/>
      <w:r w:rsidRPr="00344979">
        <w:rPr>
          <w:b/>
        </w:rPr>
        <w:t xml:space="preserve"> sumar = (a, b) =&gt; { </w:t>
      </w:r>
      <w:proofErr w:type="spellStart"/>
      <w:r w:rsidRPr="00344979">
        <w:rPr>
          <w:b/>
        </w:rPr>
        <w:t>return</w:t>
      </w:r>
      <w:proofErr w:type="spellEnd"/>
      <w:r w:rsidRPr="00344979">
        <w:rPr>
          <w:b/>
        </w:rPr>
        <w:t xml:space="preserve"> a + b; };</w:t>
      </w:r>
    </w:p>
    <w:p w:rsidR="00EC3CD3" w:rsidRPr="005B72D5" w:rsidRDefault="00EC3CD3" w:rsidP="005B72D5">
      <w:pPr>
        <w:spacing w:after="0"/>
        <w:jc w:val="center"/>
        <w:rPr>
          <w:b/>
        </w:rPr>
      </w:pPr>
    </w:p>
    <w:p w:rsidR="005B72D5" w:rsidRDefault="005B72D5" w:rsidP="005B72D5">
      <w:pPr>
        <w:spacing w:after="0"/>
      </w:pPr>
      <w:r>
        <w:t>Si bien, a primera vista no parece ser un cambio importante, cuando veamos ejemplos más complejos daremos cuenta del potencial de poder expresar estas funciones de esta manera.</w:t>
      </w:r>
    </w:p>
    <w:p w:rsidR="005015C0" w:rsidRDefault="005015C0" w:rsidP="005B72D5">
      <w:pPr>
        <w:spacing w:after="0"/>
      </w:pPr>
    </w:p>
    <w:p w:rsidR="005015C0" w:rsidRPr="005015C0" w:rsidRDefault="005015C0" w:rsidP="005015C0">
      <w:pPr>
        <w:rPr>
          <w:b/>
          <w:sz w:val="32"/>
        </w:rPr>
      </w:pPr>
      <w:r>
        <w:rPr>
          <w:b/>
          <w:sz w:val="32"/>
        </w:rPr>
        <w:t>Funciones Ciudadanas</w:t>
      </w:r>
    </w:p>
    <w:p w:rsidR="005015C0" w:rsidRDefault="005015C0" w:rsidP="005B72D5">
      <w:pPr>
        <w:spacing w:after="0"/>
        <w:rPr>
          <w:rStyle w:val="Textoennegrita"/>
          <w:b w:val="0"/>
        </w:rPr>
      </w:pPr>
      <w:r>
        <w:rPr>
          <w:rStyle w:val="Textoennegrita"/>
          <w:b w:val="0"/>
        </w:rPr>
        <w:t xml:space="preserve">Aquí es donde aparece el concepto de funciones Ciudadanas donde el término “Ciudadanas” se refiere a </w:t>
      </w:r>
      <w:r>
        <w:rPr>
          <w:rStyle w:val="Textoennegrita"/>
        </w:rPr>
        <w:t>todas las funciones en lenguajes donde son tratadas como valores comunes</w:t>
      </w:r>
      <w:r>
        <w:rPr>
          <w:rStyle w:val="Textoennegrita"/>
          <w:b w:val="0"/>
        </w:rPr>
        <w:t>.</w:t>
      </w:r>
      <w:r w:rsidR="000C0D59">
        <w:rPr>
          <w:rStyle w:val="Textoennegrita"/>
          <w:b w:val="0"/>
        </w:rPr>
        <w:t xml:space="preserve"> Esto </w:t>
      </w:r>
      <w:r w:rsidR="000C0D59">
        <w:rPr>
          <w:rStyle w:val="Textoennegrita"/>
          <w:b w:val="0"/>
        </w:rPr>
        <w:lastRenderedPageBreak/>
        <w:t xml:space="preserve">quiere decir que para el lenguaje </w:t>
      </w:r>
      <w:proofErr w:type="spellStart"/>
      <w:r w:rsidR="000C0D59">
        <w:rPr>
          <w:rStyle w:val="Textoennegrita"/>
          <w:b w:val="0"/>
        </w:rPr>
        <w:t>Javascript</w:t>
      </w:r>
      <w:proofErr w:type="spellEnd"/>
      <w:r w:rsidR="000C0D59">
        <w:rPr>
          <w:rStyle w:val="Textoennegrita"/>
          <w:b w:val="0"/>
        </w:rPr>
        <w:t xml:space="preserve">, todas las funciones son ciudadanas porque se pueden tratar como valores comunes. </w:t>
      </w:r>
    </w:p>
    <w:p w:rsidR="000C0D59" w:rsidRPr="005015C0" w:rsidRDefault="000C0D59" w:rsidP="005B72D5">
      <w:pPr>
        <w:spacing w:after="0"/>
      </w:pPr>
    </w:p>
    <w:p w:rsidR="005B72D5" w:rsidRDefault="005015C0" w:rsidP="005B72D5">
      <w:pPr>
        <w:spacing w:after="0"/>
      </w:pPr>
      <w:r>
        <w:t xml:space="preserve">Si observas el resultado de la función </w:t>
      </w:r>
      <w:proofErr w:type="gramStart"/>
      <w:r>
        <w:t>“</w:t>
      </w:r>
      <w:r w:rsidRPr="00344979">
        <w:rPr>
          <w:b/>
        </w:rPr>
        <w:t xml:space="preserve"> (</w:t>
      </w:r>
      <w:proofErr w:type="gramEnd"/>
      <w:r w:rsidRPr="00344979">
        <w:rPr>
          <w:b/>
        </w:rPr>
        <w:t xml:space="preserve">a, b) =&gt; { </w:t>
      </w:r>
      <w:proofErr w:type="spellStart"/>
      <w:r w:rsidRPr="00344979">
        <w:rPr>
          <w:b/>
        </w:rPr>
        <w:t>return</w:t>
      </w:r>
      <w:proofErr w:type="spellEnd"/>
      <w:r w:rsidRPr="00344979">
        <w:rPr>
          <w:b/>
        </w:rPr>
        <w:t xml:space="preserve"> a + b; };</w:t>
      </w:r>
      <w:r>
        <w:rPr>
          <w:b/>
        </w:rPr>
        <w:t xml:space="preserve">” </w:t>
      </w:r>
      <w:r>
        <w:t>será tratado como un valor común que terminará  siendo asignado a la variable “sumar” .</w:t>
      </w:r>
    </w:p>
    <w:p w:rsidR="005015C0" w:rsidRPr="005015C0" w:rsidRDefault="005015C0" w:rsidP="005B72D5">
      <w:pPr>
        <w:spacing w:after="0"/>
      </w:pPr>
      <w:bookmarkStart w:id="0" w:name="_GoBack"/>
      <w:bookmarkEnd w:id="0"/>
    </w:p>
    <w:p w:rsidR="005B72D5" w:rsidRDefault="000C0D59" w:rsidP="005B72D5">
      <w:pPr>
        <w:spacing w:after="0"/>
      </w:pPr>
      <w:r>
        <w:t>Veamos o</w:t>
      </w:r>
      <w:r w:rsidR="005B72D5">
        <w:t>tra forma de escribir la función y que sea más compacta es sin utilizar las llaves “{}”. Cuando se usan las llaves debemos obligatoriamente utilizar la palabra reservada “</w:t>
      </w:r>
      <w:proofErr w:type="spellStart"/>
      <w:r w:rsidR="005B72D5">
        <w:t>return</w:t>
      </w:r>
      <w:proofErr w:type="spellEnd"/>
      <w:r w:rsidR="005B72D5">
        <w:t xml:space="preserve">”, de lo contrario el programa no funcionara. Sin embargo, si escribimos la función anónima sin las llaves, el </w:t>
      </w:r>
      <w:proofErr w:type="spellStart"/>
      <w:r w:rsidR="005B72D5">
        <w:t>return</w:t>
      </w:r>
      <w:proofErr w:type="spellEnd"/>
      <w:r w:rsidR="005B72D5">
        <w:t xml:space="preserve"> ya vienen explicito con lo cual quedaría de la siguiente forma:</w:t>
      </w:r>
    </w:p>
    <w:p w:rsidR="005B72D5" w:rsidRDefault="005B72D5" w:rsidP="005B72D5">
      <w:pPr>
        <w:spacing w:after="0"/>
      </w:pPr>
    </w:p>
    <w:p w:rsidR="00344979" w:rsidRDefault="00344979" w:rsidP="005B72D5">
      <w:pPr>
        <w:spacing w:after="0"/>
        <w:jc w:val="center"/>
        <w:rPr>
          <w:b/>
        </w:rPr>
      </w:pPr>
      <w:r w:rsidRPr="00344979">
        <w:rPr>
          <w:b/>
        </w:rPr>
        <w:t xml:space="preserve">// </w:t>
      </w:r>
      <w:proofErr w:type="gramStart"/>
      <w:r w:rsidRPr="00344979">
        <w:rPr>
          <w:b/>
        </w:rPr>
        <w:t>compacta</w:t>
      </w:r>
      <w:proofErr w:type="gramEnd"/>
      <w:r w:rsidRPr="00344979">
        <w:rPr>
          <w:b/>
        </w:rPr>
        <w:t xml:space="preserve"> (</w:t>
      </w:r>
      <w:proofErr w:type="spellStart"/>
      <w:r w:rsidRPr="00344979">
        <w:rPr>
          <w:b/>
        </w:rPr>
        <w:t>return</w:t>
      </w:r>
      <w:proofErr w:type="spellEnd"/>
      <w:r w:rsidRPr="00344979">
        <w:rPr>
          <w:b/>
        </w:rPr>
        <w:t xml:space="preserve"> implícito)</w:t>
      </w:r>
    </w:p>
    <w:p w:rsidR="005B72D5" w:rsidRPr="005B72D5" w:rsidRDefault="000C0D59" w:rsidP="005B72D5">
      <w:pPr>
        <w:spacing w:after="0"/>
        <w:jc w:val="center"/>
        <w:rPr>
          <w:b/>
        </w:rPr>
      </w:pPr>
      <w:proofErr w:type="spellStart"/>
      <w:proofErr w:type="gramStart"/>
      <w:r>
        <w:rPr>
          <w:b/>
        </w:rPr>
        <w:t>c</w:t>
      </w:r>
      <w:r w:rsidR="00344979">
        <w:rPr>
          <w:b/>
        </w:rPr>
        <w:t>onst</w:t>
      </w:r>
      <w:proofErr w:type="spellEnd"/>
      <w:proofErr w:type="gramEnd"/>
      <w:r w:rsidR="00344979">
        <w:rPr>
          <w:b/>
        </w:rPr>
        <w:t xml:space="preserve"> sumar = </w:t>
      </w:r>
      <w:r w:rsidR="005B72D5" w:rsidRPr="005B72D5">
        <w:rPr>
          <w:b/>
        </w:rPr>
        <w:t>(</w:t>
      </w:r>
      <w:proofErr w:type="spellStart"/>
      <w:r w:rsidR="005B72D5" w:rsidRPr="005B72D5">
        <w:rPr>
          <w:b/>
        </w:rPr>
        <w:t>a,b</w:t>
      </w:r>
      <w:proofErr w:type="spellEnd"/>
      <w:r w:rsidR="005B72D5" w:rsidRPr="005B72D5">
        <w:rPr>
          <w:b/>
        </w:rPr>
        <w:t xml:space="preserve">)  </w:t>
      </w:r>
      <w:r w:rsidR="00EC3CD3">
        <w:rPr>
          <w:b/>
        </w:rPr>
        <w:t xml:space="preserve">=&gt; </w:t>
      </w:r>
      <w:r w:rsidR="005B72D5" w:rsidRPr="005B72D5">
        <w:rPr>
          <w:b/>
        </w:rPr>
        <w:t>a + b;</w:t>
      </w:r>
    </w:p>
    <w:p w:rsidR="005B72D5" w:rsidRDefault="005B72D5" w:rsidP="005B72D5">
      <w:pPr>
        <w:spacing w:after="0"/>
      </w:pPr>
    </w:p>
    <w:p w:rsidR="005B72D5" w:rsidRDefault="00EC3CD3" w:rsidP="005B72D5">
      <w:pPr>
        <w:spacing w:after="0"/>
      </w:pPr>
      <w:r>
        <w:t>Tómate un tiempito para analizar las tres definiciones y te darás cuenta que son tres formas de contar la misma película, pero escribir funciones anónimas de la forma (</w:t>
      </w:r>
      <w:proofErr w:type="spellStart"/>
      <w:r>
        <w:t>a</w:t>
      </w:r>
      <w:proofErr w:type="gramStart"/>
      <w:r>
        <w:t>,b</w:t>
      </w:r>
      <w:proofErr w:type="spellEnd"/>
      <w:proofErr w:type="gramEnd"/>
      <w:r>
        <w:t>) =&gt; a + b; aumenta el potencial de la estructura del  lenguaje.</w:t>
      </w:r>
    </w:p>
    <w:p w:rsidR="00EC3CD3" w:rsidRDefault="00EC3CD3" w:rsidP="005B72D5">
      <w:pPr>
        <w:spacing w:after="0"/>
      </w:pPr>
    </w:p>
    <w:p w:rsidR="00B4434C" w:rsidRPr="005015C0" w:rsidRDefault="00B4434C" w:rsidP="00B4434C">
      <w:pPr>
        <w:rPr>
          <w:b/>
          <w:sz w:val="32"/>
        </w:rPr>
      </w:pPr>
      <w:r w:rsidRPr="005015C0">
        <w:rPr>
          <w:b/>
          <w:sz w:val="32"/>
        </w:rPr>
        <w:t>Funciones de orden superior</w:t>
      </w:r>
    </w:p>
    <w:p w:rsidR="00B4434C" w:rsidRDefault="00B4434C" w:rsidP="00B4434C">
      <w:r>
        <w:t>Una función de orden superior es una que recibe funciones o devuelve funciones.</w:t>
      </w:r>
    </w:p>
    <w:p w:rsidR="00B4434C" w:rsidRDefault="00B4434C" w:rsidP="00B4434C">
      <w:r>
        <w:t xml:space="preserve">Son la caja de herramientas del estilo declarativo. En </w:t>
      </w:r>
      <w:proofErr w:type="spellStart"/>
      <w:r>
        <w:t>javascript</w:t>
      </w:r>
      <w:proofErr w:type="spellEnd"/>
      <w:r>
        <w:t xml:space="preserve"> esto se lleva a puede realizar definiendo a la función como se muestra en el ejemplo:</w:t>
      </w:r>
    </w:p>
    <w:p w:rsidR="00D90025" w:rsidRDefault="00BE307E">
      <w:r>
        <w:t>Esta es una típica función de orden superior:</w:t>
      </w:r>
    </w:p>
    <w:p w:rsidR="00B026CD" w:rsidRDefault="00B026CD" w:rsidP="00B026CD">
      <w:proofErr w:type="spellStart"/>
      <w:proofErr w:type="gramStart"/>
      <w:r>
        <w:t>const</w:t>
      </w:r>
      <w:proofErr w:type="spellEnd"/>
      <w:proofErr w:type="gramEnd"/>
      <w:r>
        <w:t xml:space="preserve"> aplicar = (</w:t>
      </w:r>
      <w:proofErr w:type="spellStart"/>
      <w:r>
        <w:t>fn</w:t>
      </w:r>
      <w:proofErr w:type="spellEnd"/>
      <w:r>
        <w:t xml:space="preserve">, x) =&gt; </w:t>
      </w:r>
      <w:proofErr w:type="spellStart"/>
      <w:r>
        <w:t>fn</w:t>
      </w:r>
      <w:proofErr w:type="spellEnd"/>
      <w:r>
        <w:t>(x);      // orden superior</w:t>
      </w:r>
    </w:p>
    <w:p w:rsidR="00B026CD" w:rsidRDefault="00B026CD" w:rsidP="00B026CD">
      <w:proofErr w:type="gramStart"/>
      <w:r>
        <w:t>aplicar(</w:t>
      </w:r>
      <w:proofErr w:type="gramEnd"/>
      <w:r>
        <w:t xml:space="preserve">x =&gt; x * 2, 5); </w:t>
      </w:r>
    </w:p>
    <w:p w:rsidR="00BE307E" w:rsidRPr="00BE307E" w:rsidRDefault="00BE307E" w:rsidP="00B026CD">
      <w:pPr>
        <w:rPr>
          <w:i/>
        </w:rPr>
      </w:pPr>
      <w:r>
        <w:tab/>
      </w:r>
      <w:r>
        <w:tab/>
      </w:r>
      <w:r>
        <w:tab/>
      </w:r>
      <w:r>
        <w:tab/>
      </w:r>
      <w:r w:rsidRPr="00BE307E">
        <w:rPr>
          <w:i/>
        </w:rPr>
        <w:t>// 1° parámetro x =&gt; x * 2</w:t>
      </w:r>
    </w:p>
    <w:p w:rsidR="00BE307E" w:rsidRDefault="00BE307E" w:rsidP="00BE307E">
      <w:pPr>
        <w:ind w:left="2124" w:firstLine="708"/>
      </w:pPr>
      <w:r w:rsidRPr="00BE307E">
        <w:rPr>
          <w:i/>
        </w:rPr>
        <w:t>// 2° parámetro el 5</w:t>
      </w:r>
      <w:r>
        <w:tab/>
      </w:r>
      <w:r>
        <w:tab/>
      </w:r>
      <w:r>
        <w:tab/>
      </w:r>
    </w:p>
    <w:p w:rsidR="00BE307E" w:rsidRDefault="00BE307E" w:rsidP="00BE307E">
      <w:pPr>
        <w:ind w:left="2124" w:firstLine="708"/>
      </w:pPr>
      <w:r>
        <w:t xml:space="preserve">// </w:t>
      </w:r>
      <w:proofErr w:type="gramStart"/>
      <w:r>
        <w:t>da</w:t>
      </w:r>
      <w:proofErr w:type="gramEnd"/>
      <w:r>
        <w:t xml:space="preserve"> como resultado 10</w:t>
      </w:r>
    </w:p>
    <w:p w:rsidR="00BE307E" w:rsidRDefault="00BE307E" w:rsidP="00B026CD">
      <w:r>
        <w:t xml:space="preserve">Como se puede notar, ocurren </w:t>
      </w:r>
      <w:proofErr w:type="spellStart"/>
      <w:r>
        <w:t>dor</w:t>
      </w:r>
      <w:proofErr w:type="spellEnd"/>
      <w:r>
        <w:t xml:space="preserve"> características fundamentales que describen la naturaleza de una función de orden superior (</w:t>
      </w:r>
      <w:r w:rsidRPr="00BE307E">
        <w:rPr>
          <w:b/>
          <w:sz w:val="24"/>
        </w:rPr>
        <w:t>regla de oro</w:t>
      </w:r>
      <w:r>
        <w:t>):</w:t>
      </w:r>
    </w:p>
    <w:p w:rsidR="00BE307E" w:rsidRPr="00BE307E" w:rsidRDefault="00BE307E" w:rsidP="00BE307E">
      <w:pPr>
        <w:pStyle w:val="Prrafodelista"/>
        <w:numPr>
          <w:ilvl w:val="0"/>
          <w:numId w:val="4"/>
        </w:numPr>
        <w:rPr>
          <w:b/>
        </w:rPr>
      </w:pPr>
      <w:r w:rsidRPr="00BE307E">
        <w:rPr>
          <w:b/>
        </w:rPr>
        <w:t>La función puede o no recibe como parámetro a otra función.</w:t>
      </w:r>
    </w:p>
    <w:p w:rsidR="00BE307E" w:rsidRPr="00BE307E" w:rsidRDefault="00BE307E" w:rsidP="00BE307E">
      <w:pPr>
        <w:pStyle w:val="Prrafodelista"/>
        <w:numPr>
          <w:ilvl w:val="0"/>
          <w:numId w:val="4"/>
        </w:numPr>
        <w:rPr>
          <w:b/>
        </w:rPr>
      </w:pPr>
      <w:r w:rsidRPr="00BE307E">
        <w:rPr>
          <w:b/>
        </w:rPr>
        <w:t>La función retorna una función.</w:t>
      </w:r>
    </w:p>
    <w:p w:rsidR="00B026CD" w:rsidRDefault="00BE307E" w:rsidP="00B026CD">
      <w:r w:rsidRPr="00BE307E">
        <w:t>Con que cumpla una de esas dos, ya es</w:t>
      </w:r>
      <w:r>
        <w:t xml:space="preserve"> de orden superior</w:t>
      </w:r>
      <w:r w:rsidRPr="00BE307E">
        <w:t xml:space="preserve">. </w:t>
      </w:r>
      <w:r>
        <w:t>¿Y s</w:t>
      </w:r>
      <w:r w:rsidRPr="00BE307E">
        <w:t>i cumple ambas</w:t>
      </w:r>
      <w:r>
        <w:t xml:space="preserve">?, </w:t>
      </w:r>
      <w:r w:rsidRPr="00BE307E">
        <w:t>también lo es.</w:t>
      </w:r>
    </w:p>
    <w:p w:rsidR="004B4A3D" w:rsidRDefault="004B4A3D" w:rsidP="00B026CD">
      <w:r>
        <w:t>Veamos unos casos más</w:t>
      </w:r>
      <w:proofErr w:type="gramStart"/>
      <w:r>
        <w:t>!</w:t>
      </w:r>
      <w:proofErr w:type="gramEnd"/>
    </w:p>
    <w:p w:rsidR="004B4A3D" w:rsidRDefault="004B4A3D" w:rsidP="004B4A3D">
      <w:r>
        <w:t>// NO es de orden superior porque (no recibe ni devuelve funciones)</w:t>
      </w:r>
    </w:p>
    <w:p w:rsidR="004B4A3D" w:rsidRDefault="004B4A3D" w:rsidP="004B4A3D">
      <w:pPr>
        <w:spacing w:after="0" w:line="240" w:lineRule="auto"/>
      </w:pPr>
      <w:proofErr w:type="gramStart"/>
      <w:r>
        <w:lastRenderedPageBreak/>
        <w:t>sumar(</w:t>
      </w:r>
      <w:proofErr w:type="gramEnd"/>
      <w:r>
        <w:t xml:space="preserve">a, b) { </w:t>
      </w:r>
      <w:proofErr w:type="spellStart"/>
      <w:r>
        <w:t>return</w:t>
      </w:r>
      <w:proofErr w:type="spellEnd"/>
      <w:r>
        <w:t xml:space="preserve"> a + b; }</w:t>
      </w:r>
    </w:p>
    <w:p w:rsidR="004B4A3D" w:rsidRDefault="004B4A3D" w:rsidP="004B4A3D">
      <w:pPr>
        <w:spacing w:after="0" w:line="240" w:lineRule="auto"/>
      </w:pPr>
    </w:p>
    <w:p w:rsidR="004B4A3D" w:rsidRDefault="004B4A3D" w:rsidP="004B4A3D">
      <w:pPr>
        <w:spacing w:after="0" w:line="240" w:lineRule="auto"/>
      </w:pPr>
      <w:r>
        <w:t>// Si lo es porque RECIBE una función</w:t>
      </w:r>
    </w:p>
    <w:p w:rsidR="004B4A3D" w:rsidRDefault="004B4A3D" w:rsidP="004B4A3D">
      <w:pPr>
        <w:spacing w:after="0" w:line="240" w:lineRule="auto"/>
      </w:pPr>
      <w:proofErr w:type="spellStart"/>
      <w:proofErr w:type="gramStart"/>
      <w:r>
        <w:t>const</w:t>
      </w:r>
      <w:proofErr w:type="spellEnd"/>
      <w:proofErr w:type="gramEnd"/>
      <w:r>
        <w:t xml:space="preserve"> aplicar = (</w:t>
      </w:r>
      <w:proofErr w:type="spellStart"/>
      <w:r>
        <w:t>fn</w:t>
      </w:r>
      <w:proofErr w:type="spellEnd"/>
      <w:r>
        <w:t xml:space="preserve">, x) =&gt; </w:t>
      </w:r>
      <w:proofErr w:type="spellStart"/>
      <w:r>
        <w:t>fn</w:t>
      </w:r>
      <w:proofErr w:type="spellEnd"/>
      <w:r>
        <w:t>(x);</w:t>
      </w:r>
    </w:p>
    <w:p w:rsidR="004B4A3D" w:rsidRDefault="004B4A3D" w:rsidP="004B4A3D">
      <w:pPr>
        <w:spacing w:after="0" w:line="240" w:lineRule="auto"/>
      </w:pPr>
    </w:p>
    <w:p w:rsidR="004B4A3D" w:rsidRDefault="004B4A3D" w:rsidP="004B4A3D">
      <w:pPr>
        <w:spacing w:after="0" w:line="240" w:lineRule="auto"/>
      </w:pPr>
      <w:r>
        <w:t>// Si lo es porque DEVUELVE una función</w:t>
      </w:r>
    </w:p>
    <w:p w:rsidR="004B4A3D" w:rsidRDefault="004B4A3D" w:rsidP="004B4A3D">
      <w:pPr>
        <w:spacing w:after="0" w:line="240" w:lineRule="auto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mayorQue</w:t>
      </w:r>
      <w:proofErr w:type="spellEnd"/>
      <w:r>
        <w:t xml:space="preserve"> = (n) =&gt; (x) =&gt; x &gt; n;</w:t>
      </w:r>
    </w:p>
    <w:p w:rsidR="004B4A3D" w:rsidRDefault="004B4A3D" w:rsidP="004B4A3D">
      <w:pPr>
        <w:spacing w:after="0" w:line="240" w:lineRule="auto"/>
      </w:pPr>
    </w:p>
    <w:p w:rsidR="004B4A3D" w:rsidRDefault="004B4A3D" w:rsidP="004B4A3D">
      <w:pPr>
        <w:spacing w:after="0" w:line="240" w:lineRule="auto"/>
      </w:pPr>
      <w:r>
        <w:t>// Si lo es por ambas razones</w:t>
      </w:r>
    </w:p>
    <w:p w:rsidR="004B4A3D" w:rsidRDefault="004B4A3D" w:rsidP="004B4A3D">
      <w:pPr>
        <w:spacing w:after="0" w:line="240" w:lineRule="auto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comp</w:t>
      </w:r>
      <w:proofErr w:type="spellEnd"/>
      <w:r>
        <w:t xml:space="preserve"> = (f, g) =&gt; (x) =&gt; f(g(x));</w:t>
      </w:r>
    </w:p>
    <w:p w:rsidR="00732839" w:rsidRDefault="00732839" w:rsidP="004B4A3D">
      <w:pPr>
        <w:spacing w:after="0" w:line="240" w:lineRule="auto"/>
      </w:pPr>
    </w:p>
    <w:p w:rsidR="00732839" w:rsidRDefault="00732839" w:rsidP="004B4A3D">
      <w:pPr>
        <w:spacing w:after="0" w:line="240" w:lineRule="auto"/>
      </w:pPr>
    </w:p>
    <w:p w:rsidR="00732839" w:rsidRDefault="00732839" w:rsidP="004B4A3D">
      <w:pPr>
        <w:spacing w:after="0" w:line="240" w:lineRule="auto"/>
      </w:pPr>
    </w:p>
    <w:p w:rsidR="00A14EAB" w:rsidRDefault="00A14EAB" w:rsidP="004B4A3D">
      <w:pPr>
        <w:spacing w:after="0" w:line="240" w:lineRule="auto"/>
      </w:pPr>
      <w:r>
        <w:t xml:space="preserve">En la siguiente imagen pueden tener un abstracción de los conceptos ya explicado en este documento donde se pueden apreciar las condiciones necesarias para que un función sea de orden superior (HOF) o como se la conoce en ingles </w:t>
      </w:r>
      <w:proofErr w:type="spellStart"/>
      <w:r w:rsidRPr="00A14EAB">
        <w:t>Higher-Order</w:t>
      </w:r>
      <w:proofErr w:type="spellEnd"/>
      <w:r w:rsidRPr="00A14EAB">
        <w:t xml:space="preserve"> </w:t>
      </w:r>
      <w:proofErr w:type="spellStart"/>
      <w:r w:rsidRPr="00A14EAB">
        <w:t>Function</w:t>
      </w:r>
      <w:proofErr w:type="spellEnd"/>
      <w:r>
        <w:t>.</w:t>
      </w:r>
    </w:p>
    <w:p w:rsidR="00A14EAB" w:rsidRDefault="00A14EAB" w:rsidP="004B4A3D">
      <w:pPr>
        <w:spacing w:after="0" w:line="240" w:lineRule="auto"/>
      </w:pPr>
    </w:p>
    <w:p w:rsidR="00A14EAB" w:rsidRDefault="00A14EAB" w:rsidP="004B4A3D">
      <w:pPr>
        <w:spacing w:after="0" w:line="240" w:lineRule="au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pt;height:283.4pt">
            <v:imagedata r:id="rId8" o:title="ChatGPT Image 14 ago 2025, 17_23_42"/>
          </v:shape>
        </w:pict>
      </w:r>
    </w:p>
    <w:p w:rsidR="00A14EAB" w:rsidRDefault="00A14EAB" w:rsidP="004B4A3D">
      <w:pPr>
        <w:spacing w:after="0" w:line="240" w:lineRule="auto"/>
      </w:pPr>
    </w:p>
    <w:p w:rsidR="00A14EAB" w:rsidRDefault="00A14EAB" w:rsidP="004B4A3D">
      <w:pPr>
        <w:spacing w:after="0" w:line="240" w:lineRule="auto"/>
      </w:pPr>
    </w:p>
    <w:p w:rsidR="00A14EAB" w:rsidRDefault="00A14EAB" w:rsidP="004B4A3D">
      <w:pPr>
        <w:spacing w:after="0" w:line="240" w:lineRule="auto"/>
      </w:pPr>
    </w:p>
    <w:p w:rsidR="00732839" w:rsidRDefault="00732839" w:rsidP="004B4A3D">
      <w:pPr>
        <w:spacing w:after="0" w:line="240" w:lineRule="auto"/>
      </w:pPr>
      <w:r w:rsidRPr="00732839">
        <w:t>https://www.freecodecamp.org/espanol/news/funciones-de-orden-superior-en-javascript-guia-para-principiantes/</w:t>
      </w:r>
    </w:p>
    <w:sectPr w:rsidR="00732839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940" w:rsidRDefault="003E0940" w:rsidP="00B207EF">
      <w:pPr>
        <w:spacing w:after="0" w:line="240" w:lineRule="auto"/>
      </w:pPr>
      <w:r>
        <w:separator/>
      </w:r>
    </w:p>
  </w:endnote>
  <w:endnote w:type="continuationSeparator" w:id="0">
    <w:p w:rsidR="003E0940" w:rsidRDefault="003E0940" w:rsidP="00B20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940" w:rsidRDefault="003E0940" w:rsidP="00B207EF">
      <w:pPr>
        <w:spacing w:after="0" w:line="240" w:lineRule="auto"/>
      </w:pPr>
      <w:r>
        <w:separator/>
      </w:r>
    </w:p>
  </w:footnote>
  <w:footnote w:type="continuationSeparator" w:id="0">
    <w:p w:rsidR="003E0940" w:rsidRDefault="003E0940" w:rsidP="00B20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07EF" w:rsidRPr="00B207EF" w:rsidRDefault="00B207EF" w:rsidP="00B207EF">
    <w:pPr>
      <w:pStyle w:val="Encabezado"/>
      <w:jc w:val="right"/>
      <w:rPr>
        <w:lang w:val="es-MX"/>
      </w:rPr>
    </w:pPr>
    <w:proofErr w:type="spellStart"/>
    <w:r>
      <w:rPr>
        <w:lang w:val="es-MX"/>
      </w:rPr>
      <w:t>Prof</w:t>
    </w:r>
    <w:proofErr w:type="spellEnd"/>
    <w:r>
      <w:rPr>
        <w:lang w:val="es-MX"/>
      </w:rPr>
      <w:t xml:space="preserve"> </w:t>
    </w:r>
    <w:proofErr w:type="spellStart"/>
    <w:r>
      <w:rPr>
        <w:lang w:val="es-MX"/>
      </w:rPr>
      <w:t>Alvarez</w:t>
    </w:r>
    <w:proofErr w:type="spellEnd"/>
    <w:r>
      <w:rPr>
        <w:lang w:val="es-MX"/>
      </w:rPr>
      <w:t xml:space="preserve"> Leandro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D3D88"/>
    <w:multiLevelType w:val="hybridMultilevel"/>
    <w:tmpl w:val="94923A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DE1D73"/>
    <w:multiLevelType w:val="hybridMultilevel"/>
    <w:tmpl w:val="012C31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0C3284"/>
    <w:multiLevelType w:val="hybridMultilevel"/>
    <w:tmpl w:val="541AD6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DD5A5E"/>
    <w:multiLevelType w:val="hybridMultilevel"/>
    <w:tmpl w:val="01C689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B89"/>
    <w:rsid w:val="0006439C"/>
    <w:rsid w:val="000C0D59"/>
    <w:rsid w:val="00344979"/>
    <w:rsid w:val="003903E7"/>
    <w:rsid w:val="003E0940"/>
    <w:rsid w:val="004B4A3D"/>
    <w:rsid w:val="005015C0"/>
    <w:rsid w:val="00531B89"/>
    <w:rsid w:val="005515CE"/>
    <w:rsid w:val="00586BD3"/>
    <w:rsid w:val="005B72D5"/>
    <w:rsid w:val="00732839"/>
    <w:rsid w:val="0080726E"/>
    <w:rsid w:val="008376FE"/>
    <w:rsid w:val="00862A6F"/>
    <w:rsid w:val="00A14EAB"/>
    <w:rsid w:val="00AE4A91"/>
    <w:rsid w:val="00B026CD"/>
    <w:rsid w:val="00B207EF"/>
    <w:rsid w:val="00B4434C"/>
    <w:rsid w:val="00BD6F21"/>
    <w:rsid w:val="00BE307E"/>
    <w:rsid w:val="00D90025"/>
    <w:rsid w:val="00EC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03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07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07EF"/>
  </w:style>
  <w:style w:type="paragraph" w:styleId="Piedepgina">
    <w:name w:val="footer"/>
    <w:basedOn w:val="Normal"/>
    <w:link w:val="PiedepginaCar"/>
    <w:uiPriority w:val="99"/>
    <w:unhideWhenUsed/>
    <w:rsid w:val="00B207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07EF"/>
  </w:style>
  <w:style w:type="character" w:styleId="Textoennegrita">
    <w:name w:val="Strong"/>
    <w:basedOn w:val="Fuentedeprrafopredeter"/>
    <w:uiPriority w:val="22"/>
    <w:qFormat/>
    <w:rsid w:val="005015C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03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07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07EF"/>
  </w:style>
  <w:style w:type="paragraph" w:styleId="Piedepgina">
    <w:name w:val="footer"/>
    <w:basedOn w:val="Normal"/>
    <w:link w:val="PiedepginaCar"/>
    <w:uiPriority w:val="99"/>
    <w:unhideWhenUsed/>
    <w:rsid w:val="00B207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07EF"/>
  </w:style>
  <w:style w:type="character" w:styleId="Textoennegrita">
    <w:name w:val="Strong"/>
    <w:basedOn w:val="Fuentedeprrafopredeter"/>
    <w:uiPriority w:val="22"/>
    <w:qFormat/>
    <w:rsid w:val="005015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4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52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5</Pages>
  <Words>1351</Words>
  <Characters>7432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Alvarez</dc:creator>
  <cp:keywords/>
  <dc:description/>
  <cp:lastModifiedBy>Leandro Alvarez</cp:lastModifiedBy>
  <cp:revision>24</cp:revision>
  <dcterms:created xsi:type="dcterms:W3CDTF">2025-08-14T17:11:00Z</dcterms:created>
  <dcterms:modified xsi:type="dcterms:W3CDTF">2025-08-15T20:46:00Z</dcterms:modified>
</cp:coreProperties>
</file>