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2A4A"/>
          <w:sz w:val="48"/>
          <w:szCs w:val="48"/>
        </w:rPr>
        <w:t xml:space="preserve">RAPPORT D'ANALYSE DES BESOINS</w:t>
      </w:r>
    </w:p>
    <w:p>
      <w:pPr>
        <w:spacing w:after="200"/>
        <w:jc w:val="center"/>
      </w:pPr>
      <w:r>
        <w:rPr>
          <w:b/>
          <w:bCs/>
          <w:color w:val="1B2A4A"/>
          <w:sz w:val="48"/>
          <w:szCs w:val="48"/>
        </w:rPr>
        <w:t xml:space="preserve">EN BENCHMARKS LLM</w:t>
      </w:r>
    </w:p>
    <w:p>
      <w:pPr>
        <w:spacing w:after="400"/>
        <w:jc w:val="center"/>
      </w:pPr>
      <w:r>
        <w:rPr>
          <w:color w:val="3D5A80"/>
          <w:sz w:val="32"/>
          <w:szCs w:val="32"/>
        </w:rPr>
        <w:t xml:space="preserve">Pour le Harnais Agentique HIVE-MIND</w:t>
      </w:r>
    </w:p>
    <w:p>
      <w:pPr>
        <w:spacing w:after="100"/>
        <w:jc w:val="center"/>
      </w:pPr>
      <w:r>
        <w:rPr>
          <w:color w:val="666666"/>
          <w:sz w:val="22"/>
          <w:szCs w:val="22"/>
        </w:rPr>
        <w:t xml:space="preserve">Incluant l'outil AETHER (Advanced Engine for Theatrical and Electronic Rendering)</w:t>
      </w:r>
    </w:p>
    <w:p>
      <w:pPr>
        <w:spacing w:before="800"/>
      </w:pPr>
    </w:p>
    <w:p>
      <w:pPr>
        <w:jc w:val="center"/>
      </w:pPr>
      <w:r>
        <w:rPr>
          <w:color w:val="999999"/>
          <w:sz w:val="20"/>
          <w:szCs w:val="20"/>
        </w:rPr>
        <w:t xml:space="preserve">Sources : artificialanalysis.ai | GitHub leandre755/HIVE-MIND | GitHub omni01-Cell/AETHER</w:t>
      </w:r>
    </w:p>
    <w:p>
      <w:pPr>
        <w:jc w:val="center"/>
      </w:pPr>
      <w:r>
        <w:rPr>
          <w:color w:val="999999"/>
          <w:sz w:val="20"/>
          <w:szCs w:val="20"/>
        </w:rPr>
        <w:t xml:space="preserve">Mai 2026</w:t>
      </w:r>
    </w:p>
    <w:p>
      <w:r>
        <w:br w:type="page"/>
      </w:r>
    </w:p>
    <w:p>
      <w:pPr>
        <w:pStyle w:val="Heading1"/>
      </w:pPr>
      <w:r>
        <w:t xml:space="preserve">1. Methodologie : Comment Identifier les Besoins d'un Harnais Agentique</w:t>
      </w:r>
    </w:p>
    <w:p>
      <w:pPr>
        <w:spacing w:after="120" w:before="0"/>
      </w:pPr>
      <w:r>
        <w:rPr>
          <w:rFonts w:ascii="Arial" w:cs="Arial" w:eastAsia="Arial" w:hAnsi="Arial"/>
          <w:b w:val="false"/>
          <w:bCs w:val="false"/>
          <w:i w:val="false"/>
          <w:iCs w:val="false"/>
          <w:color w:val="000000"/>
          <w:sz w:val="22"/>
          <w:szCs w:val="22"/>
        </w:rPr>
        <w:t xml:space="preserve">Avant de lister des benchmarks, il faut comprendre la logique :</w:t>
      </w:r>
    </w:p>
    <w:p>
      <w:pPr>
        <w:pBdr>
          <w:left w:val="single" w:color="4A90D9" w:sz="6"/>
        </w:pBdr>
        <w:spacing w:after="80" w:before="80"/>
        <w:ind w:left="360"/>
      </w:pPr>
      <w:r>
        <w:rPr>
          <w:rFonts w:ascii="Arial" w:cs="Arial" w:eastAsia="Arial" w:hAnsi="Arial"/>
          <w:b/>
          <w:bCs/>
          <w:color w:val="4A90D9"/>
          <w:sz w:val="20"/>
          <w:szCs w:val="20"/>
        </w:rPr>
        <w:t xml:space="preserve">RAISONNEMENT : </w:t>
      </w:r>
      <w:r>
        <w:rPr>
          <w:rFonts w:ascii="Arial" w:cs="Arial" w:eastAsia="Arial" w:hAnsi="Arial"/>
          <w:i/>
          <w:iCs/>
          <w:color w:val="333333"/>
          <w:sz w:val="20"/>
          <w:szCs w:val="20"/>
        </w:rPr>
        <w:t xml:space="preserve">Un harnais agentique n'a pas besoin de "tout". Il a besoin que le LLM excelle sur les capacites specifiques qu'il sollicite en boucle. Un benchmark non pertinent (ex: MMLU pour des questions academiques) n'a aucune valeur predictive pour un agent qui genere du code et suit des instructions structurees.</w:t>
      </w:r>
    </w:p>
    <w:p>
      <w:pPr>
        <w:spacing w:after="80" w:before="0"/>
      </w:pPr>
      <w:r>
        <w:rPr>
          <w:rFonts w:ascii="Arial" w:cs="Arial" w:eastAsia="Arial" w:hAnsi="Arial"/>
          <w:b/>
          <w:bCs/>
          <w:i w:val="false"/>
          <w:iCs w:val="false"/>
          <w:color w:val="000000"/>
          <w:sz w:val="22"/>
          <w:szCs w:val="22"/>
        </w:rPr>
        <w:t xml:space="preserve">Ma demarche en 4 etapes :</w:t>
      </w:r>
    </w:p>
    <w:p>
      <w:pPr>
        <w:spacing w:after="120" w:before="0"/>
      </w:pPr>
      <w:r>
        <w:rPr>
          <w:rFonts w:ascii="Arial" w:cs="Arial" w:eastAsia="Arial" w:hAnsi="Arial"/>
          <w:b/>
          <w:bCs/>
          <w:sz w:val="22"/>
          <w:szCs w:val="22"/>
        </w:rPr>
        <w:t xml:space="preserve">1. </w:t>
      </w:r>
      <w:r>
        <w:rPr>
          <w:rFonts w:ascii="Arial" w:cs="Arial" w:eastAsia="Arial" w:hAnsi="Arial"/>
          <w:sz w:val="22"/>
          <w:szCs w:val="22"/>
        </w:rPr>
        <w:t xml:space="preserve">Decomposer le harnais en fonctions atomiques (que fait le LLM a chaque tour de boucle ?)</w:t>
      </w:r>
    </w:p>
    <w:p>
      <w:pPr>
        <w:spacing w:after="120" w:before="0"/>
      </w:pPr>
      <w:r>
        <w:rPr>
          <w:rFonts w:ascii="Arial" w:cs="Arial" w:eastAsia="Arial" w:hAnsi="Arial"/>
          <w:b/>
          <w:bCs/>
          <w:sz w:val="22"/>
          <w:szCs w:val="22"/>
        </w:rPr>
        <w:t xml:space="preserve">2. </w:t>
      </w:r>
      <w:r>
        <w:rPr>
          <w:rFonts w:ascii="Arial" w:cs="Arial" w:eastAsia="Arial" w:hAnsi="Arial"/>
          <w:sz w:val="22"/>
          <w:szCs w:val="22"/>
        </w:rPr>
        <w:t xml:space="preserve">Mapper chaque fonction sur le benchmark qui la mesure le plus directement</w:t>
      </w:r>
    </w:p>
    <w:p>
      <w:pPr>
        <w:spacing w:after="120" w:before="0"/>
      </w:pPr>
      <w:r>
        <w:rPr>
          <w:rFonts w:ascii="Arial" w:cs="Arial" w:eastAsia="Arial" w:hAnsi="Arial"/>
          <w:b/>
          <w:bCs/>
          <w:sz w:val="22"/>
          <w:szCs w:val="22"/>
        </w:rPr>
        <w:t xml:space="preserve">3. </w:t>
      </w:r>
      <w:r>
        <w:rPr>
          <w:rFonts w:ascii="Arial" w:cs="Arial" w:eastAsia="Arial" w:hAnsi="Arial"/>
          <w:sz w:val="22"/>
          <w:szCs w:val="22"/>
        </w:rPr>
        <w:t xml:space="preserve">Hierarchiser par frequence d'appel et criticite (un echec = crash ? ou juste degradation ?)</w:t>
      </w:r>
    </w:p>
    <w:p>
      <w:pPr>
        <w:spacing w:after="120" w:before="0"/>
      </w:pPr>
      <w:r>
        <w:rPr>
          <w:rFonts w:ascii="Arial" w:cs="Arial" w:eastAsia="Arial" w:hAnsi="Arial"/>
          <w:b/>
          <w:bCs/>
          <w:sz w:val="22"/>
          <w:szCs w:val="22"/>
        </w:rPr>
        <w:t xml:space="preserve">4. </w:t>
      </w:r>
      <w:r>
        <w:rPr>
          <w:rFonts w:ascii="Arial" w:cs="Arial" w:eastAsia="Arial" w:hAnsi="Arial"/>
          <w:sz w:val="22"/>
          <w:szCs w:val="22"/>
        </w:rPr>
        <w:t xml:space="preserve">Interpreter les scores actuels en termes concrets pour le systeme</w:t>
      </w:r>
    </w:p>
    <w:p>
      <w:r>
        <w:br w:type="page"/>
      </w:r>
    </w:p>
    <w:p>
      <w:pPr>
        <w:pStyle w:val="Heading1"/>
      </w:pPr>
      <w:r>
        <w:t xml:space="preserve">2. Decomposition Fonctionnelle de HIVE-MIND</w:t>
      </w:r>
    </w:p>
    <w:p>
      <w:pPr>
        <w:spacing w:after="120" w:before="0"/>
      </w:pPr>
      <w:r>
        <w:rPr>
          <w:rFonts w:ascii="Arial" w:cs="Arial" w:eastAsia="Arial" w:hAnsi="Arial"/>
          <w:b w:val="false"/>
          <w:bCs w:val="false"/>
          <w:i w:val="false"/>
          <w:iCs w:val="false"/>
          <w:color w:val="000000"/>
          <w:sz w:val="22"/>
          <w:szCs w:val="22"/>
        </w:rPr>
        <w:t xml:space="preserve">HIVE-MIND est un framework agentique TypeScript v3.5 avec architecture cognitive en couches. Voici ce que le LLM fait concretement a chaque cycle ReAct :</w:t>
      </w:r>
    </w:p>
    <w:p>
      <w:pPr>
        <w:pStyle w:val="Heading2"/>
      </w:pPr>
      <w:r>
        <w:t xml:space="preserve">2.1 Boucle ReAct (Coeur du Systeme)</w:t>
      </w:r>
    </w:p>
    <w:p>
      <w:pPr>
        <w:pBdr>
          <w:left w:val="single" w:color="4A90D9" w:sz="6"/>
        </w:pBdr>
        <w:spacing w:after="80" w:before="80"/>
        <w:ind w:left="360"/>
      </w:pPr>
      <w:r>
        <w:rPr>
          <w:rFonts w:ascii="Arial" w:cs="Arial" w:eastAsia="Arial" w:hAnsi="Arial"/>
          <w:b/>
          <w:bCs/>
          <w:color w:val="4A90D9"/>
          <w:sz w:val="20"/>
          <w:szCs w:val="20"/>
        </w:rPr>
        <w:t xml:space="preserve">RAISONNEMENT : </w:t>
      </w:r>
      <w:r>
        <w:rPr>
          <w:rFonts w:ascii="Arial" w:cs="Arial" w:eastAsia="Arial" w:hAnsi="Arial"/>
          <w:i/>
          <w:iCs/>
          <w:color w:val="333333"/>
          <w:sz w:val="20"/>
          <w:szCs w:val="20"/>
        </w:rPr>
        <w:t xml:space="preserve">La boucle ReAct (Perceive-Think-Act-Observe) est le battement de coeur. Le LLM est appele a CHAQUE iteration. Il doit : (a) comprendre le contexte XML injecte, (b) raisonner via &lt;thought&gt; blocks, (c) emettre un appel d'outil structure, (d) interpreter le resultat. Cela se repete 5-30 fois par tache.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 LLM</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Consequence d'Echec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Parser le Thought Stream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Lire le XML structure (&lt;user_model&gt;, &lt;scratchpad&gt;, contraintes budget)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Perte de contexte, actions incoherentes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Emettre &lt;thought&gt; block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Raisonnement interne avant action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Decisions precipitees, boucles infinies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Tool Call structure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JSON avec nom d'outil + parametres valides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62828"/>
                <w:sz w:val="18"/>
                <w:szCs w:val="18"/>
              </w:rPr>
              <w:t xml:space="preserve">CRASH : outil non trouve, mauvais params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Interpreter Observation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Comprendre le retour outil pour decider suite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Boucle repetitive, gaspillage budget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Respecter le budget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S'arreter quand iterations/tokens epuises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Depassement budget, facturation excessive</w:t>
            </w:r>
          </w:p>
        </w:tc>
      </w:tr>
    </w:tbl>
    <w:p>
      <w:pPr>
        <w:pStyle w:val="Heading2"/>
      </w:pPr>
      <w:r>
        <w:t xml:space="preserve">2.2 Programmatic Tool Calling (PTC)</w:t>
      </w:r>
    </w:p>
    <w:p>
      <w:pPr>
        <w:pBdr>
          <w:left w:val="single" w:color="4A90D9" w:sz="6"/>
        </w:pBdr>
        <w:spacing w:after="80" w:before="80"/>
        <w:ind w:left="360"/>
      </w:pPr>
      <w:r>
        <w:rPr>
          <w:rFonts w:ascii="Arial" w:cs="Arial" w:eastAsia="Arial" w:hAnsi="Arial"/>
          <w:b/>
          <w:bCs/>
          <w:color w:val="4A90D9"/>
          <w:sz w:val="20"/>
          <w:szCs w:val="20"/>
        </w:rPr>
        <w:t xml:space="preserve">RAISONNEMENT : </w:t>
      </w:r>
      <w:r>
        <w:rPr>
          <w:rFonts w:ascii="Arial" w:cs="Arial" w:eastAsia="Arial" w:hAnsi="Arial"/>
          <w:i/>
          <w:iCs/>
          <w:color w:val="333333"/>
          <w:sz w:val="20"/>
          <w:szCs w:val="20"/>
        </w:rPr>
        <w:t xml:space="preserve">PTC est le mode avance : au lieu d'un outil par tour, le LLM genere du JavaScript qui appelle plusieurs outils en une seule execution. C'est du code reel, parse par un AST (acorn), execute dans une VM sandboxee. Un modele Tier S doit generer du JS valide syntaxiquement ET semantiquement a chaque fois.</w:t>
      </w:r>
    </w:p>
    <w:p>
      <w:pPr>
        <w:spacing w:after="120" w:before="0"/>
      </w:pPr>
      <w:r>
        <w:rPr>
          <w:rFonts w:ascii="Arial" w:cs="Arial" w:eastAsia="Arial" w:hAnsi="Arial"/>
          <w:b w:val="false"/>
          <w:bCs w:val="false"/>
          <w:i w:val="false"/>
          <w:iCs w:val="false"/>
          <w:color w:val="000000"/>
          <w:sz w:val="22"/>
          <w:szCs w:val="22"/>
        </w:rPr>
        <w:t xml:space="preserve">Exigences concretes du PTC :</w:t>
      </w:r>
    </w:p>
    <w:p>
      <w:pPr>
        <w:spacing w:after="120" w:before="0"/>
      </w:pPr>
      <w:r>
        <w:rPr>
          <w:rFonts w:ascii="Arial" w:cs="Arial" w:eastAsia="Arial" w:hAnsi="Arial"/>
          <w:b/>
          <w:bCs/>
          <w:sz w:val="22"/>
          <w:szCs w:val="22"/>
        </w:rPr>
        <w:t xml:space="preserve">Syntaxe JS valide </w:t>
      </w:r>
      <w:r>
        <w:rPr>
          <w:rFonts w:ascii="Arial" w:cs="Arial" w:eastAsia="Arial" w:hAnsi="Arial"/>
          <w:sz w:val="22"/>
          <w:szCs w:val="22"/>
        </w:rPr>
        <w:t xml:space="preserve">- Pas d'erreur de parsing par acorn (parentheses, virgules, quotes)</w:t>
      </w:r>
    </w:p>
    <w:p>
      <w:pPr>
        <w:spacing w:after="120" w:before="0"/>
      </w:pPr>
      <w:r>
        <w:rPr>
          <w:rFonts w:ascii="Arial" w:cs="Arial" w:eastAsia="Arial" w:hAnsi="Arial"/>
          <w:b/>
          <w:bCs/>
          <w:sz w:val="22"/>
          <w:szCs w:val="22"/>
        </w:rPr>
        <w:t xml:space="preserve">Respect des patterns bloques </w:t>
      </w:r>
      <w:r>
        <w:rPr>
          <w:rFonts w:ascii="Arial" w:cs="Arial" w:eastAsia="Arial" w:hAnsi="Arial"/>
          <w:sz w:val="22"/>
          <w:szCs w:val="22"/>
        </w:rPr>
        <w:t xml:space="preserve">- Ne jamais generer process.exit, require, eval, __proto__</w:t>
      </w:r>
    </w:p>
    <w:p>
      <w:pPr>
        <w:spacing w:after="120" w:before="0"/>
      </w:pPr>
      <w:r>
        <w:rPr>
          <w:rFonts w:ascii="Arial" w:cs="Arial" w:eastAsia="Arial" w:hAnsi="Arial"/>
          <w:b/>
          <w:bCs/>
          <w:sz w:val="22"/>
          <w:szCs w:val="22"/>
        </w:rPr>
        <w:t xml:space="preserve">API correcte </w:t>
      </w:r>
      <w:r>
        <w:rPr>
          <w:rFonts w:ascii="Arial" w:cs="Arial" w:eastAsia="Arial" w:hAnsi="Arial"/>
          <w:sz w:val="22"/>
          <w:szCs w:val="22"/>
        </w:rPr>
        <w:t xml:space="preserve">- Appeler les bons noms de fonctions avec les bons types de parametres</w:t>
      </w:r>
    </w:p>
    <w:p>
      <w:pPr>
        <w:spacing w:after="120" w:before="0"/>
      </w:pPr>
      <w:r>
        <w:rPr>
          <w:rFonts w:ascii="Arial" w:cs="Arial" w:eastAsia="Arial" w:hAnsi="Arial"/>
          <w:b/>
          <w:bCs/>
          <w:sz w:val="22"/>
          <w:szCs w:val="22"/>
        </w:rPr>
        <w:t xml:space="preserve">Logique multi-etapes </w:t>
      </w:r>
      <w:r>
        <w:rPr>
          <w:rFonts w:ascii="Arial" w:cs="Arial" w:eastAsia="Arial" w:hAnsi="Arial"/>
          <w:sz w:val="22"/>
          <w:szCs w:val="22"/>
        </w:rPr>
        <w:t xml:space="preserve">- Enchainer les appels avec await, gerer les retours</w:t>
      </w:r>
    </w:p>
    <w:p>
      <w:pPr>
        <w:pStyle w:val="Heading2"/>
      </w:pPr>
      <w:r>
        <w:t xml:space="preserve">2.3 Agentic Swarm (Orchestration Multi-Agents)</w:t>
      </w:r>
    </w:p>
    <w:p>
      <w:pPr>
        <w:pBdr>
          <w:left w:val="single" w:color="4A90D9" w:sz="6"/>
        </w:pBdr>
        <w:spacing w:after="80" w:before="80"/>
        <w:ind w:left="360"/>
      </w:pPr>
      <w:r>
        <w:rPr>
          <w:rFonts w:ascii="Arial" w:cs="Arial" w:eastAsia="Arial" w:hAnsi="Arial"/>
          <w:b/>
          <w:bCs/>
          <w:color w:val="4A90D9"/>
          <w:sz w:val="20"/>
          <w:szCs w:val="20"/>
        </w:rPr>
        <w:t xml:space="preserve">RAISONNEMENT : </w:t>
      </w:r>
      <w:r>
        <w:rPr>
          <w:rFonts w:ascii="Arial" w:cs="Arial" w:eastAsia="Arial" w:hAnsi="Arial"/>
          <w:i/>
          <w:iCs/>
          <w:color w:val="333333"/>
          <w:sz w:val="20"/>
          <w:szCs w:val="20"/>
        </w:rPr>
        <w:t xml:space="preserve">Le LLM doit decomposer un objectif en sous-taches, creer des blueprints ephemeres pour des sous-agents, puis synthetiser leurs resultats. C'est de la planification hierarchique pure.</w:t>
      </w:r>
    </w:p>
    <w:p>
      <w:pPr>
        <w:pStyle w:val="Heading2"/>
      </w:pPr>
      <w:r>
        <w:t xml:space="preserve">2.4 AETHER DSL (Outil Interne)</w:t>
      </w:r>
    </w:p>
    <w:p>
      <w:pPr>
        <w:pBdr>
          <w:left w:val="single" w:color="4A90D9" w:sz="6"/>
        </w:pBdr>
        <w:spacing w:after="80" w:before="80"/>
        <w:ind w:left="360"/>
      </w:pPr>
      <w:r>
        <w:rPr>
          <w:rFonts w:ascii="Arial" w:cs="Arial" w:eastAsia="Arial" w:hAnsi="Arial"/>
          <w:b/>
          <w:bCs/>
          <w:color w:val="4A90D9"/>
          <w:sz w:val="20"/>
          <w:szCs w:val="20"/>
        </w:rPr>
        <w:t xml:space="preserve">RAISONNEMENT : </w:t>
      </w:r>
      <w:r>
        <w:rPr>
          <w:rFonts w:ascii="Arial" w:cs="Arial" w:eastAsia="Arial" w:hAnsi="Arial"/>
          <w:i/>
          <w:iCs/>
          <w:color w:val="333333"/>
          <w:sz w:val="20"/>
          <w:szCs w:val="20"/>
        </w:rPr>
        <w:t xml:space="preserve">AETHER est un moteur multimedia pilote par DSL. Le LLM doit generer des commandes comme 'generate image "prompt" --model veo3' ou 'trim @v1 2.5 8.0' avec une syntaxe EXACTE. Les references (@v1, @img1, vault://brand/logo), les flags (--model, --options), les types numeriques... Toute erreur de casse ou de format = commande rejetee par le parser Rust.</w:t>
      </w:r>
    </w:p>
    <w:p>
      <w:pPr>
        <w:spacing w:after="120" w:before="0"/>
      </w:pPr>
      <w:r>
        <w:rPr>
          <w:rFonts w:ascii="Arial" w:cs="Arial" w:eastAsia="Arial" w:hAnsi="Arial"/>
          <w:b w:val="false"/>
          <w:bCs w:val="false"/>
          <w:i w:val="false"/>
          <w:iCs w:val="false"/>
          <w:color w:val="000000"/>
          <w:sz w:val="22"/>
          <w:szCs w:val="22"/>
        </w:rPr>
        <w:t xml:space="preserve">Exemples de commandes AETHER que le LLM doit generer parfaitement :</w:t>
      </w:r>
    </w:p>
    <w:p>
      <w:pPr>
        <w:spacing w:after="120" w:before="0"/>
      </w:pPr>
      <w:r>
        <w:rPr>
          <w:rFonts w:ascii="Arial" w:cs="Arial" w:eastAsia="Arial" w:hAnsi="Arial"/>
          <w:b w:val="false"/>
          <w:bCs w:val="false"/>
          <w:i w:val="false"/>
          <w:iCs w:val="false"/>
          <w:color w:val="2E7D32"/>
          <w:sz w:val="20"/>
          <w:szCs w:val="20"/>
        </w:rPr>
        <w:t xml:space="preserve">  generate storyboard-scratch "Scene de nuit urbaine" --model veo3.1</w:t>
      </w:r>
    </w:p>
    <w:p>
      <w:pPr>
        <w:spacing w:after="120" w:before="0"/>
      </w:pPr>
      <w:r>
        <w:rPr>
          <w:rFonts w:ascii="Arial" w:cs="Arial" w:eastAsia="Arial" w:hAnsi="Arial"/>
          <w:b w:val="false"/>
          <w:bCs w:val="false"/>
          <w:i w:val="false"/>
          <w:iCs w:val="false"/>
          <w:color w:val="2E7D32"/>
          <w:sz w:val="20"/>
          <w:szCs w:val="20"/>
        </w:rPr>
        <w:t xml:space="preserve">  trim @v1 2.5 8.0</w:t>
      </w:r>
    </w:p>
    <w:p>
      <w:pPr>
        <w:spacing w:after="120" w:before="0"/>
      </w:pPr>
      <w:r>
        <w:rPr>
          <w:rFonts w:ascii="Arial" w:cs="Arial" w:eastAsia="Arial" w:hAnsi="Arial"/>
          <w:b w:val="false"/>
          <w:bCs w:val="false"/>
          <w:i w:val="false"/>
          <w:iCs w:val="false"/>
          <w:color w:val="2E7D32"/>
          <w:sz w:val="20"/>
          <w:szCs w:val="20"/>
        </w:rPr>
        <w:t xml:space="preserve">  eq @a1 highpass 80 0 0.7</w:t>
      </w:r>
    </w:p>
    <w:p>
      <w:pPr>
        <w:spacing w:after="120" w:before="0"/>
      </w:pPr>
      <w:r>
        <w:rPr>
          <w:rFonts w:ascii="Arial" w:cs="Arial" w:eastAsia="Arial" w:hAnsi="Arial"/>
          <w:b w:val="false"/>
          <w:bCs w:val="false"/>
          <w:i w:val="false"/>
          <w:iCs w:val="false"/>
          <w:color w:val="2E7D32"/>
          <w:sz w:val="20"/>
          <w:szCs w:val="20"/>
        </w:rPr>
        <w:t xml:space="preserve">  keyframe-set @img1.opacity 500 0.0 --interpolation bezier:0.4,0,0.2,1</w:t>
      </w:r>
    </w:p>
    <w:p>
      <w:pPr>
        <w:spacing w:after="120" w:before="0"/>
      </w:pPr>
      <w:r>
        <w:rPr>
          <w:rFonts w:ascii="Arial" w:cs="Arial" w:eastAsia="Arial" w:hAnsi="Arial"/>
          <w:b w:val="false"/>
          <w:bCs w:val="false"/>
          <w:i w:val="false"/>
          <w:iCs w:val="false"/>
          <w:color w:val="2E7D32"/>
          <w:sz w:val="20"/>
          <w:szCs w:val="20"/>
        </w:rPr>
        <w:t xml:space="preserve">  vault://brand_x/logo_primary</w:t>
      </w:r>
    </w:p>
    <w:p>
      <w:pPr>
        <w:pStyle w:val="Heading2"/>
      </w:pPr>
      <w:r>
        <w:t xml:space="preserve">2.5 DriverSystem (Comportement Proactif)</w:t>
      </w:r>
    </w:p>
    <w:p>
      <w:pPr>
        <w:pBdr>
          <w:left w:val="single" w:color="4A90D9" w:sz="6"/>
        </w:pBdr>
        <w:spacing w:after="80" w:before="80"/>
        <w:ind w:left="360"/>
      </w:pPr>
      <w:r>
        <w:rPr>
          <w:rFonts w:ascii="Arial" w:cs="Arial" w:eastAsia="Arial" w:hAnsi="Arial"/>
          <w:b/>
          <w:bCs/>
          <w:color w:val="4A90D9"/>
          <w:sz w:val="20"/>
          <w:szCs w:val="20"/>
        </w:rPr>
        <w:t xml:space="preserve">RAISONNEMENT : </w:t>
      </w:r>
      <w:r>
        <w:rPr>
          <w:rFonts w:ascii="Arial" w:cs="Arial" w:eastAsia="Arial" w:hAnsi="Arial"/>
          <w:i/>
          <w:iCs/>
          <w:color w:val="333333"/>
          <w:sz w:val="20"/>
          <w:szCs w:val="20"/>
        </w:rPr>
        <w:t xml:space="preserve">Le DriverSystem pousse des 'spontaneous_thought' events dans le Redis EventInbox. Le LLM doit decider si une action proactive est pertinente SANS inventer de fausses informations. Un modele qui hallucine va generer des taches fantomes qui polluent l'inbox et declenchent des actions non-voulues.</w:t>
      </w:r>
    </w:p>
    <w:p>
      <w:pPr>
        <w:pStyle w:val="Heading2"/>
      </w:pPr>
      <w:r>
        <w:t xml:space="preserve">2.6 Smart Router (Contraintes de Performance)</w:t>
      </w:r>
    </w:p>
    <w:p>
      <w:pPr>
        <w:pBdr>
          <w:left w:val="single" w:color="4A90D9" w:sz="6"/>
        </w:pBdr>
        <w:spacing w:after="80" w:before="80"/>
        <w:ind w:left="360"/>
      </w:pPr>
      <w:r>
        <w:rPr>
          <w:rFonts w:ascii="Arial" w:cs="Arial" w:eastAsia="Arial" w:hAnsi="Arial"/>
          <w:b/>
          <w:bCs/>
          <w:color w:val="4A90D9"/>
          <w:sz w:val="20"/>
          <w:szCs w:val="20"/>
        </w:rPr>
        <w:t xml:space="preserve">RAISONNEMENT : </w:t>
      </w:r>
      <w:r>
        <w:rPr>
          <w:rFonts w:ascii="Arial" w:cs="Arial" w:eastAsia="Arial" w:hAnsi="Arial"/>
          <w:i/>
          <w:iCs/>
          <w:color w:val="333333"/>
          <w:sz w:val="20"/>
          <w:szCs w:val="20"/>
        </w:rPr>
        <w:t xml:space="preserve">Le Smart Router cascade les requetes entre providers (Tier S -&gt; A -&gt; B -&gt; C). Si le TTFT du modele primaire est trop lent, la cascade est declenchee, augmentant la latence totale. Un TTFT bas = moins de fallbacks = UX reactive. Le throughput impacte directement la vitesse des boucles ReAct multi-iterations.</w:t>
      </w:r>
    </w:p>
    <w:p>
      <w:r>
        <w:br w:type="page"/>
      </w:r>
    </w:p>
    <w:p>
      <w:pPr>
        <w:pStyle w:val="Heading1"/>
      </w:pPr>
      <w:r>
        <w:t xml:space="preserve">3. Cartographie des Benchmarks Pertinents</w:t>
      </w:r>
    </w:p>
    <w:p>
      <w:pPr>
        <w:spacing w:after="120" w:before="0"/>
      </w:pPr>
      <w:r>
        <w:rPr>
          <w:rFonts w:ascii="Arial" w:cs="Arial" w:eastAsia="Arial" w:hAnsi="Arial"/>
          <w:b w:val="false"/>
          <w:bCs w:val="false"/>
          <w:i w:val="false"/>
          <w:iCs w:val="false"/>
          <w:color w:val="000000"/>
          <w:sz w:val="22"/>
          <w:szCs w:val="22"/>
        </w:rPr>
        <w:t xml:space="preserve">Sur les 19+ benchmarks disponibles chez Artificial Analysis, voici ma selection argumentee :</w:t>
      </w:r>
    </w:p>
    <w:p>
      <w:pPr>
        <w:pStyle w:val="Heading2"/>
      </w:pPr>
      <w:r>
        <w:t xml:space="preserve">3.1 Inventaire Complet des Benchmarks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Benchmark</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Categorie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Mesure</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Pertinence HIVE-MIND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Intelligence Index v4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Composite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 global /100</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HAUTE (vue d'ensemble)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IFBench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General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Suivi d'instructions</w:t>
            </w:r>
          </w:p>
        </w:tc>
        <w:tc>
          <w:tcPr>
            <w:tcW w:type="dxa" w:w="23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CRITIQUE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Coding Index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Coding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Generation de code</w:t>
            </w:r>
          </w:p>
        </w:tc>
        <w:tc>
          <w:tcPr>
            <w:tcW w:type="dxa" w:w="23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CRITIQUE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LiveCodeBench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Coding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Code execution pass@1</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HAUTE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Terminal-Bench Hard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Agents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Taches CLI agentic</w:t>
            </w:r>
          </w:p>
        </w:tc>
        <w:tc>
          <w:tcPr>
            <w:tcW w:type="dxa" w:w="23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CRITIQUE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GDPval-AA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Agents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Taches economiques</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HAUTE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APEX-Agents-AA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Agents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Long-horizon multi-app</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HAUTE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AA-Omniscience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General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Factualite / hallucination</w:t>
            </w:r>
          </w:p>
        </w:tc>
        <w:tc>
          <w:tcPr>
            <w:tcW w:type="dxa" w:w="2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MOYENNE-HAUTE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AA-LCR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General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Long context reasoning</w:t>
            </w:r>
          </w:p>
        </w:tc>
        <w:tc>
          <w:tcPr>
            <w:tcW w:type="dxa" w:w="2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MOYENNE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TTFT (Performance)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Infra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Latence premier token</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HAUTE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Throughput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Infra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Tokens/seconde</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HAUTE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MMLU-Pro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Knowledge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Connaissances generales</w:t>
            </w:r>
          </w:p>
        </w:tc>
        <w:tc>
          <w:tcPr>
            <w:tcW w:type="dxa" w:w="2360"/>
            <w:tcBorders>
              <w:top w:val="single" w:color="CCCCCC" w:sz="1"/>
              <w:left w:val="single" w:color="CCCCCC" w:sz="1"/>
              <w:bottom w:val="single" w:color="CCCCCC" w:sz="1"/>
              <w:right w:val="single" w:color="CCCCCC" w:sz="1"/>
            </w:tcBorders>
            <w:shd w:fill="FFECB3"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BASSE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MATH-500 / AIME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Math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Mathematiques</w:t>
            </w:r>
          </w:p>
        </w:tc>
        <w:tc>
          <w:tcPr>
            <w:tcW w:type="dxa" w:w="2360"/>
            <w:tcBorders>
              <w:top w:val="single" w:color="CCCCCC" w:sz="1"/>
              <w:left w:val="single" w:color="CCCCCC" w:sz="1"/>
              <w:bottom w:val="single" w:color="CCCCCC" w:sz="1"/>
              <w:right w:val="single" w:color="CCCCCC" w:sz="1"/>
            </w:tcBorders>
            <w:shd w:fill="FFECB3"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BASSE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GPQA Diamond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Science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Sciences avancees</w:t>
            </w:r>
          </w:p>
        </w:tc>
        <w:tc>
          <w:tcPr>
            <w:tcW w:type="dxa" w:w="23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NEGLIGEABLE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Science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Questions frontier</w:t>
            </w:r>
          </w:p>
        </w:tc>
        <w:tc>
          <w:tcPr>
            <w:tcW w:type="dxa" w:w="23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NEGLIGEABLE</w:t>
            </w:r>
          </w:p>
        </w:tc>
      </w:tr>
    </w:tbl>
    <w:p>
      <w:pPr>
        <w:pBdr>
          <w:left w:val="single" w:color="4A90D9" w:sz="6"/>
        </w:pBdr>
        <w:spacing w:after="80" w:before="80"/>
        <w:ind w:left="360"/>
      </w:pPr>
      <w:r>
        <w:rPr>
          <w:rFonts w:ascii="Arial" w:cs="Arial" w:eastAsia="Arial" w:hAnsi="Arial"/>
          <w:b/>
          <w:bCs/>
          <w:color w:val="4A90D9"/>
          <w:sz w:val="20"/>
          <w:szCs w:val="20"/>
        </w:rPr>
        <w:t xml:space="preserve">RAISONNEMENT : </w:t>
      </w:r>
      <w:r>
        <w:rPr>
          <w:rFonts w:ascii="Arial" w:cs="Arial" w:eastAsia="Arial" w:hAnsi="Arial"/>
          <w:i/>
          <w:iCs/>
          <w:color w:val="333333"/>
          <w:sz w:val="20"/>
          <w:szCs w:val="20"/>
        </w:rPr>
        <w:t xml:space="preserve">MMLU-Pro, MATH, GPQA, HLE mesurent des connaissances academiques et du raisonnement scientifique pur. HIVE-MIND n'a pas besoin de resoudre des integrales ou de repondre a des questions de PhD en chimie. Ces benchmarks ne predisent PAS la capacite a suivre un DSL ou generer du code d'orchestration.</w:t>
      </w:r>
    </w:p>
    <w:p>
      <w:r>
        <w:br w:type="page"/>
      </w:r>
    </w:p>
    <w:p>
      <w:pPr>
        <w:pStyle w:val="Heading1"/>
      </w:pPr>
      <w:r>
        <w:t xml:space="preserve">4. Hierarchie des Besoins Prioritaires</w:t>
      </w:r>
    </w:p>
    <w:p>
      <w:pPr>
        <w:spacing w:after="120" w:before="0"/>
      </w:pPr>
      <w:r>
        <w:rPr>
          <w:rFonts w:ascii="Arial" w:cs="Arial" w:eastAsia="Arial" w:hAnsi="Arial"/>
          <w:b/>
          <w:bCs/>
          <w:i w:val="false"/>
          <w:iCs w:val="false"/>
          <w:color w:val="000000"/>
          <w:sz w:val="22"/>
          <w:szCs w:val="22"/>
        </w:rPr>
        <w:t xml:space="preserve">Classement par ordre de criticite pour HIVE-MIND + AETHER :</w:t>
      </w:r>
    </w:p>
    <w:p>
      <w:pPr>
        <w:pStyle w:val="Heading2"/>
      </w:pPr>
      <w:r>
        <w:t xml:space="preserve">PRIORITE 1 - EXISTENTIEL (Echec = Systeme Non-Fonctionnel)</w:t>
      </w:r>
    </w:p>
    <w:p>
      <w:pPr>
        <w:pStyle w:val="Heading3"/>
      </w:pPr>
      <w:r>
        <w:t xml:space="preserve">A. IFBench (Instruction Following) - Score &gt;= 70%</w:t>
      </w:r>
    </w:p>
    <w:p>
      <w:pPr>
        <w:pBdr>
          <w:left w:val="single" w:color="4A90D9" w:sz="6"/>
        </w:pBdr>
        <w:spacing w:after="80" w:before="80"/>
        <w:ind w:left="360"/>
      </w:pPr>
      <w:r>
        <w:rPr>
          <w:rFonts w:ascii="Arial" w:cs="Arial" w:eastAsia="Arial" w:hAnsi="Arial"/>
          <w:b/>
          <w:bCs/>
          <w:color w:val="4A90D9"/>
          <w:sz w:val="20"/>
          <w:szCs w:val="20"/>
        </w:rPr>
        <w:t xml:space="preserve">RAISONNEMENT : </w:t>
      </w:r>
      <w:r>
        <w:rPr>
          <w:rFonts w:ascii="Arial" w:cs="Arial" w:eastAsia="Arial" w:hAnsi="Arial"/>
          <w:i/>
          <w:iCs/>
          <w:color w:val="333333"/>
          <w:sz w:val="20"/>
          <w:szCs w:val="20"/>
        </w:rPr>
        <w:t xml:space="preserve">POURQUOI P1 : HIVE-MIND injecte un systeme prompt XML massif avec des contraintes tres precises : ne PAS utiliser certains outils, respecter le format &lt;thought&gt;, emettre des tool calls JSON valides, s'arreter quand le budget est epuise. AETHER ajoute un DSL avec une syntaxe rigide (casse, flags, references @v1). Si le modele "oublie" une instruction sur 5 (score 80%), sur 20 iterations ReAct, il echouera en moyenne 4 fois. Sur 10 iterations avec AETHER, il generera 2 commandes malformees. C'est le benchmark LE PLUS predictif du succes operationnel.</w:t>
      </w:r>
    </w:p>
    <w:p>
      <w:pPr>
        <w:spacing w:after="120" w:before="0"/>
      </w:pPr>
      <w:r>
        <w:rPr>
          <w:rFonts w:ascii="Arial" w:cs="Arial" w:eastAsia="Arial" w:hAnsi="Arial"/>
          <w:b/>
          <w:bCs/>
          <w:sz w:val="22"/>
          <w:szCs w:val="22"/>
        </w:rPr>
        <w:t xml:space="preserve">Ce que signifie un score IFBench concretement :</w:t>
      </w:r>
    </w:p>
    <w:p>
      <w:pPr>
        <w:spacing w:after="120" w:before="0"/>
      </w:pPr>
      <w:r>
        <w:rPr>
          <w:rFonts w:ascii="Arial" w:cs="Arial" w:eastAsia="Arial" w:hAnsi="Arial"/>
          <w:b/>
          <w:bCs/>
          <w:sz w:val="22"/>
          <w:szCs w:val="22"/>
        </w:rPr>
        <w:t xml:space="preserve">60% = </w:t>
      </w:r>
      <w:r>
        <w:rPr>
          <w:rFonts w:ascii="Arial" w:cs="Arial" w:eastAsia="Arial" w:hAnsi="Arial"/>
          <w:sz w:val="22"/>
          <w:szCs w:val="22"/>
        </w:rPr>
        <w:t xml:space="preserve">2 instructions sur 5 ignorees. INUTILISABLE pour HIVE-MIND. Le modele va violer les contraintes budget, generer des formats invalides, ignorer les interdictions.</w:t>
      </w:r>
    </w:p>
    <w:p>
      <w:pPr>
        <w:spacing w:after="120" w:before="0"/>
      </w:pPr>
      <w:r>
        <w:rPr>
          <w:rFonts w:ascii="Arial" w:cs="Arial" w:eastAsia="Arial" w:hAnsi="Arial"/>
          <w:b/>
          <w:bCs/>
          <w:sz w:val="22"/>
          <w:szCs w:val="22"/>
        </w:rPr>
        <w:t xml:space="preserve">70% = </w:t>
      </w:r>
      <w:r>
        <w:rPr>
          <w:rFonts w:ascii="Arial" w:cs="Arial" w:eastAsia="Arial" w:hAnsi="Arial"/>
          <w:sz w:val="22"/>
          <w:szCs w:val="22"/>
        </w:rPr>
        <w:t xml:space="preserve">3 erreurs sur 10. MINIMAL VIABLE. Le systeme fonctionnera mais avec des retries frequents et du gaspillage de tokens.</w:t>
      </w:r>
    </w:p>
    <w:p>
      <w:pPr>
        <w:spacing w:after="120" w:before="0"/>
      </w:pPr>
      <w:r>
        <w:rPr>
          <w:rFonts w:ascii="Arial" w:cs="Arial" w:eastAsia="Arial" w:hAnsi="Arial"/>
          <w:b/>
          <w:bCs/>
          <w:sz w:val="22"/>
          <w:szCs w:val="22"/>
        </w:rPr>
        <w:t xml:space="preserve">78% = </w:t>
      </w:r>
      <w:r>
        <w:rPr>
          <w:rFonts w:ascii="Arial" w:cs="Arial" w:eastAsia="Arial" w:hAnsi="Arial"/>
          <w:sz w:val="22"/>
          <w:szCs w:val="22"/>
        </w:rPr>
        <w:t xml:space="preserve">CONFORTABLE. ~2 erreurs sur 10. Le Task Checker (anti-laziness) pourra rattraper les rares deviations.</w:t>
      </w:r>
    </w:p>
    <w:p>
      <w:pPr>
        <w:spacing w:after="120" w:before="0"/>
      </w:pPr>
      <w:r>
        <w:rPr>
          <w:rFonts w:ascii="Arial" w:cs="Arial" w:eastAsia="Arial" w:hAnsi="Arial"/>
          <w:b/>
          <w:bCs/>
          <w:sz w:val="22"/>
          <w:szCs w:val="22"/>
        </w:rPr>
        <w:t xml:space="preserve">82%+ = </w:t>
      </w:r>
      <w:r>
        <w:rPr>
          <w:rFonts w:ascii="Arial" w:cs="Arial" w:eastAsia="Arial" w:hAnsi="Arial"/>
          <w:sz w:val="22"/>
          <w:szCs w:val="22"/>
        </w:rPr>
        <w:t xml:space="preserve">OPTIMAL. Haute fidelite. Le modele respecte presque toujours le DSL AETHER, les contraintes Blueprint, et le format de sortie.</w:t>
      </w:r>
    </w:p>
    <w:p>
      <w:pPr>
        <w:spacing w:after="120" w:before="0"/>
      </w:pPr>
      <w:r>
        <w:rPr>
          <w:rFonts w:ascii="Arial" w:cs="Arial" w:eastAsia="Arial" w:hAnsi="Arial"/>
          <w:b/>
          <w:bCs/>
          <w:i w:val="false"/>
          <w:iCs w:val="false"/>
          <w:color w:val="1B5E20"/>
          <w:sz w:val="22"/>
          <w:szCs w:val="22"/>
        </w:rPr>
        <w:t xml:space="preserve">Seuil recommande : &gt;= 70% (minimum vital) | &gt;= 78% (confortable) | &gt;= 82% (optimal)</w:t>
      </w:r>
    </w:p>
    <w:p>
      <w:pPr>
        <w:spacing w:after="120" w:before="0"/>
      </w:pPr>
      <w:r>
        <w:rPr>
          <w:rFonts w:ascii="Arial" w:cs="Arial" w:eastAsia="Arial" w:hAnsi="Arial"/>
          <w:b w:val="false"/>
          <w:bCs w:val="false"/>
          <w:i/>
          <w:iCs/>
          <w:color w:val="666666"/>
          <w:sz w:val="22"/>
          <w:szCs w:val="22"/>
        </w:rPr>
        <w:t xml:space="preserve">Meilleur score actuel : Grok 4.20 0309 (Reasoning) a 82.9%</w:t>
      </w:r>
    </w:p>
    <w:p>
      <w:pPr>
        <w:pStyle w:val="Heading3"/>
      </w:pPr>
      <w:r>
        <w:t xml:space="preserve">B. Coding Index - Score &gt;= 48/100</w:t>
      </w:r>
    </w:p>
    <w:p>
      <w:pPr>
        <w:pBdr>
          <w:left w:val="single" w:color="4A90D9" w:sz="6"/>
        </w:pBdr>
        <w:spacing w:after="80" w:before="80"/>
        <w:ind w:left="360"/>
      </w:pPr>
      <w:r>
        <w:rPr>
          <w:rFonts w:ascii="Arial" w:cs="Arial" w:eastAsia="Arial" w:hAnsi="Arial"/>
          <w:b/>
          <w:bCs/>
          <w:color w:val="4A90D9"/>
          <w:sz w:val="20"/>
          <w:szCs w:val="20"/>
        </w:rPr>
        <w:t xml:space="preserve">RAISONNEMENT : </w:t>
      </w:r>
      <w:r>
        <w:rPr>
          <w:rFonts w:ascii="Arial" w:cs="Arial" w:eastAsia="Arial" w:hAnsi="Arial"/>
          <w:i/>
          <w:iCs/>
          <w:color w:val="333333"/>
          <w:sz w:val="20"/>
          <w:szCs w:val="20"/>
        </w:rPr>
        <w:t xml:space="preserve">POURQUOI P1 : Le PTC (Programmatic Tool Calling) est le differenciateur cle de HIVE-MIND. Au lieu de 5 tool calls sequentiels (5 aller-retours LLM), un seul bloc JS fait tout. Mais ce code DOIT etre syntaxiquement valide pour passer l'AST acorn. Le Coding Index mesure exactement cette capacite : generer du code qui s'execute sans erreur. Un echec PTC ne crash pas le systeme (fallback vers tool calls classiques), mais degrade massivement les performances (5x plus de latence et de tokens consommes).</w:t>
      </w:r>
    </w:p>
    <w:p>
      <w:pPr>
        <w:spacing w:after="120" w:before="0"/>
      </w:pPr>
      <w:r>
        <w:rPr>
          <w:rFonts w:ascii="Arial" w:cs="Arial" w:eastAsia="Arial" w:hAnsi="Arial"/>
          <w:b/>
          <w:bCs/>
          <w:sz w:val="22"/>
          <w:szCs w:val="22"/>
        </w:rPr>
        <w:t xml:space="preserve">Ce que signifie un score Coding Index concretement :</w:t>
      </w:r>
    </w:p>
    <w:p>
      <w:pPr>
        <w:spacing w:after="120" w:before="0"/>
      </w:pPr>
      <w:r>
        <w:rPr>
          <w:rFonts w:ascii="Arial" w:cs="Arial" w:eastAsia="Arial" w:hAnsi="Arial"/>
          <w:b/>
          <w:bCs/>
          <w:sz w:val="22"/>
          <w:szCs w:val="22"/>
        </w:rPr>
        <w:t xml:space="preserve">30/100 = </w:t>
      </w:r>
      <w:r>
        <w:rPr>
          <w:rFonts w:ascii="Arial" w:cs="Arial" w:eastAsia="Arial" w:hAnsi="Arial"/>
          <w:sz w:val="22"/>
          <w:szCs w:val="22"/>
        </w:rPr>
        <w:t xml:space="preserve">Le modele genere du code souvent invalide. PTC desactive (Tier C). Le systeme fonctionne mais en mode degrade permanent. 5x plus lent.</w:t>
      </w:r>
    </w:p>
    <w:p>
      <w:pPr>
        <w:spacing w:after="120" w:before="0"/>
      </w:pPr>
      <w:r>
        <w:rPr>
          <w:rFonts w:ascii="Arial" w:cs="Arial" w:eastAsia="Arial" w:hAnsi="Arial"/>
          <w:b/>
          <w:bCs/>
          <w:sz w:val="22"/>
          <w:szCs w:val="22"/>
        </w:rPr>
        <w:t xml:space="preserve">45/100 = </w:t>
      </w:r>
      <w:r>
        <w:rPr>
          <w:rFonts w:ascii="Arial" w:cs="Arial" w:eastAsia="Arial" w:hAnsi="Arial"/>
          <w:sz w:val="22"/>
          <w:szCs w:val="22"/>
        </w:rPr>
        <w:t xml:space="preserve">Code souvent correct mais echoue sur les cas complexes (async/await, gestion d'erreurs multi-outils). PTC partiel (Tier B).</w:t>
      </w:r>
    </w:p>
    <w:p>
      <w:pPr>
        <w:spacing w:after="120" w:before="0"/>
      </w:pPr>
      <w:r>
        <w:rPr>
          <w:rFonts w:ascii="Arial" w:cs="Arial" w:eastAsia="Arial" w:hAnsi="Arial"/>
          <w:b/>
          <w:bCs/>
          <w:sz w:val="22"/>
          <w:szCs w:val="22"/>
        </w:rPr>
        <w:t xml:space="preserve">52/100 = </w:t>
      </w:r>
      <w:r>
        <w:rPr>
          <w:rFonts w:ascii="Arial" w:cs="Arial" w:eastAsia="Arial" w:hAnsi="Arial"/>
          <w:sz w:val="22"/>
          <w:szCs w:val="22"/>
        </w:rPr>
        <w:t xml:space="preserve">CONFORTABLE. Code valide dans la majorite des cas. PTC fiable (Tier A). Acceleration reelle des workflows.</w:t>
      </w:r>
    </w:p>
    <w:p>
      <w:pPr>
        <w:spacing w:after="120" w:before="0"/>
      </w:pPr>
      <w:r>
        <w:rPr>
          <w:rFonts w:ascii="Arial" w:cs="Arial" w:eastAsia="Arial" w:hAnsi="Arial"/>
          <w:b/>
          <w:bCs/>
          <w:sz w:val="22"/>
          <w:szCs w:val="22"/>
        </w:rPr>
        <w:t xml:space="preserve">58+/100 = </w:t>
      </w:r>
      <w:r>
        <w:rPr>
          <w:rFonts w:ascii="Arial" w:cs="Arial" w:eastAsia="Arial" w:hAnsi="Arial"/>
          <w:sz w:val="22"/>
          <w:szCs w:val="22"/>
        </w:rPr>
        <w:t xml:space="preserve">OPTIMAL. PTC Tier S. Le modele genere du JS multi-etapes complexe sans erreur. Gains de performance maximaux.</w:t>
      </w:r>
    </w:p>
    <w:p>
      <w:pPr>
        <w:spacing w:after="120" w:before="0"/>
      </w:pPr>
      <w:r>
        <w:rPr>
          <w:rFonts w:ascii="Arial" w:cs="Arial" w:eastAsia="Arial" w:hAnsi="Arial"/>
          <w:b/>
          <w:bCs/>
          <w:i w:val="false"/>
          <w:iCs w:val="false"/>
          <w:color w:val="1B5E20"/>
          <w:sz w:val="22"/>
          <w:szCs w:val="22"/>
        </w:rPr>
        <w:t xml:space="preserve">Seuil recommande : &gt;= 45 (minimum Tier B) | &gt;= 52 (confortable Tier A) | &gt;= 58 (optimal Tier S)</w:t>
      </w:r>
    </w:p>
    <w:p>
      <w:pPr>
        <w:spacing w:after="120" w:before="0"/>
      </w:pPr>
      <w:r>
        <w:rPr>
          <w:rFonts w:ascii="Arial" w:cs="Arial" w:eastAsia="Arial" w:hAnsi="Arial"/>
          <w:b w:val="false"/>
          <w:bCs w:val="false"/>
          <w:i/>
          <w:iCs/>
          <w:color w:val="666666"/>
          <w:sz w:val="22"/>
          <w:szCs w:val="22"/>
        </w:rPr>
        <w:t xml:space="preserve">Meilleur score actuel : GPT-5.5 (xhigh) a 59.1</w:t>
      </w:r>
    </w:p>
    <w:p>
      <w:pPr>
        <w:pStyle w:val="Heading3"/>
      </w:pPr>
      <w:r>
        <w:t xml:space="preserve">C. Terminal-Bench Hard - Score &gt;= 40%</w:t>
      </w:r>
    </w:p>
    <w:p>
      <w:pPr>
        <w:pBdr>
          <w:left w:val="single" w:color="4A90D9" w:sz="6"/>
        </w:pBdr>
        <w:spacing w:after="80" w:before="80"/>
        <w:ind w:left="360"/>
      </w:pPr>
      <w:r>
        <w:rPr>
          <w:rFonts w:ascii="Arial" w:cs="Arial" w:eastAsia="Arial" w:hAnsi="Arial"/>
          <w:b/>
          <w:bCs/>
          <w:color w:val="4A90D9"/>
          <w:sz w:val="20"/>
          <w:szCs w:val="20"/>
        </w:rPr>
        <w:t xml:space="preserve">RAISONNEMENT : </w:t>
      </w:r>
      <w:r>
        <w:rPr>
          <w:rFonts w:ascii="Arial" w:cs="Arial" w:eastAsia="Arial" w:hAnsi="Arial"/>
          <w:i/>
          <w:iCs/>
          <w:color w:val="333333"/>
          <w:sz w:val="20"/>
          <w:szCs w:val="20"/>
        </w:rPr>
        <w:t xml:space="preserve">POURQUOI P1 : Terminal-Bench mesure exactement ce que fait HIVE-MIND : un agent autonome qui interagit avec un environnement via CLI, planifie des etapes, execute des commandes, et interprete les resultats. C'est le benchmark le plus proche de la boucle ReAct reelle. Les taches incluent : software engineering, system administration, data processing - exactement les use-cases de HIVE-MIND avec ses tools bash, browser_agent, et dev_tools.</w:t>
      </w:r>
    </w:p>
    <w:p>
      <w:pPr>
        <w:spacing w:after="120" w:before="0"/>
      </w:pPr>
      <w:r>
        <w:rPr>
          <w:rFonts w:ascii="Arial" w:cs="Arial" w:eastAsia="Arial" w:hAnsi="Arial"/>
          <w:b/>
          <w:bCs/>
          <w:sz w:val="22"/>
          <w:szCs w:val="22"/>
        </w:rPr>
        <w:t xml:space="preserve">Ce que signifie un score Terminal-Bench Hard concretement :</w:t>
      </w:r>
    </w:p>
    <w:p>
      <w:pPr>
        <w:spacing w:after="120" w:before="0"/>
      </w:pPr>
      <w:r>
        <w:rPr>
          <w:rFonts w:ascii="Arial" w:cs="Arial" w:eastAsia="Arial" w:hAnsi="Arial"/>
          <w:b/>
          <w:bCs/>
          <w:sz w:val="22"/>
          <w:szCs w:val="22"/>
        </w:rPr>
        <w:t xml:space="preserve">20% = </w:t>
      </w:r>
      <w:r>
        <w:rPr>
          <w:rFonts w:ascii="Arial" w:cs="Arial" w:eastAsia="Arial" w:hAnsi="Arial"/>
          <w:sz w:val="22"/>
          <w:szCs w:val="22"/>
        </w:rPr>
        <w:t xml:space="preserve">Le modele echoue sur 4 taches CLI sur 5. Il ne comprend pas les workflows multi-etapes, perd le fil des fichiers ouverts, oublie les commandes precedentes.</w:t>
      </w:r>
    </w:p>
    <w:p>
      <w:pPr>
        <w:spacing w:after="120" w:before="0"/>
      </w:pPr>
      <w:r>
        <w:rPr>
          <w:rFonts w:ascii="Arial" w:cs="Arial" w:eastAsia="Arial" w:hAnsi="Arial"/>
          <w:b/>
          <w:bCs/>
          <w:sz w:val="22"/>
          <w:szCs w:val="22"/>
        </w:rPr>
        <w:t xml:space="preserve">35% = </w:t>
      </w:r>
      <w:r>
        <w:rPr>
          <w:rFonts w:ascii="Arial" w:cs="Arial" w:eastAsia="Arial" w:hAnsi="Arial"/>
          <w:sz w:val="22"/>
          <w:szCs w:val="22"/>
        </w:rPr>
        <w:t xml:space="preserve">MINIMUM. Reussit les taches simples (grep, sed, git basic). Echoue sur les workflows complexes (debugging, deployment).</w:t>
      </w:r>
    </w:p>
    <w:p>
      <w:pPr>
        <w:spacing w:after="120" w:before="0"/>
      </w:pPr>
      <w:r>
        <w:rPr>
          <w:rFonts w:ascii="Arial" w:cs="Arial" w:eastAsia="Arial" w:hAnsi="Arial"/>
          <w:b/>
          <w:bCs/>
          <w:sz w:val="22"/>
          <w:szCs w:val="22"/>
        </w:rPr>
        <w:t xml:space="preserve">45% = </w:t>
      </w:r>
      <w:r>
        <w:rPr>
          <w:rFonts w:ascii="Arial" w:cs="Arial" w:eastAsia="Arial" w:hAnsi="Arial"/>
          <w:sz w:val="22"/>
          <w:szCs w:val="22"/>
        </w:rPr>
        <w:t xml:space="preserve">CONFORTABLE. Gere la plupart des scenarios d'administration systeme et de debugging. Le Swarm peut deleguer des sous-taches CLI avec confiance.</w:t>
      </w:r>
    </w:p>
    <w:p>
      <w:pPr>
        <w:spacing w:after="120" w:before="0"/>
      </w:pPr>
      <w:r>
        <w:rPr>
          <w:rFonts w:ascii="Arial" w:cs="Arial" w:eastAsia="Arial" w:hAnsi="Arial"/>
          <w:b/>
          <w:bCs/>
          <w:sz w:val="22"/>
          <w:szCs w:val="22"/>
        </w:rPr>
        <w:t xml:space="preserve">55%+ = </w:t>
      </w:r>
      <w:r>
        <w:rPr>
          <w:rFonts w:ascii="Arial" w:cs="Arial" w:eastAsia="Arial" w:hAnsi="Arial"/>
          <w:sz w:val="22"/>
          <w:szCs w:val="22"/>
        </w:rPr>
        <w:t xml:space="preserve">EXCELLENT. Quasi-autonome sur les taches CLI. Ideal pour le mode WakeSystem (actions proactives non-supervisees).</w:t>
      </w:r>
    </w:p>
    <w:p>
      <w:pPr>
        <w:spacing w:after="120" w:before="0"/>
      </w:pPr>
      <w:r>
        <w:rPr>
          <w:rFonts w:ascii="Arial" w:cs="Arial" w:eastAsia="Arial" w:hAnsi="Arial"/>
          <w:b/>
          <w:bCs/>
          <w:i w:val="false"/>
          <w:iCs w:val="false"/>
          <w:color w:val="1B5E20"/>
          <w:sz w:val="22"/>
          <w:szCs w:val="22"/>
        </w:rPr>
        <w:t xml:space="preserve">Seuil recommande : &gt;= 35% (minimum) | &gt;= 45% (confortable) | &gt;= 55% (optimal)</w:t>
      </w:r>
    </w:p>
    <w:p>
      <w:pPr>
        <w:spacing w:after="120" w:before="0"/>
      </w:pPr>
      <w:r>
        <w:rPr>
          <w:rFonts w:ascii="Arial" w:cs="Arial" w:eastAsia="Arial" w:hAnsi="Arial"/>
          <w:b w:val="false"/>
          <w:bCs w:val="false"/>
          <w:i/>
          <w:iCs/>
          <w:color w:val="666666"/>
          <w:sz w:val="22"/>
          <w:szCs w:val="22"/>
        </w:rPr>
        <w:t xml:space="preserve">Meilleur score actuel : GPT-5.5 (xhigh) a 60.6%</w:t>
      </w:r>
    </w:p>
    <w:p>
      <w:r>
        <w:br w:type="page"/>
      </w:r>
    </w:p>
    <w:p>
      <w:pPr>
        <w:pStyle w:val="Heading2"/>
      </w:pPr>
      <w:r>
        <w:t xml:space="preserve">PRIORITE 2 - OPERATIONNEL (Echec = Degradation Significative)</w:t>
      </w:r>
    </w:p>
    <w:p>
      <w:pPr>
        <w:pStyle w:val="Heading3"/>
      </w:pPr>
      <w:r>
        <w:t xml:space="preserve">D. Throughput - &gt; 50 tokens/sec</w:t>
      </w:r>
    </w:p>
    <w:p>
      <w:pPr>
        <w:pBdr>
          <w:left w:val="single" w:color="4A90D9" w:sz="6"/>
        </w:pBdr>
        <w:spacing w:after="80" w:before="80"/>
        <w:ind w:left="360"/>
      </w:pPr>
      <w:r>
        <w:rPr>
          <w:rFonts w:ascii="Arial" w:cs="Arial" w:eastAsia="Arial" w:hAnsi="Arial"/>
          <w:b/>
          <w:bCs/>
          <w:color w:val="4A90D9"/>
          <w:sz w:val="20"/>
          <w:szCs w:val="20"/>
        </w:rPr>
        <w:t xml:space="preserve">RAISONNEMENT : </w:t>
      </w:r>
      <w:r>
        <w:rPr>
          <w:rFonts w:ascii="Arial" w:cs="Arial" w:eastAsia="Arial" w:hAnsi="Arial"/>
          <w:i/>
          <w:iCs/>
          <w:color w:val="333333"/>
          <w:sz w:val="20"/>
          <w:szCs w:val="20"/>
        </w:rPr>
        <w:t xml:space="preserve">POURQUOI P2 : La boucle ReAct fait 5-30 iterations par tache. Chaque iteration genere 200-1000 tokens de raisonnement + tool call. A 30 tok/s, une iteration de 500 tokens prend 17 secondes. Sur 15 iterations = 4 minutes. A 80 tok/s = 1.5 minutes. C'est la difference entre un agent utilisable et un agent frustrant. Pour le DriverSystem qui genere des pensees proactives, un throughput bas signifie que les evenements Redis s'accumulent plus vite qu'ils ne sont traites.</w:t>
      </w:r>
    </w:p>
    <w:p>
      <w:pPr>
        <w:spacing w:after="120" w:before="0"/>
      </w:pPr>
      <w:r>
        <w:rPr>
          <w:rFonts w:ascii="Arial" w:cs="Arial" w:eastAsia="Arial" w:hAnsi="Arial"/>
          <w:b/>
          <w:bCs/>
          <w:sz w:val="22"/>
          <w:szCs w:val="22"/>
        </w:rPr>
        <w:t xml:space="preserve">Ce que signifie le throughput concretement :</w:t>
      </w:r>
    </w:p>
    <w:p>
      <w:pPr>
        <w:spacing w:after="120" w:before="0"/>
      </w:pPr>
      <w:r>
        <w:rPr>
          <w:rFonts w:ascii="Arial" w:cs="Arial" w:eastAsia="Arial" w:hAnsi="Arial"/>
          <w:b/>
          <w:bCs/>
          <w:sz w:val="22"/>
          <w:szCs w:val="22"/>
        </w:rPr>
        <w:t xml:space="preserve">20 tok/s = </w:t>
      </w:r>
      <w:r>
        <w:rPr>
          <w:rFonts w:ascii="Arial" w:cs="Arial" w:eastAsia="Arial" w:hAnsi="Arial"/>
          <w:sz w:val="22"/>
          <w:szCs w:val="22"/>
        </w:rPr>
        <w:t xml:space="preserve">INUTILISABLE en production. 25s par iteration. Les utilisateurs WhatsApp/Discord timeout.</w:t>
      </w:r>
    </w:p>
    <w:p>
      <w:pPr>
        <w:spacing w:after="120" w:before="0"/>
      </w:pPr>
      <w:r>
        <w:rPr>
          <w:rFonts w:ascii="Arial" w:cs="Arial" w:eastAsia="Arial" w:hAnsi="Arial"/>
          <w:b/>
          <w:bCs/>
          <w:sz w:val="22"/>
          <w:szCs w:val="22"/>
        </w:rPr>
        <w:t xml:space="preserve">40 tok/s = </w:t>
      </w:r>
      <w:r>
        <w:rPr>
          <w:rFonts w:ascii="Arial" w:cs="Arial" w:eastAsia="Arial" w:hAnsi="Arial"/>
          <w:sz w:val="22"/>
          <w:szCs w:val="22"/>
        </w:rPr>
        <w:t xml:space="preserve">MINIMUM. 12s par iteration. Acceptable pour des taches background mais lent en chat interactif.</w:t>
      </w:r>
    </w:p>
    <w:p>
      <w:pPr>
        <w:spacing w:after="120" w:before="0"/>
      </w:pPr>
      <w:r>
        <w:rPr>
          <w:rFonts w:ascii="Arial" w:cs="Arial" w:eastAsia="Arial" w:hAnsi="Arial"/>
          <w:b/>
          <w:bCs/>
          <w:sz w:val="22"/>
          <w:szCs w:val="22"/>
        </w:rPr>
        <w:t xml:space="preserve">60 tok/s = </w:t>
      </w:r>
      <w:r>
        <w:rPr>
          <w:rFonts w:ascii="Arial" w:cs="Arial" w:eastAsia="Arial" w:hAnsi="Arial"/>
          <w:sz w:val="22"/>
          <w:szCs w:val="22"/>
        </w:rPr>
        <w:t xml:space="preserve">CONFORTABLE. 8s par iteration. UX acceptable pour les canaux temps-reel.</w:t>
      </w:r>
    </w:p>
    <w:p>
      <w:pPr>
        <w:spacing w:after="120" w:before="0"/>
      </w:pPr>
      <w:r>
        <w:rPr>
          <w:rFonts w:ascii="Arial" w:cs="Arial" w:eastAsia="Arial" w:hAnsi="Arial"/>
          <w:b/>
          <w:bCs/>
          <w:sz w:val="22"/>
          <w:szCs w:val="22"/>
        </w:rPr>
        <w:t xml:space="preserve">100+ tok/s = </w:t>
      </w:r>
      <w:r>
        <w:rPr>
          <w:rFonts w:ascii="Arial" w:cs="Arial" w:eastAsia="Arial" w:hAnsi="Arial"/>
          <w:sz w:val="22"/>
          <w:szCs w:val="22"/>
        </w:rPr>
        <w:t xml:space="preserve">OPTIMAL. 5s par iteration. Le Swarm peut spawner plusieurs sous-agents simultanement sans bottleneck.</w:t>
      </w:r>
    </w:p>
    <w:p>
      <w:pPr>
        <w:spacing w:after="120" w:before="0"/>
      </w:pPr>
      <w:r>
        <w:rPr>
          <w:rFonts w:ascii="Arial" w:cs="Arial" w:eastAsia="Arial" w:hAnsi="Arial"/>
          <w:b/>
          <w:bCs/>
          <w:i w:val="false"/>
          <w:iCs w:val="false"/>
          <w:color w:val="1B5E20"/>
          <w:sz w:val="22"/>
          <w:szCs w:val="22"/>
        </w:rPr>
        <w:t xml:space="preserve">Seuil recommande : &gt;= 40 (minimum) | &gt;= 60 (confortable) | &gt;= 100 (optimal pour Swarm)</w:t>
      </w:r>
    </w:p>
    <w:p>
      <w:pPr>
        <w:pStyle w:val="Heading3"/>
      </w:pPr>
      <w:r>
        <w:t xml:space="preserve">E. GDPval-AA - Elo &gt;= 1500</w:t>
      </w:r>
    </w:p>
    <w:p>
      <w:pPr>
        <w:pBdr>
          <w:left w:val="single" w:color="4A90D9" w:sz="6"/>
        </w:pBdr>
        <w:spacing w:after="80" w:before="80"/>
        <w:ind w:left="360"/>
      </w:pPr>
      <w:r>
        <w:rPr>
          <w:rFonts w:ascii="Arial" w:cs="Arial" w:eastAsia="Arial" w:hAnsi="Arial"/>
          <w:b/>
          <w:bCs/>
          <w:color w:val="4A90D9"/>
          <w:sz w:val="20"/>
          <w:szCs w:val="20"/>
        </w:rPr>
        <w:t xml:space="preserve">RAISONNEMENT : </w:t>
      </w:r>
      <w:r>
        <w:rPr>
          <w:rFonts w:ascii="Arial" w:cs="Arial" w:eastAsia="Arial" w:hAnsi="Arial"/>
          <w:i/>
          <w:iCs/>
          <w:color w:val="333333"/>
          <w:sz w:val="20"/>
          <w:szCs w:val="20"/>
        </w:rPr>
        <w:t xml:space="preserve">POURQUOI P2 : GDPval mesure la capacite a accomplir des taches economiquement utiles dans des contextes professionnels reels. HIVE-MIND est concu pour etre un assistant multi-canal (WhatsApp, Discord) qui FAIT des choses utiles. Ce benchmark valide que le modele peut aller au-dela du 'je te reponds' vers le 'je fais le travail'. Les 44 occupations testees recouvrent largement les use-cases des blueprints HIVE-MIND.</w:t>
      </w:r>
    </w:p>
    <w:p>
      <w:pPr>
        <w:spacing w:after="120" w:before="0"/>
      </w:pPr>
      <w:r>
        <w:rPr>
          <w:rFonts w:ascii="Arial" w:cs="Arial" w:eastAsia="Arial" w:hAnsi="Arial"/>
          <w:b/>
          <w:bCs/>
          <w:sz w:val="22"/>
          <w:szCs w:val="22"/>
        </w:rPr>
        <w:t xml:space="preserve">Ce que signifie un score GDPval Elo concretement :</w:t>
      </w:r>
    </w:p>
    <w:p>
      <w:pPr>
        <w:spacing w:after="120" w:before="0"/>
      </w:pPr>
      <w:r>
        <w:rPr>
          <w:rFonts w:ascii="Arial" w:cs="Arial" w:eastAsia="Arial" w:hAnsi="Arial"/>
          <w:b/>
          <w:bCs/>
          <w:sz w:val="22"/>
          <w:szCs w:val="22"/>
        </w:rPr>
        <w:t xml:space="preserve">Elo 1200 = </w:t>
      </w:r>
      <w:r>
        <w:rPr>
          <w:rFonts w:ascii="Arial" w:cs="Arial" w:eastAsia="Arial" w:hAnsi="Arial"/>
          <w:sz w:val="22"/>
          <w:szCs w:val="22"/>
        </w:rPr>
        <w:t xml:space="preserve">Niveau debutant. Accomplit des taches simples mais echoue sur les multi-etapes.</w:t>
      </w:r>
    </w:p>
    <w:p>
      <w:pPr>
        <w:spacing w:after="120" w:before="0"/>
      </w:pPr>
      <w:r>
        <w:rPr>
          <w:rFonts w:ascii="Arial" w:cs="Arial" w:eastAsia="Arial" w:hAnsi="Arial"/>
          <w:b/>
          <w:bCs/>
          <w:sz w:val="22"/>
          <w:szCs w:val="22"/>
        </w:rPr>
        <w:t xml:space="preserve">Elo 1500 = </w:t>
      </w:r>
      <w:r>
        <w:rPr>
          <w:rFonts w:ascii="Arial" w:cs="Arial" w:eastAsia="Arial" w:hAnsi="Arial"/>
          <w:sz w:val="22"/>
          <w:szCs w:val="22"/>
        </w:rPr>
        <w:t xml:space="preserve">COMPETENT. Gere la plupart des taches professionnelles standard. Fiable pour un assistant autonome.</w:t>
      </w:r>
    </w:p>
    <w:p>
      <w:pPr>
        <w:spacing w:after="120" w:before="0"/>
      </w:pPr>
      <w:r>
        <w:rPr>
          <w:rFonts w:ascii="Arial" w:cs="Arial" w:eastAsia="Arial" w:hAnsi="Arial"/>
          <w:b/>
          <w:bCs/>
          <w:sz w:val="22"/>
          <w:szCs w:val="22"/>
        </w:rPr>
        <w:t xml:space="preserve">Elo 1650+ = </w:t>
      </w:r>
      <w:r>
        <w:rPr>
          <w:rFonts w:ascii="Arial" w:cs="Arial" w:eastAsia="Arial" w:hAnsi="Arial"/>
          <w:sz w:val="22"/>
          <w:szCs w:val="22"/>
        </w:rPr>
        <w:t xml:space="preserve">EXCELLENT. Les meilleurs modeles actuels. Capable de taches complexes cross-domaine.</w:t>
      </w:r>
    </w:p>
    <w:p>
      <w:pPr>
        <w:spacing w:after="120" w:before="0"/>
      </w:pPr>
      <w:r>
        <w:rPr>
          <w:rFonts w:ascii="Arial" w:cs="Arial" w:eastAsia="Arial" w:hAnsi="Arial"/>
          <w:b/>
          <w:bCs/>
          <w:i w:val="false"/>
          <w:iCs w:val="false"/>
          <w:color w:val="1B5E20"/>
          <w:sz w:val="22"/>
          <w:szCs w:val="22"/>
        </w:rPr>
        <w:t xml:space="preserve">Seuil recommande : Elo &gt;= 1500 (minimum) | &gt;= 1600 (confortable)</w:t>
      </w:r>
    </w:p>
    <w:p>
      <w:pPr>
        <w:spacing w:after="120" w:before="0"/>
      </w:pPr>
      <w:r>
        <w:rPr>
          <w:rFonts w:ascii="Arial" w:cs="Arial" w:eastAsia="Arial" w:hAnsi="Arial"/>
          <w:b w:val="false"/>
          <w:bCs w:val="false"/>
          <w:i/>
          <w:iCs/>
          <w:color w:val="666666"/>
          <w:sz w:val="22"/>
          <w:szCs w:val="22"/>
        </w:rPr>
        <w:t xml:space="preserve">Meilleur score actuel : GPT-5.5 (xhigh) Elo 1769</w:t>
      </w:r>
    </w:p>
    <w:p>
      <w:pPr>
        <w:pStyle w:val="Heading3"/>
      </w:pPr>
      <w:r>
        <w:t xml:space="preserve">F. TTFT (Time to First Token) - &lt; 2 secondes</w:t>
      </w:r>
    </w:p>
    <w:p>
      <w:pPr>
        <w:pBdr>
          <w:left w:val="single" w:color="4A90D9" w:sz="6"/>
        </w:pBdr>
        <w:spacing w:after="80" w:before="80"/>
        <w:ind w:left="360"/>
      </w:pPr>
      <w:r>
        <w:rPr>
          <w:rFonts w:ascii="Arial" w:cs="Arial" w:eastAsia="Arial" w:hAnsi="Arial"/>
          <w:b/>
          <w:bCs/>
          <w:color w:val="4A90D9"/>
          <w:sz w:val="20"/>
          <w:szCs w:val="20"/>
        </w:rPr>
        <w:t xml:space="preserve">RAISONNEMENT : </w:t>
      </w:r>
      <w:r>
        <w:rPr>
          <w:rFonts w:ascii="Arial" w:cs="Arial" w:eastAsia="Arial" w:hAnsi="Arial"/>
          <w:i/>
          <w:iCs/>
          <w:color w:val="333333"/>
          <w:sz w:val="20"/>
          <w:szCs w:val="20"/>
        </w:rPr>
        <w:t xml:space="preserve">POURQUOI P2 et non P1 : Le Smart Router V2 gere deja les fallbacks. Un TTFT lent ne CASSE pas le systeme, il declenche des cascades vers des modeles inferieurs. Mais un TTFT excessif (&gt;5s) degrade l'UX sur les canaux interactifs (WhatsApp, Discord). L'ideal serait &lt;500ms mais c'est irrealiste pour les modeles frontier en mode raisonnement. Le vrai besoin est &lt;2s pour eviter les cascades inutiles.</w:t>
      </w:r>
    </w:p>
    <w:p>
      <w:pPr>
        <w:spacing w:after="120" w:before="0"/>
      </w:pPr>
      <w:r>
        <w:rPr>
          <w:rFonts w:ascii="Arial" w:cs="Arial" w:eastAsia="Arial" w:hAnsi="Arial"/>
          <w:b/>
          <w:bCs/>
          <w:sz w:val="22"/>
          <w:szCs w:val="22"/>
        </w:rPr>
        <w:t xml:space="preserve">Realite du marche :</w:t>
      </w:r>
    </w:p>
    <w:p>
      <w:pPr>
        <w:spacing w:after="120" w:before="0"/>
      </w:pPr>
      <w:r>
        <w:rPr>
          <w:rFonts w:ascii="Arial" w:cs="Arial" w:eastAsia="Arial" w:hAnsi="Arial"/>
          <w:b/>
          <w:bCs/>
          <w:sz w:val="22"/>
          <w:szCs w:val="22"/>
        </w:rPr>
        <w:t xml:space="preserve">&lt; 500ms : </w:t>
      </w:r>
      <w:r>
        <w:rPr>
          <w:rFonts w:ascii="Arial" w:cs="Arial" w:eastAsia="Arial" w:hAnsi="Arial"/>
          <w:sz w:val="22"/>
          <w:szCs w:val="22"/>
        </w:rPr>
        <w:t xml:space="preserve">Uniquement petits modeles (gpt-oss-20B, Qwen3.5 2B) ou providers specialises (Groq). Pas assez intelligents pour P1.</w:t>
      </w:r>
    </w:p>
    <w:p>
      <w:pPr>
        <w:spacing w:after="120" w:before="0"/>
      </w:pPr>
      <w:r>
        <w:rPr>
          <w:rFonts w:ascii="Arial" w:cs="Arial" w:eastAsia="Arial" w:hAnsi="Arial"/>
          <w:b/>
          <w:bCs/>
          <w:sz w:val="22"/>
          <w:szCs w:val="22"/>
        </w:rPr>
        <w:t xml:space="preserve">500ms - 2s : </w:t>
      </w:r>
      <w:r>
        <w:rPr>
          <w:rFonts w:ascii="Arial" w:cs="Arial" w:eastAsia="Arial" w:hAnsi="Arial"/>
          <w:sz w:val="22"/>
          <w:szCs w:val="22"/>
        </w:rPr>
        <w:t xml:space="preserve">Zone ideale. Modeles mid-tier en mode non-reasoning (GPT-5.4 mini, Gemini Flash).</w:t>
      </w:r>
    </w:p>
    <w:p>
      <w:pPr>
        <w:spacing w:after="120" w:before="0"/>
      </w:pPr>
      <w:r>
        <w:rPr>
          <w:rFonts w:ascii="Arial" w:cs="Arial" w:eastAsia="Arial" w:hAnsi="Arial"/>
          <w:b/>
          <w:bCs/>
          <w:sz w:val="22"/>
          <w:szCs w:val="22"/>
        </w:rPr>
        <w:t xml:space="preserve">2s - 10s : </w:t>
      </w:r>
      <w:r>
        <w:rPr>
          <w:rFonts w:ascii="Arial" w:cs="Arial" w:eastAsia="Arial" w:hAnsi="Arial"/>
          <w:sz w:val="22"/>
          <w:szCs w:val="22"/>
        </w:rPr>
        <w:t xml:space="preserve">Modeles frontier en reasoning leger. Acceptable si le Smart Router compense.</w:t>
      </w:r>
    </w:p>
    <w:p>
      <w:pPr>
        <w:spacing w:after="120" w:before="0"/>
      </w:pPr>
      <w:r>
        <w:rPr>
          <w:rFonts w:ascii="Arial" w:cs="Arial" w:eastAsia="Arial" w:hAnsi="Arial"/>
          <w:b/>
          <w:bCs/>
          <w:sz w:val="22"/>
          <w:szCs w:val="22"/>
        </w:rPr>
        <w:t xml:space="preserve">&gt; 10s : </w:t>
      </w:r>
      <w:r>
        <w:rPr>
          <w:rFonts w:ascii="Arial" w:cs="Arial" w:eastAsia="Arial" w:hAnsi="Arial"/>
          <w:sz w:val="22"/>
          <w:szCs w:val="22"/>
        </w:rPr>
        <w:t xml:space="preserve">Modeles frontier en reasoning maximum (Claude Opus 4.7 max: 22s, Gemini 3.1 Pro: 26s). Reserves pour Tier S uniquement.</w:t>
      </w:r>
    </w:p>
    <w:p>
      <w:pPr>
        <w:spacing w:after="120" w:before="0"/>
      </w:pPr>
      <w:r>
        <w:rPr>
          <w:rFonts w:ascii="Arial" w:cs="Arial" w:eastAsia="Arial" w:hAnsi="Arial"/>
          <w:b/>
          <w:bCs/>
          <w:i w:val="false"/>
          <w:iCs w:val="false"/>
          <w:color w:val="1B5E20"/>
          <w:sz w:val="22"/>
          <w:szCs w:val="22"/>
        </w:rPr>
        <w:t xml:space="preserve">Seuil recommande : &lt; 2s (Tier A) | &lt; 5s (Tier B acceptable) | &lt; 500ms (Fast Responder uniquement)</w:t>
      </w:r>
    </w:p>
    <w:p>
      <w:r>
        <w:br w:type="page"/>
      </w:r>
    </w:p>
    <w:p>
      <w:pPr>
        <w:pStyle w:val="Heading2"/>
      </w:pPr>
      <w:r>
        <w:t xml:space="preserve">PRIORITE 3 - QUALITE (Echec = Risque de Pollution)</w:t>
      </w:r>
    </w:p>
    <w:p>
      <w:pPr>
        <w:pStyle w:val="Heading3"/>
      </w:pPr>
      <w:r>
        <w:t xml:space="preserve">G. AA-Omniscience (Factualite) - Index &gt;= 20</w:t>
      </w:r>
    </w:p>
    <w:p>
      <w:pPr>
        <w:pBdr>
          <w:left w:val="single" w:color="4A90D9" w:sz="6"/>
        </w:pBdr>
        <w:spacing w:after="80" w:before="80"/>
        <w:ind w:left="360"/>
      </w:pPr>
      <w:r>
        <w:rPr>
          <w:rFonts w:ascii="Arial" w:cs="Arial" w:eastAsia="Arial" w:hAnsi="Arial"/>
          <w:b/>
          <w:bCs/>
          <w:color w:val="4A90D9"/>
          <w:sz w:val="20"/>
          <w:szCs w:val="20"/>
        </w:rPr>
        <w:t xml:space="preserve">RAISONNEMENT : </w:t>
      </w:r>
      <w:r>
        <w:rPr>
          <w:rFonts w:ascii="Arial" w:cs="Arial" w:eastAsia="Arial" w:hAnsi="Arial"/>
          <w:i/>
          <w:iCs/>
          <w:color w:val="333333"/>
          <w:sz w:val="20"/>
          <w:szCs w:val="20"/>
        </w:rPr>
        <w:t xml:space="preserve">POURQUOI P3 et non P1 : Contrairement a un chatbot general, HIVE-MIND n'a pas besoin de 'savoir des choses'. Il a besoin de FAIRE des choses. Les faits dont il a besoin sont dans le contexte (Memory Stack L0-L3). Le risque reel est l'HALLUCINATION : inventer une tache inexistante dans le DriverSystem, ou fabriquer un resultat d'outil. Mais ce risque est attenue par : (a) le Task Checker qui valide les sorties, (b) les outils qui retournent des resultats reels (pas inventes), (c) la Memory Stack qui fournit le ground truth. Le score Omniscience reste un signal de confiance mais n'est pas bloquant.</w:t>
      </w:r>
    </w:p>
    <w:p>
      <w:pPr>
        <w:spacing w:after="120" w:before="0"/>
      </w:pPr>
      <w:r>
        <w:rPr>
          <w:rFonts w:ascii="Arial" w:cs="Arial" w:eastAsia="Arial" w:hAnsi="Arial"/>
          <w:b/>
          <w:bCs/>
          <w:color w:val="C62828"/>
          <w:sz w:val="22"/>
          <w:szCs w:val="22"/>
        </w:rPr>
        <w:t xml:space="preserve">IMPORTANT - Recalibrage du seuil :</w:t>
      </w:r>
    </w:p>
    <w:p>
      <w:pPr>
        <w:spacing w:after="120" w:before="0"/>
      </w:pPr>
      <w:r>
        <w:rPr>
          <w:rFonts w:ascii="Arial" w:cs="Arial" w:eastAsia="Arial" w:hAnsi="Arial"/>
          <w:sz w:val="20"/>
          <w:szCs w:val="20"/>
        </w:rPr>
        <w:t xml:space="preserve">Le benchmark AA-Omniscience est EXTREMEMENT difficile. Le meilleur score mondial est 56.9% en accuracy. L'Index (qui penalise les hallucinations) va de -100 a +100 et seuls 3 modeles depassent le score 0. Demander 88% est physiquement impossible.</w:t>
      </w:r>
    </w:p>
    <w:p>
      <w:pPr>
        <w:spacing w:after="120" w:before="0"/>
      </w:pPr>
      <w:r>
        <w:rPr>
          <w:rFonts w:ascii="Arial" w:cs="Arial" w:eastAsia="Arial" w:hAnsi="Arial"/>
          <w:b/>
          <w:bCs/>
          <w:sz w:val="22"/>
          <w:szCs w:val="22"/>
        </w:rPr>
        <w:t xml:space="preserve">Ce que signifie un score AA-Omniscience Index concretement :</w:t>
      </w:r>
    </w:p>
    <w:p>
      <w:pPr>
        <w:spacing w:after="120" w:before="0"/>
      </w:pPr>
      <w:r>
        <w:rPr>
          <w:rFonts w:ascii="Arial" w:cs="Arial" w:eastAsia="Arial" w:hAnsi="Arial"/>
          <w:b/>
          <w:bCs/>
          <w:sz w:val="22"/>
          <w:szCs w:val="22"/>
        </w:rPr>
        <w:t xml:space="preserve">Index &lt; 0 = </w:t>
      </w:r>
      <w:r>
        <w:rPr>
          <w:rFonts w:ascii="Arial" w:cs="Arial" w:eastAsia="Arial" w:hAnsi="Arial"/>
          <w:sz w:val="22"/>
          <w:szCs w:val="22"/>
        </w:rPr>
        <w:t xml:space="preserve">Le modele hallucine PLUS qu'il ne sait. Dangereux pour le DriverSystem (invente des taches).</w:t>
      </w:r>
    </w:p>
    <w:p>
      <w:pPr>
        <w:spacing w:after="120" w:before="0"/>
      </w:pPr>
      <w:r>
        <w:rPr>
          <w:rFonts w:ascii="Arial" w:cs="Arial" w:eastAsia="Arial" w:hAnsi="Arial"/>
          <w:b/>
          <w:bCs/>
          <w:sz w:val="22"/>
          <w:szCs w:val="22"/>
        </w:rPr>
        <w:t xml:space="preserve">Index 0-10 = </w:t>
      </w:r>
      <w:r>
        <w:rPr>
          <w:rFonts w:ascii="Arial" w:cs="Arial" w:eastAsia="Arial" w:hAnsi="Arial"/>
          <w:sz w:val="22"/>
          <w:szCs w:val="22"/>
        </w:rPr>
        <w:t xml:space="preserve">Equilibre. Sait quand dire 'je ne sais pas'. Acceptable si les guard-rails sont actifs.</w:t>
      </w:r>
    </w:p>
    <w:p>
      <w:pPr>
        <w:spacing w:after="120" w:before="0"/>
      </w:pPr>
      <w:r>
        <w:rPr>
          <w:rFonts w:ascii="Arial" w:cs="Arial" w:eastAsia="Arial" w:hAnsi="Arial"/>
          <w:b/>
          <w:bCs/>
          <w:sz w:val="22"/>
          <w:szCs w:val="22"/>
        </w:rPr>
        <w:t xml:space="preserve">Index 20+ = </w:t>
      </w:r>
      <w:r>
        <w:rPr>
          <w:rFonts w:ascii="Arial" w:cs="Arial" w:eastAsia="Arial" w:hAnsi="Arial"/>
          <w:sz w:val="22"/>
          <w:szCs w:val="22"/>
        </w:rPr>
        <w:t xml:space="preserve">BON. Factuel et prudent. Le DriverSystem peut lui faire confiance pour ne pas polluer l'EventInbox.</w:t>
      </w:r>
    </w:p>
    <w:p>
      <w:pPr>
        <w:spacing w:after="120" w:before="0"/>
      </w:pPr>
      <w:r>
        <w:rPr>
          <w:rFonts w:ascii="Arial" w:cs="Arial" w:eastAsia="Arial" w:hAnsi="Arial"/>
          <w:b/>
          <w:bCs/>
          <w:sz w:val="22"/>
          <w:szCs w:val="22"/>
        </w:rPr>
        <w:t xml:space="preserve">Index 33+ = </w:t>
      </w:r>
      <w:r>
        <w:rPr>
          <w:rFonts w:ascii="Arial" w:cs="Arial" w:eastAsia="Arial" w:hAnsi="Arial"/>
          <w:sz w:val="22"/>
          <w:szCs w:val="22"/>
        </w:rPr>
        <w:t xml:space="preserve">EXCELLENT. Le meilleur actuel (Gemini 3.1 Pro Preview). Standard gold pour la factualite.</w:t>
      </w:r>
    </w:p>
    <w:p>
      <w:pPr>
        <w:spacing w:after="120" w:before="0"/>
      </w:pPr>
      <w:r>
        <w:rPr>
          <w:rFonts w:ascii="Arial" w:cs="Arial" w:eastAsia="Arial" w:hAnsi="Arial"/>
          <w:b/>
          <w:bCs/>
          <w:i w:val="false"/>
          <w:iCs w:val="false"/>
          <w:color w:val="1B5E20"/>
          <w:sz w:val="22"/>
          <w:szCs w:val="22"/>
        </w:rPr>
        <w:t xml:space="preserve">Seuil recommande : Index &gt;= 10 (minimum) | &gt;= 20 (confortable) | &gt;= 30 (optimal)</w:t>
      </w:r>
    </w:p>
    <w:p>
      <w:pPr>
        <w:spacing w:after="120" w:before="0"/>
      </w:pPr>
      <w:r>
        <w:rPr>
          <w:rFonts w:ascii="Arial" w:cs="Arial" w:eastAsia="Arial" w:hAnsi="Arial"/>
          <w:b w:val="false"/>
          <w:bCs w:val="false"/>
          <w:i/>
          <w:iCs/>
          <w:color w:val="666666"/>
          <w:sz w:val="22"/>
          <w:szCs w:val="22"/>
        </w:rPr>
        <w:t xml:space="preserve">Meilleur score actuel : Gemini 3.1 Pro Preview Index ~33</w:t>
      </w:r>
    </w:p>
    <w:p>
      <w:pPr>
        <w:pStyle w:val="Heading3"/>
      </w:pPr>
      <w:r>
        <w:t xml:space="preserve">H. AA-LCR (Long Context Reasoning)</w:t>
      </w:r>
    </w:p>
    <w:p>
      <w:pPr>
        <w:pBdr>
          <w:left w:val="single" w:color="4A90D9" w:sz="6"/>
        </w:pBdr>
        <w:spacing w:after="80" w:before="80"/>
        <w:ind w:left="360"/>
      </w:pPr>
      <w:r>
        <w:rPr>
          <w:rFonts w:ascii="Arial" w:cs="Arial" w:eastAsia="Arial" w:hAnsi="Arial"/>
          <w:b/>
          <w:bCs/>
          <w:color w:val="4A90D9"/>
          <w:sz w:val="20"/>
          <w:szCs w:val="20"/>
        </w:rPr>
        <w:t xml:space="preserve">RAISONNEMENT : </w:t>
      </w:r>
      <w:r>
        <w:rPr>
          <w:rFonts w:ascii="Arial" w:cs="Arial" w:eastAsia="Arial" w:hAnsi="Arial"/>
          <w:i/>
          <w:iCs/>
          <w:color w:val="333333"/>
          <w:sz w:val="20"/>
          <w:szCs w:val="20"/>
        </w:rPr>
        <w:t xml:space="preserve">POURQUOI PERTINENT : Le Thought Stream de HIVE-MIND peut atteindre 10-50K tokens (system prompt + memory stack + historique d'actions + scratchpad). Le modele doit maintenir sa coherence sur de longs contextes sans 'oublier' les instructions du debut. AA-LCR mesure exactement cela sur 100K tokens.</w:t>
      </w:r>
    </w:p>
    <w:p>
      <w:pPr>
        <w:spacing w:after="120" w:before="0"/>
      </w:pPr>
      <w:r>
        <w:rPr>
          <w:rFonts w:ascii="Arial" w:cs="Arial" w:eastAsia="Arial" w:hAnsi="Arial"/>
          <w:b/>
          <w:bCs/>
          <w:i w:val="false"/>
          <w:iCs w:val="false"/>
          <w:color w:val="1B5E20"/>
          <w:sz w:val="22"/>
          <w:szCs w:val="22"/>
        </w:rPr>
        <w:t xml:space="preserve">Seuil recommande : Pas de score minimal strict, mais privilegier les modeles avec contexte &gt;= 128K tokens et bonne performance LCR.</w:t>
      </w:r>
    </w:p>
    <w:p>
      <w:r>
        <w:br w:type="page"/>
      </w:r>
    </w:p>
    <w:p>
      <w:pPr>
        <w:pStyle w:val="Heading1"/>
      </w:pPr>
      <w:r>
        <w:t xml:space="preserve">5. Tableau de Synthese des Seuils Recommandes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1200"/>
        <w:gridCol w:w="1200"/>
        <w:gridCol w:w="1100"/>
        <w:gridCol w:w="1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Benchmark</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Minimum</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Confort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Optimal</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SOTA</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Fonction HIVE-MIND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IFBench</w:t>
            </w:r>
          </w:p>
        </w:tc>
        <w:tc>
          <w:tcPr>
            <w:tcW w:type="dxa" w:w="9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 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 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 82%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82.9%</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DSL + Blueprint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Coding Index</w:t>
            </w:r>
          </w:p>
        </w:tc>
        <w:tc>
          <w:tcPr>
            <w:tcW w:type="dxa" w:w="9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 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 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 58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59.1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PTC JavaScript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Terminal-Bench</w:t>
            </w:r>
          </w:p>
        </w:tc>
        <w:tc>
          <w:tcPr>
            <w:tcW w:type="dxa" w:w="9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 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 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 55%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60.6%</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Boucle ReAct + CLI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Throughput</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 40 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 60 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 100 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241 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Boucle ReAct speed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GDPval-AA</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Elo 1500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Elo 1600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Elo 1700+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1769</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Taches reelles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TTFT</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&lt; 5s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&lt; 2s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&lt; 500ms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230ms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Smart Router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Omniscience Idx</w:t>
            </w:r>
          </w:p>
        </w:tc>
        <w:tc>
          <w:tcPr>
            <w:tcW w:type="dxa" w:w="9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 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 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 30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Anti-hallucination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LiveCodeBench</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 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 75%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 85%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91.7%</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PTC validation</w:t>
            </w:r>
          </w:p>
        </w:tc>
      </w:tr>
    </w:tbl>
    <w:p>
      <w:r>
        <w:br w:type="page"/>
      </w:r>
    </w:p>
    <w:p>
      <w:pPr>
        <w:pStyle w:val="Heading1"/>
      </w:pPr>
      <w:r>
        <w:t xml:space="preserve">6. Interpretation Concrete : Que Signifient les Scores pour HIVE-MIND ?</w:t>
      </w:r>
    </w:p>
    <w:p>
      <w:pPr>
        <w:pStyle w:val="Heading2"/>
      </w:pPr>
      <w:r>
        <w:t xml:space="preserve">6.1 Scenario : Boucle ReAct avec AETHER (10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Profil Modele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IFBench 60%</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IFBench 75%</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IFBench 82%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Instructions violees / 10 tours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4 violations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65100"/>
                <w:sz w:val="18"/>
                <w:szCs w:val="18"/>
              </w:rPr>
              <w:t xml:space="preserve">2.5 violations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1.8 violations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Commandes AETHER malformees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~4/10 rejetees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65100"/>
                <w:sz w:val="18"/>
                <w:szCs w:val="18"/>
              </w:rPr>
              <w:t xml:space="preserve">~2/10 rejetees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~1/10 rejetee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Tool calls avec mauvais params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Frequent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65100"/>
                <w:sz w:val="18"/>
                <w:szCs w:val="18"/>
              </w:rPr>
              <w:t xml:space="preserve">Occasionnel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Rare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Respect budget iterations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Depasse souvent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65100"/>
                <w:sz w:val="18"/>
                <w:szCs w:val="18"/>
              </w:rPr>
              <w:t xml:space="preserve">Respecte ~75%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Respecte ~90%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Verdict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18"/>
                <w:szCs w:val="18"/>
              </w:rPr>
              <w:t xml:space="preserve">NON VIABLE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18"/>
                <w:szCs w:val="18"/>
              </w:rPr>
              <w:t xml:space="preserve">FONCTIONNEL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18"/>
                <w:szCs w:val="18"/>
              </w:rPr>
              <w:t xml:space="preserve">FIABLE</w:t>
            </w:r>
          </w:p>
        </w:tc>
      </w:tr>
    </w:tbl>
    <w:p>
      <w:pPr>
        <w:pStyle w:val="Heading2"/>
      </w:pPr>
      <w:r>
        <w:t xml:space="preserve">6.2 Scenario : PTC JavaScript (Generation de Code Multi-Outils)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Profil Modele</w:t>
            </w:r>
          </w:p>
        </w:tc>
        <w:tc>
          <w:tcPr>
            <w:tcW w:type="dxa" w:w="2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Coding 35</w:t>
            </w:r>
          </w:p>
        </w:tc>
        <w:tc>
          <w:tcPr>
            <w:tcW w:type="dxa" w:w="2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Coding 50</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Coding 58+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JS syntaxiquement valide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~60%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65100"/>
                <w:sz w:val="18"/>
                <w:szCs w:val="18"/>
              </w:rPr>
              <w:t xml:space="preserve">~80%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~95%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Tier PTC assigne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Tier C (desactive)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65100"/>
                <w:sz w:val="18"/>
                <w:szCs w:val="18"/>
              </w:rPr>
              <w:t xml:space="preserve">Tier B (partiel)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Tier S (complet)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Impact sur latence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5x (fallback sequentiel)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2x (mix PTC/sequentiel)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1x (tout en PTC)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Cout tokens par tache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Eleve (5 aller-retours)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Moyen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Bas (1 aller-retour)</w:t>
            </w:r>
          </w:p>
        </w:tc>
      </w:tr>
    </w:tbl>
    <w:p>
      <w:pPr>
        <w:pStyle w:val="Heading2"/>
      </w:pPr>
      <w:r>
        <w:t xml:space="preserve">6.3 Scenario : DriverSystem Proactif (Pensees Autonomes)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Profil Modele</w:t>
            </w:r>
          </w:p>
        </w:tc>
        <w:tc>
          <w:tcPr>
            <w:tcW w:type="dxa" w:w="2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Omniscience Idx &lt; 0</w:t>
            </w:r>
          </w:p>
        </w:tc>
        <w:tc>
          <w:tcPr>
            <w:tcW w:type="dxa" w:w="2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Omniscience Idx 10</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Omniscience Idx 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Taches fantomes / semaine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~15-20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65100"/>
                <w:sz w:val="18"/>
                <w:szCs w:val="18"/>
              </w:rPr>
              <w:t xml:space="preserve">~5-8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Pollution EventInbox Redis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Severe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65100"/>
                <w:sz w:val="18"/>
                <w:szCs w:val="18"/>
              </w:rPr>
              <w:t xml:space="preserve">Moderee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Negligeable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Confiance utilisateur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Perte totale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Acceptable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Haute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Solution alternative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Desactiver DriverSystem</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Guard-rail + validation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Mode autonome OK</w:t>
            </w:r>
          </w:p>
        </w:tc>
      </w:tr>
    </w:tbl>
    <w:p>
      <w:r>
        <w:br w:type="page"/>
      </w:r>
    </w:p>
    <w:p>
      <w:pPr>
        <w:pStyle w:val="Heading1"/>
      </w:pPr>
      <w:r>
        <w:t xml:space="preserve">7. Modeles Actuels vs Seuils HIVE-MIND</w:t>
      </w:r>
    </w:p>
    <w:p>
      <w:pPr>
        <w:spacing w:after="120" w:before="0"/>
      </w:pPr>
      <w:r>
        <w:rPr>
          <w:rFonts w:ascii="Arial" w:cs="Arial" w:eastAsia="Arial" w:hAnsi="Arial"/>
          <w:b w:val="false"/>
          <w:bCs w:val="false"/>
          <w:i w:val="false"/>
          <w:iCs w:val="false"/>
          <w:color w:val="000000"/>
          <w:sz w:val="22"/>
          <w:szCs w:val="22"/>
        </w:rPr>
        <w:t xml:space="preserve">Application des seuils recommandes aux modeles disponibles (donnees artificialanalysis.ai, mai 2026)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100"/>
        <w:gridCol w:w="1000"/>
        <w:gridCol w:w="1060"/>
        <w:gridCol w:w="1000"/>
        <w:gridCol w:w="10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IFB %</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Coding</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T-Bench%</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GDPval</w:t>
            </w:r>
          </w:p>
        </w:tc>
        <w:tc>
          <w:tcPr>
            <w:tcW w:type="dxa" w:w="1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Omni Idx</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Tok/s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P1 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GPT-5.5 (xhigh)</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~76%</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59.1</w:t>
            </w:r>
          </w:p>
        </w:tc>
        <w:tc>
          <w:tcPr>
            <w:tcW w:type="dxa" w:w="11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60.6%</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1769</w:t>
            </w:r>
          </w:p>
        </w:tc>
        <w:tc>
          <w:tcPr>
            <w:tcW w:type="dxa" w:w="1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~30</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65</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Gemini 3.1 Pro Preview</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77.1%</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55.5</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~1650</w:t>
            </w:r>
          </w:p>
        </w:tc>
        <w:tc>
          <w:tcPr>
            <w:tcW w:type="dxa" w:w="10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~33</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119</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Claude Opus 4.7 (max)</w:t>
            </w:r>
          </w:p>
        </w:tc>
        <w:tc>
          <w:tcPr>
            <w:tcW w:type="dxa" w:w="10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~58%</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52.5</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48.5%</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1753</w:t>
            </w:r>
          </w:p>
        </w:tc>
        <w:tc>
          <w:tcPr>
            <w:tcW w:type="dxa" w:w="1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51</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GPT-5.4 (xhigh)</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~75%</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57.2</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~47%</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1674</w:t>
            </w:r>
          </w:p>
        </w:tc>
        <w:tc>
          <w:tcPr>
            <w:tcW w:type="dxa" w:w="1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&gt;50</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Grok 4.3 (high)</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81.3%</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~48</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~45%</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~1600</w:t>
            </w:r>
          </w:p>
        </w:tc>
        <w:tc>
          <w:tcPr>
            <w:tcW w:type="dxa" w:w="10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91</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2-3/3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Claude Sonnet 4.6 (max)</w:t>
            </w:r>
          </w:p>
        </w:tc>
        <w:tc>
          <w:tcPr>
            <w:tcW w:type="dxa" w:w="10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~65%</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50.9</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~35%</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1676</w:t>
            </w:r>
          </w:p>
        </w:tc>
        <w:tc>
          <w:tcPr>
            <w:tcW w:type="dxa" w:w="1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61</w:t>
            </w:r>
          </w:p>
        </w:tc>
        <w:tc>
          <w:tcPr>
            <w:tcW w:type="dxa" w:w="1000"/>
            <w:tcBorders>
              <w:top w:val="single" w:color="CCCCCC" w:sz="1"/>
              <w:left w:val="single" w:color="CCCCCC" w:sz="1"/>
              <w:bottom w:val="single" w:color="CCCCCC" w:sz="1"/>
              <w:right w:val="single" w:color="CCCCCC" w:sz="1"/>
            </w:tcBorders>
            <w:shd w:fill="FFECB3"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Gemini 3.5 Flash</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~72%</w:t>
            </w:r>
          </w:p>
        </w:tc>
        <w:tc>
          <w:tcPr>
            <w:tcW w:type="dxa" w:w="1000"/>
            <w:tcBorders>
              <w:top w:val="single" w:color="CCCCCC" w:sz="1"/>
              <w:left w:val="single" w:color="CCCCCC" w:sz="1"/>
              <w:bottom w:val="single" w:color="CCCCCC" w:sz="1"/>
              <w:right w:val="single" w:color="CCCCCC" w:sz="1"/>
            </w:tcBorders>
            <w:shd w:fill="FFECB3"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~42</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~30%</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1656</w:t>
            </w:r>
          </w:p>
        </w:tc>
        <w:tc>
          <w:tcPr>
            <w:tcW w:type="dxa" w:w="1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w:t>
            </w:r>
          </w:p>
        </w:tc>
        <w:tc>
          <w:tcPr>
            <w:tcW w:type="dxa" w:w="1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214</w:t>
            </w:r>
          </w:p>
        </w:tc>
        <w:tc>
          <w:tcPr>
            <w:tcW w:type="dxa" w:w="10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bl>
    <w:p>
      <w:pPr>
        <w:spacing w:after="200" w:before="0"/>
      </w:pPr>
      <w:r>
        <w:rPr>
          <w:rFonts w:ascii="Arial" w:cs="Arial" w:eastAsia="Arial" w:hAnsi="Arial"/>
          <w:b w:val="false"/>
          <w:bCs w:val="false"/>
          <w:i/>
          <w:iCs/>
          <w:color w:val="000000"/>
          <w:sz w:val="18"/>
          <w:szCs w:val="18"/>
        </w:rPr>
        <w:t xml:space="preserve">Legende : Vert fonce = Optimal | Vert clair = Confortable | Jaune = Minimum | Rouge = Sous le seuil</w:t>
      </w:r>
    </w:p>
    <w:p>
      <w:r>
        <w:br w:type="page"/>
      </w:r>
    </w:p>
    <w:p>
      <w:pPr>
        <w:pStyle w:val="Heading1"/>
      </w:pPr>
      <w:r>
        <w:t xml:space="preserve">8. Architecture Multi-Modele Recommandee</w:t>
      </w:r>
    </w:p>
    <w:p>
      <w:pPr>
        <w:pBdr>
          <w:left w:val="single" w:color="4A90D9" w:sz="6"/>
        </w:pBdr>
        <w:spacing w:after="80" w:before="80"/>
        <w:ind w:left="360"/>
      </w:pPr>
      <w:r>
        <w:rPr>
          <w:rFonts w:ascii="Arial" w:cs="Arial" w:eastAsia="Arial" w:hAnsi="Arial"/>
          <w:b/>
          <w:bCs/>
          <w:color w:val="4A90D9"/>
          <w:sz w:val="20"/>
          <w:szCs w:val="20"/>
        </w:rPr>
        <w:t xml:space="preserve">RAISONNEMENT : </w:t>
      </w:r>
      <w:r>
        <w:rPr>
          <w:rFonts w:ascii="Arial" w:cs="Arial" w:eastAsia="Arial" w:hAnsi="Arial"/>
          <w:i/>
          <w:iCs/>
          <w:color w:val="333333"/>
          <w:sz w:val="20"/>
          <w:szCs w:val="20"/>
        </w:rPr>
        <w:t xml:space="preserve">Aucun modele unique ne maximise simultanement intelligence, vitesse, et cout. La solution est de tirer parti du Smart Router V2 deja present dans HIVE-MIND pour distribuer les taches selon leur nature.</w:t>
      </w:r>
    </w:p>
    <w:p>
      <w:pPr>
        <w:pStyle w:val="Heading2"/>
      </w:pPr>
      <w:r>
        <w:t xml:space="preserve">8.1 Configuration Tier Recommandee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200"/>
        <w:gridCol w:w="33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Tier</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Modele Recommande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Usage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Justification</w:t>
            </w:r>
          </w:p>
        </w:tc>
      </w:tr>
      <w:tr>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GPT-5.5 (xhigh) ou Gemini 3.1 Pro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Taches complexes, Swarm planning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Meilleurs scores P1 (IFBench + Coding + Terminal-Bench). PTC Tier S. Reserve pour les decompositions complexes.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GPT-5.4 (xhigh) ou Grok 4.3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Taches standard, chat interactif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Bon equilibre intelligence/vitesse. Grok a le meilleur IFBench (81.3%) et excellent throughput (91 tok/s).</w:t>
            </w:r>
          </w:p>
        </w:tc>
      </w:tr>
      <w:tr>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Gemini 3.5 Flash (high)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Fast responder, taches simples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214 tok/s, TTFT ~420ms. Ideal pour le premier repli du Smart Router. GDPval 1656.</w:t>
            </w:r>
          </w:p>
        </w:tc>
      </w:tr>
      <w:tr>
        <w:tc>
          <w:tcPr>
            <w:tcW w:type="dxa" w:w="1200"/>
            <w:tcBorders>
              <w:top w:val="single" w:color="CCCCCC" w:sz="1"/>
              <w:left w:val="single" w:color="CCCCCC" w:sz="1"/>
              <w:bottom w:val="single" w:color="CCCCCC" w:sz="1"/>
              <w:right w:val="single" w:color="CCCCCC" w:sz="1"/>
            </w:tcBorders>
            <w:shd w:fill="FFECB3"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gpt-oss-20B (high)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Fallback ultime, keep-alive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TTFT 370ms, 239 tok/s. PTC desactive mais tool calls classiques OK. Pour eviter les timeouts.</w:t>
            </w:r>
          </w:p>
        </w:tc>
      </w:tr>
    </w:tbl>
    <w:p>
      <w:pPr>
        <w:pStyle w:val="Heading2"/>
      </w:pPr>
      <w:r>
        <w:t xml:space="preserve">8.2 Strategie Anti-Hallucination (Compensation P3)</w:t>
      </w:r>
    </w:p>
    <w:p>
      <w:pPr>
        <w:spacing w:after="120" w:before="0"/>
      </w:pPr>
      <w:r>
        <w:rPr>
          <w:rFonts w:ascii="Arial" w:cs="Arial" w:eastAsia="Arial" w:hAnsi="Arial"/>
          <w:b w:val="false"/>
          <w:bCs w:val="false"/>
          <w:i w:val="false"/>
          <w:iCs w:val="false"/>
          <w:color w:val="000000"/>
          <w:sz w:val="22"/>
          <w:szCs w:val="22"/>
        </w:rPr>
        <w:t xml:space="preserve">Puisque aucun modele n'atteint un AA-Omniscience suffisant pour une confiance aveugle, HIVE-MIND doit compenser par architecture :</w:t>
      </w:r>
    </w:p>
    <w:p>
      <w:pPr>
        <w:spacing w:after="120" w:before="0"/>
      </w:pPr>
      <w:r>
        <w:rPr>
          <w:rFonts w:ascii="Arial" w:cs="Arial" w:eastAsia="Arial" w:hAnsi="Arial"/>
          <w:b/>
          <w:bCs/>
          <w:sz w:val="22"/>
          <w:szCs w:val="22"/>
        </w:rPr>
        <w:t xml:space="preserve">1. Task Checker actif </w:t>
      </w:r>
      <w:r>
        <w:rPr>
          <w:rFonts w:ascii="Arial" w:cs="Arial" w:eastAsia="Arial" w:hAnsi="Arial"/>
          <w:sz w:val="22"/>
          <w:szCs w:val="22"/>
        </w:rPr>
        <w:t xml:space="preserve">- Valide que les sorties du DriverSystem referent a des entites reelles (goals en memoire, users connus)</w:t>
      </w:r>
    </w:p>
    <w:p>
      <w:pPr>
        <w:spacing w:after="120" w:before="0"/>
      </w:pPr>
      <w:r>
        <w:rPr>
          <w:rFonts w:ascii="Arial" w:cs="Arial" w:eastAsia="Arial" w:hAnsi="Arial"/>
          <w:b/>
          <w:bCs/>
          <w:sz w:val="22"/>
          <w:szCs w:val="22"/>
        </w:rPr>
        <w:t xml:space="preserve">2. Memory-grounded generation </w:t>
      </w:r>
      <w:r>
        <w:rPr>
          <w:rFonts w:ascii="Arial" w:cs="Arial" w:eastAsia="Arial" w:hAnsi="Arial"/>
          <w:sz w:val="22"/>
          <w:szCs w:val="22"/>
        </w:rPr>
        <w:t xml:space="preserve">- Toute pensee proactive doit citer une source Memory Stack (L1-L3)</w:t>
      </w:r>
    </w:p>
    <w:p>
      <w:pPr>
        <w:spacing w:after="120" w:before="0"/>
      </w:pPr>
      <w:r>
        <w:rPr>
          <w:rFonts w:ascii="Arial" w:cs="Arial" w:eastAsia="Arial" w:hAnsi="Arial"/>
          <w:b/>
          <w:bCs/>
          <w:sz w:val="22"/>
          <w:szCs w:val="22"/>
        </w:rPr>
        <w:t xml:space="preserve">3. Consensus multi-model </w:t>
      </w:r>
      <w:r>
        <w:rPr>
          <w:rFonts w:ascii="Arial" w:cs="Arial" w:eastAsia="Arial" w:hAnsi="Arial"/>
          <w:sz w:val="22"/>
          <w:szCs w:val="22"/>
        </w:rPr>
        <w:t xml:space="preserve">- Pour les decisions critiques (spawn sub-agent, action irreversible), validation par un 2eme modele</w:t>
      </w:r>
    </w:p>
    <w:p>
      <w:r>
        <w:br w:type="page"/>
      </w:r>
    </w:p>
    <w:p>
      <w:pPr>
        <w:pStyle w:val="Heading1"/>
      </w:pPr>
      <w:r>
        <w:t xml:space="preserve">9. Conclusion et Profil Minimal du Modele</w:t>
      </w:r>
    </w:p>
    <w:p>
      <w:pPr>
        <w:pStyle w:val="Heading2"/>
      </w:pPr>
      <w:r>
        <w:t xml:space="preserve">9.1 Le Modele MINIMUM VIABLE pour HIVE-MIND doit avoir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Seuil Minimum</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Pourquoi Ce Chiffre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IFBench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18"/>
                <w:szCs w:val="18"/>
              </w:rPr>
              <w:t xml:space="preserve">&gt;= 70%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 dessous, &gt; 3 violations/10 tours = systeme instable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Coding Index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18"/>
                <w:szCs w:val="18"/>
              </w:rPr>
              <w:t xml:space="preserve">&gt;= 45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 dessous, PTC totalement desactive = 5x latence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Terminal-Bench Hard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18"/>
                <w:szCs w:val="18"/>
              </w:rPr>
              <w:t xml:space="preserve">&gt;= 35%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 dessous, boucle ReAct echoue sur taches CLI basiques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Throughput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18"/>
                <w:szCs w:val="18"/>
              </w:rPr>
              <w:t xml:space="preserve">&gt;= 40 tok/s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 dessous, iterations &gt; 12s = timeout channels interactifs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AA-Omniscience Index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18"/>
                <w:szCs w:val="18"/>
              </w:rPr>
              <w:t xml:space="preserve">&gt;= 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 dessous, DriverSystem pollue l'EventInbox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Context Window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18"/>
                <w:szCs w:val="18"/>
              </w:rPr>
              <w:t xml:space="preserve">&gt;= 128K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Thought Stream + Memory Stack + historique = 50-100K tokens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pPr>
      <w:r>
        <w:t xml:space="preserve">9.2 Formule de Priorite</w:t>
      </w:r>
    </w:p>
    <w:p>
      <w:pPr>
        <w:spacing w:after="120" w:before="0"/>
      </w:pPr>
      <w:r>
        <w:rPr>
          <w:rFonts w:ascii="Arial" w:cs="Arial" w:eastAsia="Arial" w:hAnsi="Arial"/>
          <w:b w:val="false"/>
          <w:bCs w:val="false"/>
          <w:i w:val="false"/>
          <w:iCs w:val="false"/>
          <w:color w:val="000000"/>
          <w:sz w:val="22"/>
          <w:szCs w:val="22"/>
        </w:rPr>
        <w:t xml:space="preserve">Pour evaluer un modele candidat pour HIVE-MIND, utiliser cette ponderation :</w:t>
      </w:r>
    </w:p>
    <w:p>
      <w:pPr>
        <w:spacing w:after="120" w:before="0"/>
      </w:pPr>
      <w:r>
        <w:rPr>
          <w:rFonts w:ascii="Arial" w:cs="Arial" w:eastAsia="Arial" w:hAnsi="Arial"/>
          <w:b/>
          <w:bCs/>
          <w:i w:val="false"/>
          <w:iCs w:val="false"/>
          <w:color w:val="000000"/>
          <w:sz w:val="20"/>
          <w:szCs w:val="20"/>
        </w:rPr>
        <w:t xml:space="preserve">Score HIVE-MIND = (IFBench x 0.30) + (Coding x 0.25) + (Terminal-Bench x 0.25) + (Throughput_norm x 0.10) + (Omniscience_norm x 0.10)</w:t>
      </w:r>
    </w:p>
    <w:p>
      <w:pPr>
        <w:spacing w:after="120" w:before="0"/>
      </w:pPr>
      <w:r>
        <w:rPr>
          <w:rFonts w:ascii="Arial" w:cs="Arial" w:eastAsia="Arial" w:hAnsi="Arial"/>
          <w:b w:val="false"/>
          <w:bCs w:val="false"/>
          <w:i w:val="false"/>
          <w:iCs w:val="false"/>
          <w:color w:val="000000"/>
          <w:sz w:val="22"/>
          <w:szCs w:val="22"/>
        </w:rPr>
        <w:t xml:space="preserve"/>
      </w:r>
    </w:p>
    <w:p>
      <w:pPr>
        <w:pBdr>
          <w:left w:val="single" w:color="4A90D9" w:sz="6"/>
        </w:pBdr>
        <w:spacing w:after="80" w:before="80"/>
        <w:ind w:left="360"/>
      </w:pPr>
      <w:r>
        <w:rPr>
          <w:rFonts w:ascii="Arial" w:cs="Arial" w:eastAsia="Arial" w:hAnsi="Arial"/>
          <w:b/>
          <w:bCs/>
          <w:color w:val="4A90D9"/>
          <w:sz w:val="20"/>
          <w:szCs w:val="20"/>
        </w:rPr>
        <w:t xml:space="preserve">RAISONNEMENT : </w:t>
      </w:r>
      <w:r>
        <w:rPr>
          <w:rFonts w:ascii="Arial" w:cs="Arial" w:eastAsia="Arial" w:hAnsi="Arial"/>
          <w:i/>
          <w:iCs/>
          <w:color w:val="333333"/>
          <w:sz w:val="20"/>
          <w:szCs w:val="20"/>
        </w:rPr>
        <w:t xml:space="preserve">IFBench prend 30% car c'est le predicateur #1 : chaque violation d'instruction peut casser une commande AETHER, un tool call, ou un respect de budget. Le Coding et Terminal-Bench a 25% chacun car ils mesurent les deux modes d'execution (PTC et CLI). Performance et factualite a 10% car compensables par architecture (Smart Router, guard-rails).</w:t>
      </w:r>
    </w:p>
    <w:p>
      <w:pPr>
        <w:spacing w:after="120" w:before="0"/>
      </w:pPr>
      <w:r>
        <w:rPr>
          <w:rFonts w:ascii="Arial" w:cs="Arial" w:eastAsia="Arial" w:hAnsi="Arial"/>
          <w:b w:val="false"/>
          <w:bCs w:val="false"/>
          <w:i w:val="false"/>
          <w:iCs w:val="false"/>
          <w:color w:val="000000"/>
          <w:sz w:val="22"/>
          <w:szCs w:val="22"/>
        </w:rPr>
        <w:t xml:space="preserve"/>
      </w:r>
    </w:p>
    <w:p>
      <w:pPr>
        <w:pStyle w:val="Heading2"/>
      </w:pPr>
      <w:r>
        <w:t xml:space="preserve">9.3 Verdict Final</w:t>
      </w:r>
    </w:p>
    <w:p>
      <w:pPr>
        <w:spacing w:after="120" w:before="0"/>
      </w:pPr>
      <w:r>
        <w:rPr>
          <w:rFonts w:ascii="Arial" w:cs="Arial" w:eastAsia="Arial" w:hAnsi="Arial"/>
          <w:b/>
          <w:bCs/>
          <w:color w:val="1B5E20"/>
          <w:sz w:val="22"/>
          <w:szCs w:val="22"/>
        </w:rPr>
        <w:t xml:space="preserve">MEILLEUR CHOIX GLOBAL : </w:t>
      </w:r>
      <w:r>
        <w:rPr>
          <w:rFonts w:ascii="Arial" w:cs="Arial" w:eastAsia="Arial" w:hAnsi="Arial"/>
          <w:sz w:val="22"/>
          <w:szCs w:val="22"/>
        </w:rPr>
        <w:t xml:space="preserve">GPT-5.5 (xhigh) - Score P1 maximum sur les 3 criteres existentiels + throughput correct.</w:t>
      </w:r>
    </w:p>
    <w:p>
      <w:pPr>
        <w:spacing w:after="120" w:before="0"/>
      </w:pPr>
      <w:r>
        <w:rPr>
          <w:rFonts w:ascii="Arial" w:cs="Arial" w:eastAsia="Arial" w:hAnsi="Arial"/>
          <w:b/>
          <w:bCs/>
          <w:color w:val="1565C0"/>
          <w:sz w:val="22"/>
          <w:szCs w:val="22"/>
        </w:rPr>
        <w:t xml:space="preserve">MEILLEUR RAPPORT QUALITE/PRIX : </w:t>
      </w:r>
      <w:r>
        <w:rPr>
          <w:rFonts w:ascii="Arial" w:cs="Arial" w:eastAsia="Arial" w:hAnsi="Arial"/>
          <w:sz w:val="22"/>
          <w:szCs w:val="22"/>
        </w:rPr>
        <w:t xml:space="preserve">Gemini 3.1 Pro Preview - Scores P1 similaires avec 2x le throughput. Meilleur Omniscience (33 vs 30).</w:t>
      </w:r>
    </w:p>
    <w:p>
      <w:pPr>
        <w:spacing w:after="120" w:before="0"/>
      </w:pPr>
      <w:r>
        <w:rPr>
          <w:rFonts w:ascii="Arial" w:cs="Arial" w:eastAsia="Arial" w:hAnsi="Arial"/>
          <w:b/>
          <w:bCs/>
          <w:color w:val="6A1B9A"/>
          <w:sz w:val="22"/>
          <w:szCs w:val="22"/>
        </w:rPr>
        <w:t xml:space="preserve">MEILLEUR POUR LE DSL AETHER : </w:t>
      </w:r>
      <w:r>
        <w:rPr>
          <w:rFonts w:ascii="Arial" w:cs="Arial" w:eastAsia="Arial" w:hAnsi="Arial"/>
          <w:sz w:val="22"/>
          <w:szCs w:val="22"/>
        </w:rPr>
        <w:t xml:space="preserve">Grok 4.3 (high) - IFBench 81.3% (quasi-optimal) + 91 tok/s. Si le Coding Index se confirme &gt;= 48.</w:t>
      </w:r>
    </w:p>
    <w:p>
      <w:pPr>
        <w:spacing w:after="120" w:before="0"/>
      </w:pPr>
      <w:r>
        <w:rPr>
          <w:rFonts w:ascii="Arial" w:cs="Arial" w:eastAsia="Arial" w:hAnsi="Arial"/>
          <w:b/>
          <w:bCs/>
          <w:color w:val="E65100"/>
          <w:sz w:val="22"/>
          <w:szCs w:val="22"/>
        </w:rPr>
        <w:t xml:space="preserve">FAST RESPONDER : </w:t>
      </w:r>
      <w:r>
        <w:rPr>
          <w:rFonts w:ascii="Arial" w:cs="Arial" w:eastAsia="Arial" w:hAnsi="Arial"/>
          <w:sz w:val="22"/>
          <w:szCs w:val="22"/>
        </w:rPr>
        <w:t xml:space="preserve">Gemini 3.5 Flash - 214 tok/s, TTFT ~420ms. Tier B/C dans le Smart Router.</w:t>
      </w:r>
    </w:p>
    <w:p>
      <w:pPr>
        <w:spacing w:after="120" w:before="0"/>
      </w:pPr>
      <w:r>
        <w:rPr>
          <w:rFonts w:ascii="Arial" w:cs="Arial" w:eastAsia="Arial" w:hAnsi="Arial"/>
          <w:b w:val="false"/>
          <w:bCs w:val="false"/>
          <w:i w:val="false"/>
          <w:iCs w:val="false"/>
          <w:color w:val="000000"/>
          <w:sz w:val="22"/>
          <w:szCs w:val="22"/>
        </w:rPr>
        <w:t xml:space="preserve"/>
      </w:r>
    </w:p>
    <w:p>
      <w:pPr>
        <w:spacing w:after="120" w:before="0"/>
      </w:pPr>
      <w:r>
        <w:rPr>
          <w:rFonts w:ascii="Arial" w:cs="Arial" w:eastAsia="Arial" w:hAnsi="Arial"/>
          <w:b w:val="false"/>
          <w:bCs w:val="false"/>
          <w:i/>
          <w:iCs/>
          <w:color w:val="999999"/>
          <w:sz w:val="18"/>
          <w:szCs w:val="18"/>
        </w:rPr>
        <w:t xml:space="preserve">Sources : artificialanalysis.ai, easy-benchmarks.com, llm-registry.com, pricepertoken.com | Consulte mai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HIVE-MIND + AETHER | Analyse des Besoins en Benchmarks LLM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405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D5A8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2026-05-21T00:04:59.080Z</dcterms:created>
  <dcterms:modified xsi:type="dcterms:W3CDTF">2026-05-21T00:04:59.080Z</dcterms:modified>
</cp:coreProperties>
</file>

<file path=docProps/custom.xml><?xml version="1.0" encoding="utf-8"?>
<Properties xmlns="http://schemas.openxmlformats.org/officeDocument/2006/custom-properties" xmlns:vt="http://schemas.openxmlformats.org/officeDocument/2006/docPropsVTypes"/>
</file>