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BCC39" w14:textId="41294309" w:rsidR="0087170E" w:rsidRDefault="0087170E" w:rsidP="0087170E"/>
    <w:p w14:paraId="66FD98CB" w14:textId="77777777" w:rsidR="0087170E" w:rsidRDefault="0087170E" w:rsidP="0087170E"/>
    <w:p w14:paraId="6E367F1F" w14:textId="77777777" w:rsidR="0087170E" w:rsidRDefault="0087170E" w:rsidP="0087170E"/>
    <w:p w14:paraId="3BB7AEFD" w14:textId="77777777" w:rsidR="0087170E" w:rsidRDefault="0087170E" w:rsidP="0087170E">
      <w:pPr>
        <w:pStyle w:val="Ttulo1"/>
        <w:jc w:val="center"/>
      </w:pPr>
      <w:bookmarkStart w:id="0" w:name="_Toc40616207"/>
      <w:r>
        <w:t>Declaração do Problema:</w:t>
      </w:r>
      <w:bookmarkEnd w:id="0"/>
    </w:p>
    <w:p w14:paraId="10C0FAF4" w14:textId="77777777" w:rsidR="0087170E" w:rsidRPr="00722C89" w:rsidRDefault="0087170E" w:rsidP="0087170E"/>
    <w:tbl>
      <w:tblPr>
        <w:tblStyle w:val="Tabelacomgrade"/>
        <w:tblW w:w="0" w:type="auto"/>
        <w:tblLook w:val="04A0" w:firstRow="1" w:lastRow="0" w:firstColumn="1" w:lastColumn="0" w:noHBand="0" w:noVBand="1"/>
      </w:tblPr>
      <w:tblGrid>
        <w:gridCol w:w="4247"/>
        <w:gridCol w:w="4247"/>
      </w:tblGrid>
      <w:tr w:rsidR="0087170E" w14:paraId="7B151F97" w14:textId="77777777" w:rsidTr="00254BAB">
        <w:tc>
          <w:tcPr>
            <w:tcW w:w="4247" w:type="dxa"/>
          </w:tcPr>
          <w:p w14:paraId="56680A5A" w14:textId="77777777" w:rsidR="0087170E" w:rsidRPr="00A02E97" w:rsidRDefault="0087170E" w:rsidP="00254BAB">
            <w:pPr>
              <w:jc w:val="center"/>
              <w:rPr>
                <w:b/>
                <w:bCs/>
              </w:rPr>
            </w:pPr>
            <w:r w:rsidRPr="00A02E97">
              <w:rPr>
                <w:b/>
                <w:bCs/>
              </w:rPr>
              <w:t>Elementos</w:t>
            </w:r>
          </w:p>
        </w:tc>
        <w:tc>
          <w:tcPr>
            <w:tcW w:w="4247" w:type="dxa"/>
          </w:tcPr>
          <w:p w14:paraId="706202DF" w14:textId="77777777" w:rsidR="0087170E" w:rsidRPr="00A02E97" w:rsidRDefault="0087170E" w:rsidP="00254BAB">
            <w:pPr>
              <w:jc w:val="center"/>
              <w:rPr>
                <w:b/>
                <w:bCs/>
              </w:rPr>
            </w:pPr>
            <w:r w:rsidRPr="00A02E97">
              <w:rPr>
                <w:b/>
                <w:bCs/>
              </w:rPr>
              <w:t>Descrição</w:t>
            </w:r>
          </w:p>
        </w:tc>
      </w:tr>
      <w:tr w:rsidR="0087170E" w14:paraId="0BA64E6A" w14:textId="77777777" w:rsidTr="00254BAB">
        <w:tc>
          <w:tcPr>
            <w:tcW w:w="4247" w:type="dxa"/>
          </w:tcPr>
          <w:p w14:paraId="7469EA59" w14:textId="77777777" w:rsidR="0087170E" w:rsidRDefault="0087170E" w:rsidP="00254BAB"/>
        </w:tc>
        <w:tc>
          <w:tcPr>
            <w:tcW w:w="4247" w:type="dxa"/>
          </w:tcPr>
          <w:p w14:paraId="1E505A56" w14:textId="77777777" w:rsidR="0087170E" w:rsidRDefault="0087170E" w:rsidP="00254BAB"/>
        </w:tc>
      </w:tr>
      <w:tr w:rsidR="0087170E" w14:paraId="038C369C" w14:textId="77777777" w:rsidTr="00254BAB">
        <w:tc>
          <w:tcPr>
            <w:tcW w:w="4247" w:type="dxa"/>
          </w:tcPr>
          <w:p w14:paraId="061B02B1" w14:textId="77777777" w:rsidR="0087170E" w:rsidRDefault="0087170E" w:rsidP="00254BAB">
            <w:pPr>
              <w:jc w:val="center"/>
            </w:pPr>
            <w:r>
              <w:t>O Problema</w:t>
            </w:r>
          </w:p>
        </w:tc>
        <w:tc>
          <w:tcPr>
            <w:tcW w:w="4247" w:type="dxa"/>
          </w:tcPr>
          <w:p w14:paraId="5542ED08" w14:textId="77777777" w:rsidR="0087170E" w:rsidRDefault="0087170E" w:rsidP="00254BAB">
            <w:pPr>
              <w:jc w:val="both"/>
            </w:pPr>
            <w:r>
              <w:t>Conexão restrita ao sistema.</w:t>
            </w:r>
          </w:p>
        </w:tc>
      </w:tr>
      <w:tr w:rsidR="0087170E" w14:paraId="5BE6ADF4" w14:textId="77777777" w:rsidTr="00254BAB">
        <w:tc>
          <w:tcPr>
            <w:tcW w:w="4247" w:type="dxa"/>
          </w:tcPr>
          <w:p w14:paraId="3517A4F6" w14:textId="77777777" w:rsidR="0087170E" w:rsidRDefault="0087170E" w:rsidP="00254BAB"/>
        </w:tc>
        <w:tc>
          <w:tcPr>
            <w:tcW w:w="4247" w:type="dxa"/>
          </w:tcPr>
          <w:p w14:paraId="6720443C" w14:textId="77777777" w:rsidR="0087170E" w:rsidRDefault="0087170E" w:rsidP="00254BAB"/>
        </w:tc>
      </w:tr>
      <w:tr w:rsidR="0087170E" w14:paraId="1999E1E8" w14:textId="77777777" w:rsidTr="00254BAB">
        <w:tc>
          <w:tcPr>
            <w:tcW w:w="4247" w:type="dxa"/>
          </w:tcPr>
          <w:p w14:paraId="3BAC42A8" w14:textId="77777777" w:rsidR="0087170E" w:rsidRDefault="0087170E" w:rsidP="00254BAB">
            <w:pPr>
              <w:jc w:val="center"/>
            </w:pPr>
          </w:p>
          <w:p w14:paraId="5A85F8C7" w14:textId="77777777" w:rsidR="0087170E" w:rsidRDefault="0087170E" w:rsidP="00254BAB">
            <w:pPr>
              <w:jc w:val="center"/>
            </w:pPr>
            <w:r>
              <w:t>Afeta</w:t>
            </w:r>
          </w:p>
        </w:tc>
        <w:tc>
          <w:tcPr>
            <w:tcW w:w="4247" w:type="dxa"/>
          </w:tcPr>
          <w:p w14:paraId="60A5CAA6" w14:textId="77777777" w:rsidR="0087170E" w:rsidRDefault="0087170E" w:rsidP="00254BAB">
            <w:pPr>
              <w:jc w:val="both"/>
            </w:pPr>
            <w:r>
              <w:t>Usuários</w:t>
            </w:r>
          </w:p>
          <w:p w14:paraId="535C32C5" w14:textId="77777777" w:rsidR="0087170E" w:rsidRDefault="0087170E" w:rsidP="00254BAB">
            <w:pPr>
              <w:jc w:val="both"/>
            </w:pPr>
            <w:r>
              <w:t>Funcionários</w:t>
            </w:r>
          </w:p>
          <w:p w14:paraId="1314A20F" w14:textId="77777777" w:rsidR="0087170E" w:rsidRDefault="0087170E" w:rsidP="00254BAB">
            <w:pPr>
              <w:jc w:val="both"/>
            </w:pPr>
            <w:r>
              <w:t>Ministério da Saúde</w:t>
            </w:r>
          </w:p>
        </w:tc>
      </w:tr>
      <w:tr w:rsidR="0087170E" w14:paraId="1D161D02" w14:textId="77777777" w:rsidTr="00254BAB">
        <w:tc>
          <w:tcPr>
            <w:tcW w:w="4247" w:type="dxa"/>
          </w:tcPr>
          <w:p w14:paraId="3F7C4D8F" w14:textId="77777777" w:rsidR="0087170E" w:rsidRDefault="0087170E" w:rsidP="00254BAB"/>
        </w:tc>
        <w:tc>
          <w:tcPr>
            <w:tcW w:w="4247" w:type="dxa"/>
          </w:tcPr>
          <w:p w14:paraId="1EB83D58" w14:textId="77777777" w:rsidR="0087170E" w:rsidRDefault="0087170E" w:rsidP="00254BAB"/>
        </w:tc>
      </w:tr>
      <w:tr w:rsidR="0087170E" w14:paraId="4039C8A6" w14:textId="77777777" w:rsidTr="00254BAB">
        <w:tc>
          <w:tcPr>
            <w:tcW w:w="4247" w:type="dxa"/>
          </w:tcPr>
          <w:p w14:paraId="74638681" w14:textId="77777777" w:rsidR="0087170E" w:rsidRDefault="0087170E" w:rsidP="00254BAB">
            <w:pPr>
              <w:jc w:val="center"/>
            </w:pPr>
          </w:p>
          <w:p w14:paraId="292BE638" w14:textId="77777777" w:rsidR="0087170E" w:rsidRDefault="0087170E" w:rsidP="00254BAB">
            <w:pPr>
              <w:jc w:val="center"/>
            </w:pPr>
          </w:p>
          <w:p w14:paraId="142BC6CA" w14:textId="77777777" w:rsidR="0087170E" w:rsidRDefault="0087170E" w:rsidP="00254BAB">
            <w:pPr>
              <w:jc w:val="center"/>
            </w:pPr>
            <w:r>
              <w:t>Devido</w:t>
            </w:r>
          </w:p>
        </w:tc>
        <w:tc>
          <w:tcPr>
            <w:tcW w:w="4247" w:type="dxa"/>
          </w:tcPr>
          <w:p w14:paraId="6E76020E" w14:textId="77777777" w:rsidR="0087170E" w:rsidRDefault="0087170E" w:rsidP="00254BAB">
            <w:pPr>
              <w:jc w:val="both"/>
            </w:pPr>
            <w:r>
              <w:t>A alta demanda de usuários ao sistema com marcação de consultas, exames e com isso geram altos índices de absenteísmo dos usuários pela dificuldade em entrar em contato com as unidades básicas para remarcação. Equipamentos de TI defasados, poucos funcionários, Poucas unidades de atendimento para abastecer as regiões sobrecarregando as disponíveis.</w:t>
            </w:r>
          </w:p>
        </w:tc>
      </w:tr>
      <w:tr w:rsidR="0087170E" w14:paraId="7C501924" w14:textId="77777777" w:rsidTr="00254BAB">
        <w:tc>
          <w:tcPr>
            <w:tcW w:w="4247" w:type="dxa"/>
          </w:tcPr>
          <w:p w14:paraId="03D361FF" w14:textId="77777777" w:rsidR="0087170E" w:rsidRDefault="0087170E" w:rsidP="00254BAB"/>
        </w:tc>
        <w:tc>
          <w:tcPr>
            <w:tcW w:w="4247" w:type="dxa"/>
          </w:tcPr>
          <w:p w14:paraId="5F63375F" w14:textId="77777777" w:rsidR="0087170E" w:rsidRDefault="0087170E" w:rsidP="00254BAB"/>
        </w:tc>
      </w:tr>
      <w:tr w:rsidR="0087170E" w14:paraId="1128606C" w14:textId="77777777" w:rsidTr="00254BAB">
        <w:tc>
          <w:tcPr>
            <w:tcW w:w="4247" w:type="dxa"/>
          </w:tcPr>
          <w:p w14:paraId="27E16DEB" w14:textId="77777777" w:rsidR="0087170E" w:rsidRDefault="0087170E" w:rsidP="00254BAB">
            <w:pPr>
              <w:jc w:val="center"/>
            </w:pPr>
          </w:p>
          <w:p w14:paraId="0E42A352" w14:textId="77777777" w:rsidR="0087170E" w:rsidRDefault="0087170E" w:rsidP="00254BAB">
            <w:pPr>
              <w:jc w:val="center"/>
            </w:pPr>
          </w:p>
          <w:p w14:paraId="2D803730" w14:textId="77777777" w:rsidR="0087170E" w:rsidRDefault="0087170E" w:rsidP="00254BAB">
            <w:pPr>
              <w:jc w:val="center"/>
            </w:pPr>
          </w:p>
          <w:p w14:paraId="2AD20155" w14:textId="77777777" w:rsidR="0087170E" w:rsidRDefault="0087170E" w:rsidP="00254BAB">
            <w:pPr>
              <w:jc w:val="center"/>
            </w:pPr>
          </w:p>
          <w:p w14:paraId="5589EC00" w14:textId="77777777" w:rsidR="0087170E" w:rsidRDefault="0087170E" w:rsidP="00254BAB">
            <w:pPr>
              <w:jc w:val="center"/>
            </w:pPr>
            <w:r>
              <w:t>Os benefícios</w:t>
            </w:r>
          </w:p>
        </w:tc>
        <w:tc>
          <w:tcPr>
            <w:tcW w:w="4247" w:type="dxa"/>
          </w:tcPr>
          <w:p w14:paraId="272F98D7" w14:textId="77777777" w:rsidR="0087170E" w:rsidRDefault="0087170E" w:rsidP="0087170E">
            <w:pPr>
              <w:pStyle w:val="PargrafodaLista"/>
              <w:numPr>
                <w:ilvl w:val="0"/>
                <w:numId w:val="1"/>
              </w:numPr>
            </w:pPr>
            <w:r>
              <w:t>Desafogar o sistema</w:t>
            </w:r>
          </w:p>
          <w:p w14:paraId="6807259A" w14:textId="77777777" w:rsidR="0087170E" w:rsidRDefault="0087170E" w:rsidP="0087170E">
            <w:pPr>
              <w:pStyle w:val="PargrafodaLista"/>
              <w:numPr>
                <w:ilvl w:val="0"/>
                <w:numId w:val="1"/>
              </w:numPr>
            </w:pPr>
            <w:r>
              <w:t>Aproveitamento das vagas quando houver desistência do usuário</w:t>
            </w:r>
          </w:p>
          <w:p w14:paraId="753A794E" w14:textId="77777777" w:rsidR="0087170E" w:rsidRDefault="0087170E" w:rsidP="0087170E">
            <w:pPr>
              <w:pStyle w:val="PargrafodaLista"/>
              <w:numPr>
                <w:ilvl w:val="0"/>
                <w:numId w:val="1"/>
              </w:numPr>
            </w:pPr>
            <w:r>
              <w:t>Aviso automático da chegada de resultado de exames</w:t>
            </w:r>
          </w:p>
          <w:p w14:paraId="5F4CA8E9" w14:textId="77777777" w:rsidR="0087170E" w:rsidRDefault="0087170E" w:rsidP="0087170E">
            <w:pPr>
              <w:pStyle w:val="PargrafodaLista"/>
              <w:numPr>
                <w:ilvl w:val="0"/>
                <w:numId w:val="1"/>
              </w:numPr>
            </w:pPr>
            <w:r>
              <w:t>Lembrete de consultas marcadas</w:t>
            </w:r>
          </w:p>
          <w:p w14:paraId="1AF8CAFD" w14:textId="77777777" w:rsidR="0087170E" w:rsidRDefault="0087170E" w:rsidP="0087170E">
            <w:pPr>
              <w:pStyle w:val="PargrafodaLista"/>
              <w:numPr>
                <w:ilvl w:val="0"/>
                <w:numId w:val="1"/>
              </w:numPr>
            </w:pPr>
            <w:r>
              <w:t>Check-in obrigatório em consultas marcadas</w:t>
            </w:r>
          </w:p>
          <w:p w14:paraId="5590054E" w14:textId="77777777" w:rsidR="0087170E" w:rsidRDefault="0087170E" w:rsidP="0087170E">
            <w:pPr>
              <w:pStyle w:val="PargrafodaLista"/>
              <w:numPr>
                <w:ilvl w:val="0"/>
                <w:numId w:val="1"/>
              </w:numPr>
            </w:pPr>
            <w:r>
              <w:t>Prontuário médico integrado a farmácia.</w:t>
            </w:r>
          </w:p>
        </w:tc>
      </w:tr>
    </w:tbl>
    <w:p w14:paraId="045412F7" w14:textId="77777777" w:rsidR="00EC70EF" w:rsidRDefault="0087170E"/>
    <w:sectPr w:rsidR="00EC70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02166"/>
    <w:multiLevelType w:val="hybridMultilevel"/>
    <w:tmpl w:val="05364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0E"/>
    <w:rsid w:val="001B4729"/>
    <w:rsid w:val="006C5002"/>
    <w:rsid w:val="008717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F13B"/>
  <w15:chartTrackingRefBased/>
  <w15:docId w15:val="{DAA8D5E9-4134-4F2E-A8FF-02CFEB25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70E"/>
  </w:style>
  <w:style w:type="paragraph" w:styleId="Ttulo1">
    <w:name w:val="heading 1"/>
    <w:basedOn w:val="Normal"/>
    <w:next w:val="Normal"/>
    <w:link w:val="Ttulo1Char"/>
    <w:uiPriority w:val="9"/>
    <w:qFormat/>
    <w:rsid w:val="0087170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7170E"/>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87170E"/>
    <w:pPr>
      <w:ind w:left="720"/>
      <w:contextualSpacing/>
    </w:pPr>
  </w:style>
  <w:style w:type="table" w:styleId="Tabelacomgrade">
    <w:name w:val="Table Grid"/>
    <w:basedOn w:val="Tabelanormal"/>
    <w:uiPriority w:val="59"/>
    <w:rsid w:val="0087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658</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Clarice Dantas</dc:creator>
  <cp:keywords/>
  <dc:description/>
  <cp:lastModifiedBy>Clarice Dantas</cp:lastModifiedBy>
  <cp:revision>1</cp:revision>
  <dcterms:created xsi:type="dcterms:W3CDTF">2020-11-13T13:43:00Z</dcterms:created>
  <dcterms:modified xsi:type="dcterms:W3CDTF">2020-11-13T13:45:00Z</dcterms:modified>
</cp:coreProperties>
</file>