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entury Schoolbook L" w:hAnsi="Century Schoolbook L"/>
          <w:b/>
          <w:bCs/>
          <w:sz w:val="28"/>
          <w:szCs w:val="28"/>
        </w:rPr>
      </w:pPr>
      <w:r>
        <w:rPr>
          <w:rFonts w:ascii="Century Schoolbook L" w:hAnsi="Century Schoolbook L"/>
          <w:b/>
          <w:bCs/>
          <w:sz w:val="28"/>
          <w:szCs w:val="28"/>
        </w:rPr>
        <w:t>Formulário de Execução ( Trabalho da Disciplina ED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1: Após iniciar a main, informe ao programa principal o nome do arquivo testo de onde serão retiradas as informações para iniciar  ( como segue a imagem a seguir 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6120130" cy="32893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2: O programa ira verificar a Validade do nome do arquivo informado, se correto ele ira informar que conseguiu obter as informações e então ira abrir um menu para que o usuário utilize a ferramenta (Como segue na imagem a seguir: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2893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Para melhor visualização do grafo </w:t>
      </w:r>
      <w:r>
        <w:rPr/>
        <w:t>apresento</w:t>
      </w:r>
      <w:r>
        <w:rPr/>
        <w:t xml:space="preserve"> a seguir sua representação </w:t>
      </w:r>
      <w:r>
        <w:rPr/>
        <w:t>gráfica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426085</wp:posOffset>
            </wp:positionV>
            <wp:extent cx="6120130" cy="27984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701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2016-03-19T22:16:58Z</dcterms:created>
  <dc:language>pt-BR</dc:language>
  <dcterms:modified xsi:type="dcterms:W3CDTF">2016-03-19T22:39:23Z</dcterms:modified>
  <cp:revision>2</cp:revision>
</cp:coreProperties>
</file>