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240" w:after="12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Documento de Dados do Sistema de Transporte Público da Cidade de Novo Horizonte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 Visão Geral do Sistema de Transporte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1.1 Cidade de Novo Horizonte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A cidade de Novo Horizonte, com sua crescente expansão urbana e demanda por um transporte público eficiente, implementou um sistema rodoviário municipal, gerido por uma empresa pública controladora, a </w:t>
      </w:r>
      <w:r>
        <w:rPr>
          <w:rStyle w:val="Strong"/>
          <w:rFonts w:ascii="Arial" w:hAnsi="Arial"/>
          <w:lang w:val="pt-BR" w:eastAsia="zh-CN" w:bidi="hi-IN"/>
        </w:rPr>
        <w:t>Autoridade de Transporte de Novo Horizonte (ATNH)</w:t>
      </w:r>
      <w:r>
        <w:rPr>
          <w:rFonts w:ascii="Arial" w:hAnsi="Arial"/>
          <w:lang w:val="pt-BR" w:eastAsia="zh-CN" w:bidi="hi-IN"/>
        </w:rPr>
        <w:t>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1.2 Estrutura Organizacional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 sistema é fiscalizado pela ATNH e operado por quatro grandes consórcios, cada um atendendo uma região específica da cidade: Norte, Sul, Leste e Oeste. Cada consórcio é formado por 4 empresas de ônibus, totalizando 16 empresas.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2. Consórcios e Empresas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2.1 Consórcio Uninorte Transportes Ltda - </w:t>
      </w:r>
      <w:r>
        <w:rPr>
          <w:rStyle w:val="Strong"/>
          <w:rFonts w:ascii="Arial" w:hAnsi="Arial"/>
          <w:b/>
          <w:lang w:val="pt-BR" w:eastAsia="zh-CN" w:bidi="hi-IN"/>
        </w:rPr>
        <w:t>UNINORTE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  <w:lang w:val="pt-BR" w:eastAsia="zh-CN" w:bidi="hi-IN"/>
        </w:rPr>
        <w:t>Empresa 1: Viação Estrela do Norte (VEN)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  <w:lang w:val="pt-BR" w:eastAsia="zh-CN" w:bidi="hi-IN"/>
        </w:rPr>
        <w:t>Empresa 2: Mobilidade Norte (MN)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highlight w:val="none"/>
          <w:shd w:fill="FFFF00" w:val="clear"/>
        </w:rPr>
      </w:pPr>
      <w:r>
        <w:rPr>
          <w:rFonts w:ascii="Arial" w:hAnsi="Arial"/>
          <w:shd w:fill="FFFF00" w:val="clear"/>
          <w:lang w:val="pt-BR" w:eastAsia="zh-CN" w:bidi="hi-IN"/>
        </w:rPr>
        <w:t>Empresa 3: Transportes Ártico (TA)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Norte Conecta (NC)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2.2 Consórcio Sul - </w:t>
      </w:r>
      <w:r>
        <w:rPr>
          <w:rStyle w:val="Strong"/>
          <w:rFonts w:ascii="Arial" w:hAnsi="Arial"/>
          <w:b/>
          <w:lang w:val="pt-BR" w:eastAsia="zh-CN" w:bidi="hi-IN"/>
        </w:rPr>
        <w:t>MOBISUL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SulBus (SB)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Rodovia Austral (RA)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Viação Meridional (VM)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Conexão Sul (CS)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2.3 Consórcio Leste - </w:t>
      </w:r>
      <w:r>
        <w:rPr>
          <w:rStyle w:val="Strong"/>
          <w:rFonts w:ascii="Arial" w:hAnsi="Arial"/>
          <w:b/>
          <w:lang w:val="pt-BR" w:eastAsia="zh-CN" w:bidi="hi-IN"/>
        </w:rPr>
        <w:t>URBANLESTE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LesteVia (LV)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Horizonte Leste (HL)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Alvorada Leste (AL)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Via Leste (VLE)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Fonts w:ascii="Arial" w:hAnsi="Arial"/>
          <w:lang w:val="pt-BR" w:eastAsia="zh-CN" w:bidi="hi-IN"/>
        </w:rPr>
        <w:t xml:space="preserve">2.4 Consórcio Oeste - </w:t>
      </w:r>
      <w:r>
        <w:rPr>
          <w:rStyle w:val="Strong"/>
          <w:rFonts w:ascii="Arial" w:hAnsi="Arial"/>
          <w:b/>
          <w:lang w:val="pt-BR" w:eastAsia="zh-CN" w:bidi="hi-IN"/>
        </w:rPr>
        <w:t>TRANSOESTE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1: OesteBus (OB)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2: Viação Fronteira Oeste (VFO)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3: Conecta Oeste (CO)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Empresa 4: Oeste Transportes (OT)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3. Itinerários e Linhas</w:t>
      </w:r>
    </w:p>
    <w:tbl>
      <w:tblPr>
        <w:tblW w:w="7935" w:type="dxa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0" w:type="dxa"/>
        </w:tblCellMar>
      </w:tblPr>
      <w:tblGrid>
        <w:gridCol w:w="1648"/>
        <w:gridCol w:w="2724"/>
        <w:gridCol w:w="2360"/>
        <w:gridCol w:w="1202"/>
      </w:tblGrid>
      <w:tr>
        <w:trPr>
          <w:tblHeader w:val="true"/>
        </w:trPr>
        <w:tc>
          <w:tcPr>
            <w:tcW w:w="164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Identificação</w:t>
            </w:r>
          </w:p>
        </w:tc>
        <w:tc>
          <w:tcPr>
            <w:tcW w:w="2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</w:r>
          </w:p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Nome da Linha</w:t>
              <w:br/>
            </w:r>
          </w:p>
        </w:tc>
        <w:tc>
          <w:tcPr>
            <w:tcW w:w="236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Consórcio</w:t>
            </w:r>
          </w:p>
        </w:tc>
        <w:tc>
          <w:tcPr>
            <w:tcW w:w="1202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Heading"/>
              <w:bidi w:val="0"/>
              <w:ind w:hanging="0" w:start="0" w:end="0"/>
              <w:jc w:val="center"/>
              <w:rPr>
                <w:rFonts w:ascii="Arial" w:hAnsi="Arial"/>
                <w:color w:val="000000"/>
                <w:highlight w:val="none"/>
                <w:shd w:fill="auto" w:val="clear"/>
                <w:lang w:val="pt-BR" w:eastAsia="zh-CN" w:bidi="hi-IN"/>
              </w:rPr>
            </w:pPr>
            <w:r>
              <w:rPr>
                <w:rFonts w:ascii="Arial" w:hAnsi="Arial"/>
                <w:color w:val="000000"/>
                <w:shd w:fill="auto" w:val="clear"/>
                <w:lang w:val="pt-BR" w:eastAsia="zh-CN" w:bidi="hi-IN"/>
              </w:rPr>
              <w:t>Empresa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101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Terminal Jasanã X Parque Industrial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UNINORTE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VEN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Norte-Sul Expresso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Via Parque Leste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LV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Rota do Oeste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105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 xml:space="preserve">Terminal Jasanã X Jardins do Norte 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UNINORTE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MN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 Boulevard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RA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Corredor Leste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HL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108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Vila Oeste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VFO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109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Expresso Norte Universitário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UNINORTE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highlight w:val="none"/>
                <w:shd w:fill="FFFF00" w:val="clear"/>
              </w:rPr>
            </w:pPr>
            <w:r>
              <w:rPr>
                <w:rFonts w:ascii="Arial" w:hAnsi="Arial"/>
                <w:shd w:fill="FFFF00" w:val="clear"/>
                <w:lang w:val="pt-BR" w:eastAsia="zh-CN" w:bidi="hi-IN"/>
              </w:rPr>
              <w:t>TA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Sul-Norte Direto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CS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Cultural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Industrial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CO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Parque das Flores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NC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Via Expressa Sul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VM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Shopping Route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VLE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Corporate Line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OT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Marginal Norte Vista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Alvorada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VEN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Sul Ecológico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Meridional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SB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119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Leste Tech Corridor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Oriente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LV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Oeste Riverside</w:t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Occidente Transportes</w:t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OB</w:t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129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131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132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133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134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135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136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137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138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139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  <w:tr>
        <w:trPr/>
        <w:tc>
          <w:tcPr>
            <w:tcW w:w="164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  <w:t>140</w:t>
            </w:r>
          </w:p>
        </w:tc>
        <w:tc>
          <w:tcPr>
            <w:tcW w:w="272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2360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TableContents"/>
              <w:bidi w:val="0"/>
              <w:ind w:hanging="0" w:start="0" w:end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  <w:tc>
          <w:tcPr>
            <w:tcW w:w="1202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center"/>
              <w:rPr>
                <w:rFonts w:ascii="Arial" w:hAnsi="Arial"/>
                <w:lang w:val="pt-BR" w:eastAsia="zh-CN" w:bidi="hi-IN"/>
              </w:rPr>
            </w:pPr>
            <w:r>
              <w:rPr>
                <w:rFonts w:ascii="Arial" w:hAnsi="Arial"/>
                <w:lang w:val="pt-BR" w:eastAsia="zh-CN" w:bidi="hi-IN"/>
              </w:rPr>
            </w:r>
          </w:p>
        </w:tc>
      </w:tr>
    </w:tbl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Emphasis"/>
          <w:rFonts w:ascii="Arial" w:hAnsi="Arial"/>
          <w:lang w:val="pt-BR" w:eastAsia="zh-CN" w:bidi="hi-IN"/>
        </w:rPr>
        <w:t>Esta tabela é uma amostra. Para completar todos os 140 itinerários, seria necessário continuar este processo, criando nomes e atribuindo-os a empresas e consórcios relevantes.</w:t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 Funções e Responsabilidades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4.1 Autoridade de Transporte de Novo Horizonte (ATNH)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Fiscalização e regulamentação do serviço.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Planejamento de rotas e itinerários.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Gestão de contratos com consórcios e empresas.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Monitoramento da qualidade e eficiência do serviço.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 Consórcios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Operação das linhas de ônibus em suas respectivas regiões.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Manutenção da frota.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Contratação e treinamento de pessoal.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Atendimento ao cliente e gestão de reclamações.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sz w:val="28"/>
          <w:szCs w:val="28"/>
          <w:lang w:val="pt-BR" w:eastAsia="zh-CN" w:bidi="hi-IN"/>
        </w:rPr>
        <w:t>4.2.1. Identidades Visuais dos Consórcios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4.2.2 Consórcio Norte - Alvorada Transportes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Azul e Branco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Representa a serenidade e a confiança, refletindo a estabilidade do transporte na região Norte.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4.2.3 Consórcio Sul - Meridional Transportes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Verde e Amarelo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Inspirado na natureza e energia, simboliza o crescimento e a vitalidade da região Sul.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4.2.4 Consórcio Leste - Oriente Transportes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Vermelho e Cinza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O vermelho representa a energia e a paixão, enquanto o cinza traz um equilíbrio moderno, refletindo a dinâmica da região Leste.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4.2.5 Consórcio Oeste - Occidente Transportes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Cores:</w:t>
      </w:r>
      <w:r>
        <w:rPr>
          <w:rFonts w:ascii="Arial" w:hAnsi="Arial"/>
          <w:lang w:val="pt-BR" w:eastAsia="zh-CN" w:bidi="hi-IN"/>
        </w:rPr>
        <w:t xml:space="preserve"> Laranja e Preto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Arial" w:hAnsi="Arial"/>
          <w:lang w:val="pt-BR" w:eastAsia="zh-CN" w:bidi="hi-IN"/>
        </w:rPr>
        <w:t>Simbolismo:</w:t>
      </w:r>
      <w:r>
        <w:rPr>
          <w:rFonts w:ascii="Arial" w:hAnsi="Arial"/>
          <w:lang w:val="pt-BR" w:eastAsia="zh-CN" w:bidi="hi-IN"/>
        </w:rPr>
        <w:t xml:space="preserve"> A combinação de laranja e preto indica inovação e força, representando a característica vanguardista da região Oeste.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4.3 Empresas de Ônibus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Execução do serviço de transporte conforme as diretrizes dos consórcios.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Manutenção regular dos veículos.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Garantia de segurança e conforto para os passageiros.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Cumprimento dos horários e itinerários estabelecidos.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4.3 Veículos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 xml:space="preserve">Prefixo: 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B02001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B02 =&gt; CÓDIGO DA ÁREA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0 =&gt; NUMERAÇÃO EMPRESA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283" w:start="709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01 =&gt; NUMERAÇÃO VEÍCULO</w:t>
      </w:r>
    </w:p>
    <w:p>
      <w:pPr>
        <w:pStyle w:val="BodyText"/>
        <w:numPr>
          <w:ilvl w:val="0"/>
          <w:numId w:val="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left" w:pos="709" w:leader="none"/>
        </w:tabs>
        <w:bidi w:val="0"/>
        <w:spacing w:before="0" w:after="0"/>
        <w:ind w:hanging="0" w:start="709" w:end="0"/>
        <w:jc w:val="start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Heading2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5. Conclusão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lang w:val="pt-BR" w:eastAsia="zh-CN" w:bidi="hi-IN"/>
        </w:rPr>
      </w:pPr>
      <w:r>
        <w:rPr>
          <w:rFonts w:ascii="Arial" w:hAnsi="Arial"/>
          <w:lang w:val="pt-BR" w:eastAsia="zh-CN" w:bidi="hi-IN"/>
        </w:rPr>
        <w:t>O Sistema de Transporte Público da cidade de Novo Horizonte, sob a gestão da ATNH, busca oferecer um serviço eficiente e confiável, adequado às necessidades da população urbana e contribuindo para a melhoria da mobilidade na cidade. A colaboração entre a ATNH, consórcios e empresas de ônibus é fundamental para alcançar esses objetivos.</w:t>
      </w:r>
    </w:p>
    <w:p>
      <w:pPr>
        <w:pStyle w:val="Normal"/>
        <w:bidi w:val="0"/>
        <w:jc w:val="start"/>
        <w:rPr>
          <w:rFonts w:ascii="Arial" w:hAnsi="Arial"/>
          <w:lang w:val="pt-BR" w:eastAsia="zh-CN" w:bidi="hi-IN"/>
        </w:rPr>
      </w:pPr>
      <w:r>
        <w:rPr>
          <w:rFonts w:ascii="Arial" w:hAnsi="Arial"/>
          <w:lang w:val="pt-BR" w:eastAsia="zh-CN" w:bidi="hi-IN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LibreOffice/7.6.4.1$Linux_X86_64 LibreOffice_project/60$Build-1</Application>
  <AppVersion>15.0000</AppVersion>
  <Pages>4</Pages>
  <Words>713</Words>
  <Characters>3861</Characters>
  <CharactersWithSpaces>4370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2023-12-26T13:52:16Z</dcterms:created>
  <dc:creator/>
  <dc:description/>
  <dc:language>en-CA</dc:language>
  <cp:lastModifiedBy/>
  <dcterms:modified xsi:type="dcterms:W3CDTF">2024-01-02T20:30:34Z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