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8A6E" w14:textId="62AFB9F5"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 wp14:anchorId="7C9A36F9" wp14:editId="433BD8E5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406499">
        <w:rPr>
          <w:rFonts w:asciiTheme="majorHAnsi" w:hAnsiTheme="majorHAnsi" w:cstheme="majorHAnsi"/>
          <w:b/>
          <w:sz w:val="36"/>
          <w:szCs w:val="36"/>
        </w:rPr>
        <w:t xml:space="preserve">           </w:t>
      </w:r>
      <w:r w:rsidR="007B2D3A">
        <w:rPr>
          <w:rFonts w:asciiTheme="majorHAnsi" w:hAnsiTheme="majorHAnsi" w:cstheme="majorHAnsi"/>
          <w:b/>
          <w:sz w:val="30"/>
          <w:szCs w:val="30"/>
          <w:u w:val="single"/>
        </w:rPr>
        <w:t>LISTA DE MATERIAL 202</w:t>
      </w:r>
      <w:r w:rsidR="00E01C76">
        <w:rPr>
          <w:rFonts w:asciiTheme="majorHAnsi" w:hAnsiTheme="majorHAnsi" w:cstheme="majorHAnsi"/>
          <w:b/>
          <w:sz w:val="30"/>
          <w:szCs w:val="30"/>
          <w:u w:val="single"/>
        </w:rPr>
        <w:t>4</w:t>
      </w:r>
      <w:r w:rsidR="008A7E9A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2</w:t>
      </w:r>
      <w:r w:rsidRPr="00406499">
        <w:rPr>
          <w:rFonts w:asciiTheme="majorHAnsi" w:hAnsiTheme="majorHAnsi" w:cstheme="majorHAnsi"/>
          <w:b/>
          <w:sz w:val="30"/>
          <w:szCs w:val="30"/>
          <w:u w:val="single"/>
        </w:rPr>
        <w:t>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"/>
        <w:gridCol w:w="4563"/>
        <w:gridCol w:w="934"/>
        <w:gridCol w:w="4545"/>
      </w:tblGrid>
      <w:tr w:rsidR="00406499" w14:paraId="7C681736" w14:textId="77777777" w:rsidTr="00E01C76">
        <w:tc>
          <w:tcPr>
            <w:tcW w:w="4977" w:type="dxa"/>
            <w:gridSpan w:val="2"/>
            <w:shd w:val="clear" w:color="auto" w:fill="A8D08D" w:themeFill="accent6" w:themeFillTint="99"/>
          </w:tcPr>
          <w:p w14:paraId="08DA7854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5479" w:type="dxa"/>
            <w:gridSpan w:val="2"/>
            <w:shd w:val="clear" w:color="auto" w:fill="F4B083" w:themeFill="accent2" w:themeFillTint="99"/>
          </w:tcPr>
          <w:p w14:paraId="4046EFBE" w14:textId="77777777"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560ED5" w14:paraId="1162CAB6" w14:textId="77777777" w:rsidTr="00E01C76">
        <w:tc>
          <w:tcPr>
            <w:tcW w:w="414" w:type="dxa"/>
          </w:tcPr>
          <w:p w14:paraId="404F6A34" w14:textId="77777777"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41AA22D5" w14:textId="77777777"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934" w:type="dxa"/>
          </w:tcPr>
          <w:p w14:paraId="37072C55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293C8263" w14:textId="77777777" w:rsidR="00560ED5" w:rsidRPr="00EB7056" w:rsidRDefault="00A5024E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Gibis</w:t>
            </w:r>
          </w:p>
        </w:tc>
      </w:tr>
      <w:tr w:rsidR="00560ED5" w14:paraId="73DF3A8A" w14:textId="77777777" w:rsidTr="00E01C76">
        <w:tc>
          <w:tcPr>
            <w:tcW w:w="414" w:type="dxa"/>
          </w:tcPr>
          <w:p w14:paraId="16076B2E" w14:textId="77777777" w:rsidR="00560ED5" w:rsidRPr="00EB7056" w:rsidRDefault="00F80A4E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560ED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4563" w:type="dxa"/>
          </w:tcPr>
          <w:p w14:paraId="35A78CFE" w14:textId="77777777"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</w:t>
            </w:r>
            <w:r w:rsidR="00F80A4E">
              <w:rPr>
                <w:rFonts w:asciiTheme="majorHAnsi" w:hAnsiTheme="majorHAnsi" w:cstheme="majorHAnsi"/>
              </w:rPr>
              <w:t>s</w:t>
            </w:r>
            <w:r>
              <w:rPr>
                <w:rFonts w:asciiTheme="majorHAnsi" w:hAnsiTheme="majorHAnsi" w:cstheme="majorHAnsi"/>
              </w:rPr>
              <w:t xml:space="preserve"> de brochura (</w:t>
            </w:r>
            <w:r w:rsidR="008A7E9A">
              <w:rPr>
                <w:rFonts w:asciiTheme="majorHAnsi" w:hAnsiTheme="majorHAnsi" w:cstheme="majorHAnsi"/>
              </w:rPr>
              <w:t xml:space="preserve">96 folhas - </w:t>
            </w:r>
            <w:r>
              <w:rPr>
                <w:rFonts w:asciiTheme="majorHAnsi" w:hAnsiTheme="majorHAnsi" w:cstheme="majorHAnsi"/>
              </w:rPr>
              <w:t>Capa dura)</w:t>
            </w:r>
          </w:p>
        </w:tc>
        <w:tc>
          <w:tcPr>
            <w:tcW w:w="934" w:type="dxa"/>
          </w:tcPr>
          <w:p w14:paraId="77D8B879" w14:textId="77777777"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5029EFBE" w14:textId="77777777" w:rsidR="00560ED5" w:rsidRPr="00EB7056" w:rsidRDefault="00A5024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CA2901" w14:paraId="70CF112F" w14:textId="77777777" w:rsidTr="00E01C76">
        <w:tc>
          <w:tcPr>
            <w:tcW w:w="414" w:type="dxa"/>
          </w:tcPr>
          <w:p w14:paraId="55D5BD43" w14:textId="5599A914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563" w:type="dxa"/>
          </w:tcPr>
          <w:p w14:paraId="03CA9A5F" w14:textId="02F84B99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 (Sendo 1 lápis grafite triangular)</w:t>
            </w:r>
          </w:p>
        </w:tc>
        <w:tc>
          <w:tcPr>
            <w:tcW w:w="934" w:type="dxa"/>
          </w:tcPr>
          <w:p w14:paraId="0E90D8A0" w14:textId="5705DF49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65D328BF" w14:textId="1753EA82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CA2901" w14:paraId="21B4AAFA" w14:textId="77777777" w:rsidTr="00E01C76">
        <w:tc>
          <w:tcPr>
            <w:tcW w:w="414" w:type="dxa"/>
          </w:tcPr>
          <w:p w14:paraId="52D32432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09207034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 de caligrafia (Capa dura)</w:t>
            </w:r>
          </w:p>
        </w:tc>
        <w:tc>
          <w:tcPr>
            <w:tcW w:w="934" w:type="dxa"/>
          </w:tcPr>
          <w:p w14:paraId="3C7D2CCB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292C408A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CA2901" w14:paraId="063ACDBC" w14:textId="77777777" w:rsidTr="00E01C76">
        <w:tc>
          <w:tcPr>
            <w:tcW w:w="414" w:type="dxa"/>
          </w:tcPr>
          <w:p w14:paraId="2B0FFF2E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1FBD50B2" w14:textId="780CF5AF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caneta hidrocor Faber Castell</w:t>
            </w:r>
          </w:p>
        </w:tc>
        <w:tc>
          <w:tcPr>
            <w:tcW w:w="934" w:type="dxa"/>
          </w:tcPr>
          <w:p w14:paraId="3CCD6CFE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2FDB2C2F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CA2901" w14:paraId="41D31D97" w14:textId="77777777" w:rsidTr="00E01C76">
        <w:tc>
          <w:tcPr>
            <w:tcW w:w="414" w:type="dxa"/>
          </w:tcPr>
          <w:p w14:paraId="18F363CA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4C480297" w14:textId="66641344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retrátil Faber Castell</w:t>
            </w:r>
          </w:p>
        </w:tc>
        <w:tc>
          <w:tcPr>
            <w:tcW w:w="934" w:type="dxa"/>
          </w:tcPr>
          <w:p w14:paraId="01983C44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484CB546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CA2901" w14:paraId="61FF5EB2" w14:textId="77777777" w:rsidTr="00E01C76">
        <w:tc>
          <w:tcPr>
            <w:tcW w:w="414" w:type="dxa"/>
          </w:tcPr>
          <w:p w14:paraId="5B230305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6937B67F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(Compatível com o lápis do alunos)</w:t>
            </w:r>
          </w:p>
        </w:tc>
        <w:tc>
          <w:tcPr>
            <w:tcW w:w="934" w:type="dxa"/>
          </w:tcPr>
          <w:p w14:paraId="1961249E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3EC68C41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CA2901" w14:paraId="45D7822F" w14:textId="77777777" w:rsidTr="00E01C76">
        <w:tc>
          <w:tcPr>
            <w:tcW w:w="414" w:type="dxa"/>
          </w:tcPr>
          <w:p w14:paraId="1CE0BEA3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63" w:type="dxa"/>
          </w:tcPr>
          <w:p w14:paraId="74FE433C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934" w:type="dxa"/>
          </w:tcPr>
          <w:p w14:paraId="596654B3" w14:textId="3E8CB66B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45CC3344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CA2901" w14:paraId="12663305" w14:textId="77777777" w:rsidTr="00E01C76">
        <w:tc>
          <w:tcPr>
            <w:tcW w:w="414" w:type="dxa"/>
          </w:tcPr>
          <w:p w14:paraId="77AA0DAD" w14:textId="21D57250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51DBA66D" w14:textId="43E0CAEB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 w:rsidRPr="00CA2901">
              <w:rPr>
                <w:rFonts w:asciiTheme="majorHAnsi" w:hAnsiTheme="majorHAnsi" w:cstheme="majorHAnsi"/>
              </w:rPr>
              <w:t>Tela para pintura 20x30cm</w:t>
            </w:r>
          </w:p>
        </w:tc>
        <w:tc>
          <w:tcPr>
            <w:tcW w:w="934" w:type="dxa"/>
          </w:tcPr>
          <w:p w14:paraId="728C71BF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10F4978A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CA2901" w14:paraId="03B1974C" w14:textId="77777777" w:rsidTr="00E01C76">
        <w:tc>
          <w:tcPr>
            <w:tcW w:w="414" w:type="dxa"/>
          </w:tcPr>
          <w:p w14:paraId="75C00EE5" w14:textId="6BFE66A0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64085D5A" w14:textId="19B3F9F2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Material dourado (Identificado)</w:t>
            </w:r>
          </w:p>
        </w:tc>
        <w:tc>
          <w:tcPr>
            <w:tcW w:w="934" w:type="dxa"/>
          </w:tcPr>
          <w:p w14:paraId="2FF230C5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45" w:type="dxa"/>
          </w:tcPr>
          <w:p w14:paraId="7945BEB1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CA2901" w14:paraId="2CBE3E54" w14:textId="77777777" w:rsidTr="00E01C76">
        <w:tc>
          <w:tcPr>
            <w:tcW w:w="414" w:type="dxa"/>
          </w:tcPr>
          <w:p w14:paraId="4F05EFFD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31D48B49" w14:textId="4E9CDC6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com lápis de cor – 24 cores Faber Castell</w:t>
            </w:r>
          </w:p>
        </w:tc>
        <w:tc>
          <w:tcPr>
            <w:tcW w:w="934" w:type="dxa"/>
          </w:tcPr>
          <w:p w14:paraId="41F04935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45" w:type="dxa"/>
          </w:tcPr>
          <w:p w14:paraId="3A35605A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CA2901" w14:paraId="3D2A3C1B" w14:textId="77777777" w:rsidTr="00E01C76">
        <w:tc>
          <w:tcPr>
            <w:tcW w:w="414" w:type="dxa"/>
          </w:tcPr>
          <w:p w14:paraId="1969E9FF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0F428813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934" w:type="dxa"/>
          </w:tcPr>
          <w:p w14:paraId="066AE95E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545" w:type="dxa"/>
          </w:tcPr>
          <w:p w14:paraId="4E8771EC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CA2901" w14:paraId="01A2BC8B" w14:textId="77777777" w:rsidTr="00E01C76">
        <w:tc>
          <w:tcPr>
            <w:tcW w:w="414" w:type="dxa"/>
          </w:tcPr>
          <w:p w14:paraId="1850BBB1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6C3D2DA5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3 divisórias)</w:t>
            </w:r>
          </w:p>
        </w:tc>
        <w:tc>
          <w:tcPr>
            <w:tcW w:w="934" w:type="dxa"/>
          </w:tcPr>
          <w:p w14:paraId="020D0390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545" w:type="dxa"/>
          </w:tcPr>
          <w:p w14:paraId="484E5F16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>
              <w:rPr>
                <w:rFonts w:asciiTheme="majorHAnsi" w:hAnsiTheme="majorHAnsi" w:cstheme="majorHAnsi"/>
              </w:rPr>
              <w:t xml:space="preserve"> (3 lisos amarelos / 3 glitters dourados)</w:t>
            </w:r>
          </w:p>
        </w:tc>
      </w:tr>
      <w:tr w:rsidR="00CA2901" w14:paraId="66BAFA24" w14:textId="77777777" w:rsidTr="00E01C76">
        <w:tc>
          <w:tcPr>
            <w:tcW w:w="414" w:type="dxa"/>
          </w:tcPr>
          <w:p w14:paraId="5B27DA0A" w14:textId="524F3C14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63" w:type="dxa"/>
          </w:tcPr>
          <w:p w14:paraId="22E49EA8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934" w:type="dxa"/>
          </w:tcPr>
          <w:p w14:paraId="37A75CFC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45" w:type="dxa"/>
          </w:tcPr>
          <w:p w14:paraId="2AA7141A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Amarelo</w:t>
            </w:r>
          </w:p>
        </w:tc>
      </w:tr>
      <w:tr w:rsidR="00CA2901" w14:paraId="12C9B901" w14:textId="77777777" w:rsidTr="00E01C76">
        <w:tc>
          <w:tcPr>
            <w:tcW w:w="414" w:type="dxa"/>
          </w:tcPr>
          <w:p w14:paraId="2E1B28F8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62FF8F87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 branca liquida (Grande)</w:t>
            </w:r>
          </w:p>
        </w:tc>
        <w:tc>
          <w:tcPr>
            <w:tcW w:w="934" w:type="dxa"/>
          </w:tcPr>
          <w:p w14:paraId="01321B4B" w14:textId="5F38DBD6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45" w:type="dxa"/>
          </w:tcPr>
          <w:p w14:paraId="7A4DB946" w14:textId="23567C62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CA2901" w14:paraId="741712DA" w14:textId="77777777" w:rsidTr="00E01C76">
        <w:tc>
          <w:tcPr>
            <w:tcW w:w="414" w:type="dxa"/>
          </w:tcPr>
          <w:p w14:paraId="5FCB2311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0F0D3CDD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Régua transparente (30 cm)</w:t>
            </w:r>
          </w:p>
        </w:tc>
        <w:tc>
          <w:tcPr>
            <w:tcW w:w="934" w:type="dxa"/>
          </w:tcPr>
          <w:p w14:paraId="09E49D2A" w14:textId="0F393080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545" w:type="dxa"/>
          </w:tcPr>
          <w:p w14:paraId="226E148C" w14:textId="20064949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CA2901" w14:paraId="7A62E404" w14:textId="77777777" w:rsidTr="00E01C76">
        <w:tc>
          <w:tcPr>
            <w:tcW w:w="414" w:type="dxa"/>
          </w:tcPr>
          <w:p w14:paraId="343B26CA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5C4BD4F2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934" w:type="dxa"/>
          </w:tcPr>
          <w:p w14:paraId="64351F47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545" w:type="dxa"/>
          </w:tcPr>
          <w:p w14:paraId="64FDDF0D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CA2901" w14:paraId="177D86FB" w14:textId="77777777" w:rsidTr="00E01C76">
        <w:tc>
          <w:tcPr>
            <w:tcW w:w="414" w:type="dxa"/>
          </w:tcPr>
          <w:p w14:paraId="3ED255AE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262DC12A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934" w:type="dxa"/>
          </w:tcPr>
          <w:p w14:paraId="445830A3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064EC8E4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CA2901" w14:paraId="0D522C4B" w14:textId="77777777" w:rsidTr="00E01C76">
        <w:tc>
          <w:tcPr>
            <w:tcW w:w="414" w:type="dxa"/>
          </w:tcPr>
          <w:p w14:paraId="36754741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4C3B5843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Pincel chato (n° 12 ou n° 16)</w:t>
            </w:r>
          </w:p>
        </w:tc>
        <w:tc>
          <w:tcPr>
            <w:tcW w:w="934" w:type="dxa"/>
          </w:tcPr>
          <w:p w14:paraId="1BB5DF67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2B483CD3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CA2901" w14:paraId="4F725ABE" w14:textId="77777777" w:rsidTr="00E01C76">
        <w:tc>
          <w:tcPr>
            <w:tcW w:w="414" w:type="dxa"/>
          </w:tcPr>
          <w:p w14:paraId="2479F138" w14:textId="77777777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563" w:type="dxa"/>
          </w:tcPr>
          <w:p w14:paraId="7527BF1E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Squeeze ou Garrafa de água (Com Identificação)</w:t>
            </w:r>
          </w:p>
        </w:tc>
        <w:tc>
          <w:tcPr>
            <w:tcW w:w="934" w:type="dxa"/>
          </w:tcPr>
          <w:p w14:paraId="10DBD092" w14:textId="2378B814" w:rsidR="00CA2901" w:rsidRPr="00EB7056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545" w:type="dxa"/>
          </w:tcPr>
          <w:p w14:paraId="5BDD2F74" w14:textId="77777777" w:rsidR="00CA2901" w:rsidRPr="00EB7056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CA2901" w14:paraId="090D4379" w14:textId="77777777" w:rsidTr="00E01C76">
        <w:tc>
          <w:tcPr>
            <w:tcW w:w="414" w:type="dxa"/>
          </w:tcPr>
          <w:p w14:paraId="7110108C" w14:textId="67CB9136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1057CFC9" w14:textId="078EAE6B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tinta guache lavável (6 cores) Faber Castell</w:t>
            </w:r>
          </w:p>
        </w:tc>
        <w:tc>
          <w:tcPr>
            <w:tcW w:w="934" w:type="dxa"/>
          </w:tcPr>
          <w:p w14:paraId="13CB0E7D" w14:textId="5906CDDF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6FF79B49" w14:textId="7514DAB2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Amarelos</w:t>
            </w:r>
          </w:p>
        </w:tc>
      </w:tr>
      <w:tr w:rsidR="00CA2901" w14:paraId="6CC697D5" w14:textId="77777777" w:rsidTr="00E01C76">
        <w:tc>
          <w:tcPr>
            <w:tcW w:w="414" w:type="dxa"/>
          </w:tcPr>
          <w:p w14:paraId="5CE2277C" w14:textId="33EAAFD8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6B11B887" w14:textId="4D68CDB4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 Faber Castell</w:t>
            </w:r>
          </w:p>
        </w:tc>
        <w:tc>
          <w:tcPr>
            <w:tcW w:w="934" w:type="dxa"/>
          </w:tcPr>
          <w:p w14:paraId="21E1163F" w14:textId="3C16D414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531F2476" w14:textId="52D2CF04" w:rsidR="00CA2901" w:rsidRDefault="00CA2901" w:rsidP="00CA290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Amarelos (Sendo 1 grosso e 1 fino)</w:t>
            </w:r>
          </w:p>
        </w:tc>
      </w:tr>
      <w:tr w:rsidR="00CA2901" w14:paraId="05AB47EF" w14:textId="77777777" w:rsidTr="00E01C76">
        <w:tc>
          <w:tcPr>
            <w:tcW w:w="414" w:type="dxa"/>
          </w:tcPr>
          <w:p w14:paraId="19BBC5D6" w14:textId="5970AD26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63" w:type="dxa"/>
          </w:tcPr>
          <w:p w14:paraId="53A1552B" w14:textId="52AF74D4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cola glitter (6 cores) Faber Castell</w:t>
            </w:r>
          </w:p>
        </w:tc>
        <w:tc>
          <w:tcPr>
            <w:tcW w:w="934" w:type="dxa"/>
          </w:tcPr>
          <w:p w14:paraId="6F4D35D3" w14:textId="7C5CBECA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0016CC61" w14:textId="0D1052A2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– Amarelo</w:t>
            </w:r>
          </w:p>
        </w:tc>
      </w:tr>
      <w:tr w:rsidR="00CA2901" w14:paraId="551F0850" w14:textId="77777777" w:rsidTr="00E01C76">
        <w:tc>
          <w:tcPr>
            <w:tcW w:w="414" w:type="dxa"/>
          </w:tcPr>
          <w:p w14:paraId="16F35320" w14:textId="148F31D8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0FC8B5B5" w14:textId="13BA19B5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21EFA230" w14:textId="7035653D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45" w:type="dxa"/>
          </w:tcPr>
          <w:p w14:paraId="012DCD06" w14:textId="1926C320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Potes sendo: 1 estrelas, 1 lantejoula, 1 glitter</w:t>
            </w:r>
          </w:p>
        </w:tc>
      </w:tr>
      <w:tr w:rsidR="00CA2901" w14:paraId="447F7878" w14:textId="77777777" w:rsidTr="00E01C76">
        <w:tc>
          <w:tcPr>
            <w:tcW w:w="414" w:type="dxa"/>
          </w:tcPr>
          <w:p w14:paraId="228EDA8E" w14:textId="1A5CBBCF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5D633155" w14:textId="3021C3AE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4168691D" w14:textId="650D8535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5D955234" w14:textId="1A06A2EC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amarelo</w:t>
            </w:r>
          </w:p>
        </w:tc>
      </w:tr>
      <w:tr w:rsidR="00CA2901" w14:paraId="5EB485C7" w14:textId="77777777" w:rsidTr="00E01C76">
        <w:tc>
          <w:tcPr>
            <w:tcW w:w="414" w:type="dxa"/>
          </w:tcPr>
          <w:p w14:paraId="693D7CCA" w14:textId="14348FB1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76E9527B" w14:textId="28886918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700E379C" w14:textId="523938C5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545" w:type="dxa"/>
          </w:tcPr>
          <w:p w14:paraId="6C78507C" w14:textId="596F9BFC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CA2901" w14:paraId="044F03EC" w14:textId="77777777" w:rsidTr="00E01C76">
        <w:tc>
          <w:tcPr>
            <w:tcW w:w="414" w:type="dxa"/>
          </w:tcPr>
          <w:p w14:paraId="4E7D1050" w14:textId="4EE1F6CB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2EE7B1EB" w14:textId="69752A3B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09A14A95" w14:textId="4668BAC5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0BB6F12D" w14:textId="2366319C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Amarelo</w:t>
            </w:r>
          </w:p>
        </w:tc>
      </w:tr>
      <w:tr w:rsidR="00CA2901" w14:paraId="5F34980E" w14:textId="77777777" w:rsidTr="00E01C76">
        <w:tc>
          <w:tcPr>
            <w:tcW w:w="414" w:type="dxa"/>
          </w:tcPr>
          <w:p w14:paraId="66562D87" w14:textId="77777777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131D881C" w14:textId="77777777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6EFB5B82" w14:textId="22271718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545" w:type="dxa"/>
          </w:tcPr>
          <w:p w14:paraId="3BF2730D" w14:textId="347A923B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largas</w:t>
            </w:r>
          </w:p>
        </w:tc>
      </w:tr>
      <w:tr w:rsidR="00CA2901" w14:paraId="5F846998" w14:textId="77777777" w:rsidTr="00E01C76">
        <w:tc>
          <w:tcPr>
            <w:tcW w:w="414" w:type="dxa"/>
          </w:tcPr>
          <w:p w14:paraId="7FBA4539" w14:textId="77777777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27FE8A61" w14:textId="77777777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6B0F69A7" w14:textId="4600EF3F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</w:tcPr>
          <w:p w14:paraId="49551145" w14:textId="385286EB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bexiga amarela nº9</w:t>
            </w:r>
          </w:p>
        </w:tc>
      </w:tr>
      <w:tr w:rsidR="00CA2901" w14:paraId="48247415" w14:textId="77777777" w:rsidTr="00E01C76">
        <w:tc>
          <w:tcPr>
            <w:tcW w:w="414" w:type="dxa"/>
          </w:tcPr>
          <w:p w14:paraId="75D3CAC6" w14:textId="77777777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591716F9" w14:textId="77777777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65D930D6" w14:textId="3B016C5D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</w:tcPr>
          <w:p w14:paraId="58336E89" w14:textId="606D755E" w:rsidR="00CA2901" w:rsidRDefault="00CA2901" w:rsidP="00CA290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CA2901" w14:paraId="772AF0DF" w14:textId="77777777" w:rsidTr="00E01C76">
        <w:tc>
          <w:tcPr>
            <w:tcW w:w="414" w:type="dxa"/>
          </w:tcPr>
          <w:p w14:paraId="39861C33" w14:textId="77777777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63" w:type="dxa"/>
          </w:tcPr>
          <w:p w14:paraId="68F4B0CF" w14:textId="77777777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34" w:type="dxa"/>
          </w:tcPr>
          <w:p w14:paraId="0E2FDEB4" w14:textId="19E09D94" w:rsidR="00CA2901" w:rsidRDefault="00CA2901" w:rsidP="00CA2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545" w:type="dxa"/>
          </w:tcPr>
          <w:p w14:paraId="5D7F4946" w14:textId="095841CA" w:rsidR="00CA2901" w:rsidRDefault="00CA2901" w:rsidP="00CA2901">
            <w:pPr>
              <w:rPr>
                <w:rFonts w:asciiTheme="majorHAnsi" w:hAnsiTheme="majorHAnsi" w:cstheme="majorHAnsi"/>
              </w:rPr>
            </w:pPr>
          </w:p>
        </w:tc>
      </w:tr>
    </w:tbl>
    <w:p w14:paraId="3FA47A04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14:paraId="57FB1A2C" w14:textId="77777777" w:rsidTr="00FE43B4">
        <w:tc>
          <w:tcPr>
            <w:tcW w:w="10456" w:type="dxa"/>
          </w:tcPr>
          <w:p w14:paraId="23E9B615" w14:textId="77777777"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14:paraId="3A960DCA" w14:textId="77777777" w:rsidTr="00F11D71">
        <w:tc>
          <w:tcPr>
            <w:tcW w:w="10456" w:type="dxa"/>
          </w:tcPr>
          <w:p w14:paraId="5727DBF4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14:paraId="2F2E14E8" w14:textId="77777777"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14:paraId="15E4C606" w14:textId="77777777"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14:paraId="048DA16F" w14:textId="77777777"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14:paraId="4876DD37" w14:textId="77777777"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14:paraId="1311622C" w14:textId="77777777"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14:paraId="1CEFE7A3" w14:textId="77777777"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  <w:tr w:rsidR="00F11D71" w:rsidRPr="00F11D71" w14:paraId="04A5A6FD" w14:textId="77777777" w:rsidTr="00F11D71">
        <w:tc>
          <w:tcPr>
            <w:tcW w:w="10456" w:type="dxa"/>
          </w:tcPr>
          <w:p w14:paraId="7B8A532C" w14:textId="16E7D7F6" w:rsidR="00F11D71" w:rsidRPr="00F11D71" w:rsidRDefault="00F11D71" w:rsidP="00F11D71">
            <w:pPr>
              <w:pStyle w:val="Corpodetexto"/>
              <w:rPr>
                <w:rFonts w:asciiTheme="majorHAnsi" w:hAnsiTheme="majorHAnsi" w:cstheme="majorHAnsi"/>
                <w:b/>
              </w:rPr>
            </w:pPr>
          </w:p>
        </w:tc>
      </w:tr>
    </w:tbl>
    <w:p w14:paraId="6203EFE1" w14:textId="77777777" w:rsidR="007B2D3A" w:rsidRDefault="007B2D3A" w:rsidP="007B2D3A">
      <w:pPr>
        <w:pStyle w:val="Corpodetexto"/>
        <w:spacing w:before="56"/>
        <w:rPr>
          <w:rFonts w:asciiTheme="majorHAnsi" w:hAnsiTheme="majorHAnsi" w:cstheme="majorHAnsi"/>
        </w:rPr>
      </w:pPr>
    </w:p>
    <w:p w14:paraId="4C167EE0" w14:textId="77777777"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14:paraId="160E460C" w14:textId="77777777"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3CA1F8B3" w14:textId="77777777"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14:paraId="2CCEC9AA" w14:textId="77777777"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14:paraId="141B420C" w14:textId="77777777"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14:paraId="74C17E2E" w14:textId="77777777"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14:paraId="3E1290EA" w14:textId="77777777"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14:paraId="694E318E" w14:textId="77777777"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14:paraId="77CFF88A" w14:textId="77777777" w:rsidR="00F11D71" w:rsidRPr="00F11D71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14:paraId="007EABD1" w14:textId="77777777"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14:paraId="169210C6" w14:textId="77777777"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 w16cid:durableId="1658727994">
    <w:abstractNumId w:val="2"/>
  </w:num>
  <w:num w:numId="2" w16cid:durableId="73629613">
    <w:abstractNumId w:val="1"/>
  </w:num>
  <w:num w:numId="3" w16cid:durableId="48917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056"/>
    <w:rsid w:val="000F5A7C"/>
    <w:rsid w:val="003F6CEC"/>
    <w:rsid w:val="00406499"/>
    <w:rsid w:val="00560ED5"/>
    <w:rsid w:val="007B2D3A"/>
    <w:rsid w:val="008A7E9A"/>
    <w:rsid w:val="00A469CE"/>
    <w:rsid w:val="00A5024E"/>
    <w:rsid w:val="00C60203"/>
    <w:rsid w:val="00CA2901"/>
    <w:rsid w:val="00D233EC"/>
    <w:rsid w:val="00D3296C"/>
    <w:rsid w:val="00E01C76"/>
    <w:rsid w:val="00EB7056"/>
    <w:rsid w:val="00F11D71"/>
    <w:rsid w:val="00F23FD5"/>
    <w:rsid w:val="00F80A4E"/>
    <w:rsid w:val="00FB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DB23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Coordenação Fund I</cp:lastModifiedBy>
  <cp:revision>9</cp:revision>
  <dcterms:created xsi:type="dcterms:W3CDTF">2023-11-21T14:39:00Z</dcterms:created>
  <dcterms:modified xsi:type="dcterms:W3CDTF">2023-12-01T14:25:00Z</dcterms:modified>
</cp:coreProperties>
</file>