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2B2B1" w14:textId="77777777" w:rsidR="00316778" w:rsidRDefault="00000000">
      <w:pPr>
        <w:pStyle w:val="Heading1"/>
      </w:pPr>
      <w:r>
        <w:t>ISO/IEC 25010:2023 Software Quality Evaluation Instrument</w:t>
      </w:r>
    </w:p>
    <w:p w14:paraId="63ADD949" w14:textId="77777777" w:rsidR="00316778" w:rsidRDefault="00000000">
      <w:r>
        <w:rPr>
          <w:i/>
        </w:rPr>
        <w:t>A Web-Based Data-Driven Job Recommendation System with Dashboard for PESO CSJDM</w:t>
      </w:r>
    </w:p>
    <w:p w14:paraId="1F75AD13" w14:textId="77777777" w:rsidR="00316778" w:rsidRDefault="00000000">
      <w:r>
        <w:t>Capstone Project Title: A Web-Based Data-Driven Job Recommendation System with Dashboard for PESO CSJDM</w:t>
      </w:r>
    </w:p>
    <w:p w14:paraId="007D666E" w14:textId="77777777" w:rsidR="00316778" w:rsidRDefault="00000000">
      <w:r>
        <w:t>Researchers/Proponents: _________________________________________</w:t>
      </w:r>
    </w:p>
    <w:p w14:paraId="79DA44A6" w14:textId="77777777" w:rsidR="0040733F" w:rsidRDefault="00000000">
      <w:r>
        <w:t xml:space="preserve">Evaluator (IT Expert) Name: ______________________    </w:t>
      </w:r>
    </w:p>
    <w:p w14:paraId="2390B2BB" w14:textId="77777777" w:rsidR="0040733F" w:rsidRDefault="00000000">
      <w:r>
        <w:t xml:space="preserve">Field of Expertise: ______________________    </w:t>
      </w:r>
    </w:p>
    <w:p w14:paraId="65CF4A19" w14:textId="16B0734A" w:rsidR="00316778" w:rsidRDefault="00000000">
      <w:r>
        <w:t xml:space="preserve">Years of </w:t>
      </w:r>
      <w:r w:rsidR="0040733F">
        <w:t xml:space="preserve">Experience: </w:t>
      </w:r>
      <w:r>
        <w:t>_______</w:t>
      </w:r>
    </w:p>
    <w:p w14:paraId="5C5A8D81" w14:textId="77777777" w:rsidR="00316778" w:rsidRDefault="00000000">
      <w:r>
        <w:t>Please assess each item using the following rating scale:</w:t>
      </w:r>
    </w:p>
    <w:p w14:paraId="18F36CCD" w14:textId="77777777" w:rsidR="00316778" w:rsidRDefault="00000000">
      <w:r>
        <w:rPr>
          <w:b/>
        </w:rPr>
        <w:t>5 - Strongly Agree    4 - Agree    3 - Neutral    2 - Disagree    1 - Strongly Disagree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3"/>
        <w:gridCol w:w="5978"/>
        <w:gridCol w:w="463"/>
        <w:gridCol w:w="463"/>
        <w:gridCol w:w="463"/>
        <w:gridCol w:w="463"/>
        <w:gridCol w:w="463"/>
      </w:tblGrid>
      <w:tr w:rsidR="00316778" w14:paraId="50DFE6E1" w14:textId="77777777">
        <w:trPr>
          <w:jc w:val="center"/>
        </w:trPr>
        <w:tc>
          <w:tcPr>
            <w:tcW w:w="576" w:type="dxa"/>
            <w:shd w:val="clear" w:color="auto" w:fill="D9D9D9"/>
          </w:tcPr>
          <w:p w14:paraId="4DA1AD45" w14:textId="77777777" w:rsidR="00316778" w:rsidRDefault="00000000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7200" w:type="dxa"/>
            <w:shd w:val="clear" w:color="auto" w:fill="D9D9D9"/>
          </w:tcPr>
          <w:p w14:paraId="4E80FDC4" w14:textId="77777777" w:rsidR="00316778" w:rsidRDefault="00000000">
            <w:pPr>
              <w:jc w:val="center"/>
            </w:pPr>
            <w:r>
              <w:rPr>
                <w:b/>
              </w:rPr>
              <w:t>Parameters</w:t>
            </w:r>
          </w:p>
        </w:tc>
        <w:tc>
          <w:tcPr>
            <w:tcW w:w="504" w:type="dxa"/>
            <w:shd w:val="clear" w:color="auto" w:fill="D9D9D9"/>
          </w:tcPr>
          <w:p w14:paraId="45942FE7" w14:textId="77777777" w:rsidR="00316778" w:rsidRDefault="00000000"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504" w:type="dxa"/>
            <w:shd w:val="clear" w:color="auto" w:fill="D9D9D9"/>
          </w:tcPr>
          <w:p w14:paraId="60FE99BE" w14:textId="77777777" w:rsidR="00316778" w:rsidRDefault="00000000"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504" w:type="dxa"/>
            <w:shd w:val="clear" w:color="auto" w:fill="D9D9D9"/>
          </w:tcPr>
          <w:p w14:paraId="225CEC49" w14:textId="77777777" w:rsidR="00316778" w:rsidRDefault="00000000"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504" w:type="dxa"/>
            <w:shd w:val="clear" w:color="auto" w:fill="D9D9D9"/>
          </w:tcPr>
          <w:p w14:paraId="61E17353" w14:textId="77777777" w:rsidR="00316778" w:rsidRDefault="00000000"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504" w:type="dxa"/>
            <w:shd w:val="clear" w:color="auto" w:fill="D9D9D9"/>
          </w:tcPr>
          <w:p w14:paraId="211229F2" w14:textId="77777777" w:rsidR="00316778" w:rsidRDefault="00000000">
            <w:pPr>
              <w:jc w:val="center"/>
            </w:pPr>
            <w:r>
              <w:rPr>
                <w:b/>
              </w:rPr>
              <w:t>1</w:t>
            </w:r>
          </w:p>
        </w:tc>
      </w:tr>
      <w:tr w:rsidR="00316778" w14:paraId="4C6C5415" w14:textId="77777777">
        <w:trPr>
          <w:jc w:val="center"/>
        </w:trPr>
        <w:tc>
          <w:tcPr>
            <w:tcW w:w="504" w:type="dxa"/>
            <w:gridSpan w:val="7"/>
            <w:shd w:val="clear" w:color="auto" w:fill="E7E6E6"/>
          </w:tcPr>
          <w:p w14:paraId="38A927E5" w14:textId="77777777" w:rsidR="00316778" w:rsidRDefault="00000000">
            <w:r>
              <w:rPr>
                <w:b/>
              </w:rPr>
              <w:t>A. FUNCTIONAL SUITABILITY</w:t>
            </w:r>
          </w:p>
        </w:tc>
      </w:tr>
      <w:tr w:rsidR="00316778" w14:paraId="79B036C4" w14:textId="77777777">
        <w:trPr>
          <w:jc w:val="center"/>
        </w:trPr>
        <w:tc>
          <w:tcPr>
            <w:tcW w:w="576" w:type="dxa"/>
          </w:tcPr>
          <w:p w14:paraId="72E285F0" w14:textId="77777777" w:rsidR="00316778" w:rsidRDefault="00000000">
            <w:pPr>
              <w:jc w:val="center"/>
            </w:pPr>
            <w:r>
              <w:t>1</w:t>
            </w:r>
          </w:p>
        </w:tc>
        <w:tc>
          <w:tcPr>
            <w:tcW w:w="7200" w:type="dxa"/>
          </w:tcPr>
          <w:p w14:paraId="77393FFF" w14:textId="77777777" w:rsidR="00316778" w:rsidRDefault="00000000">
            <w:r>
              <w:rPr>
                <w:b/>
              </w:rPr>
              <w:t xml:space="preserve">Functional Completeness. </w:t>
            </w:r>
            <w:r>
              <w:t>The system provides a complete set of functions covering the whole process: registration, company profile and vacancy posting (employer), profile encoding and job recommendations (jobseeker), referral generation, and admin moderation.</w:t>
            </w:r>
          </w:p>
        </w:tc>
        <w:tc>
          <w:tcPr>
            <w:tcW w:w="504" w:type="dxa"/>
          </w:tcPr>
          <w:p w14:paraId="6A59048F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410C394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22BF89B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BED2541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3BB0B60" w14:textId="77777777" w:rsidR="00316778" w:rsidRDefault="00316778">
            <w:pPr>
              <w:jc w:val="center"/>
            </w:pPr>
          </w:p>
        </w:tc>
      </w:tr>
      <w:tr w:rsidR="00316778" w14:paraId="1454BEC4" w14:textId="77777777">
        <w:trPr>
          <w:jc w:val="center"/>
        </w:trPr>
        <w:tc>
          <w:tcPr>
            <w:tcW w:w="576" w:type="dxa"/>
          </w:tcPr>
          <w:p w14:paraId="7831F5AF" w14:textId="77777777" w:rsidR="00316778" w:rsidRDefault="00000000">
            <w:pPr>
              <w:jc w:val="center"/>
            </w:pPr>
            <w:r>
              <w:t>2</w:t>
            </w:r>
          </w:p>
        </w:tc>
        <w:tc>
          <w:tcPr>
            <w:tcW w:w="7200" w:type="dxa"/>
          </w:tcPr>
          <w:p w14:paraId="2FAB3DC6" w14:textId="77777777" w:rsidR="00316778" w:rsidRDefault="00000000">
            <w:r>
              <w:rPr>
                <w:b/>
              </w:rPr>
              <w:t xml:space="preserve">Functional Correctness. </w:t>
            </w:r>
            <w:r>
              <w:t>The system produces accurate results, such as job recommendations that fit the jobseeker profile and referral slips that show the correct jobseeker, job, and employer.</w:t>
            </w:r>
          </w:p>
        </w:tc>
        <w:tc>
          <w:tcPr>
            <w:tcW w:w="504" w:type="dxa"/>
          </w:tcPr>
          <w:p w14:paraId="576DB0DE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627099E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2A8CB7D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60935320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0EE8CEDD" w14:textId="77777777" w:rsidR="00316778" w:rsidRDefault="00316778">
            <w:pPr>
              <w:jc w:val="center"/>
            </w:pPr>
          </w:p>
        </w:tc>
      </w:tr>
      <w:tr w:rsidR="00316778" w14:paraId="4C0761FE" w14:textId="77777777">
        <w:trPr>
          <w:jc w:val="center"/>
        </w:trPr>
        <w:tc>
          <w:tcPr>
            <w:tcW w:w="576" w:type="dxa"/>
          </w:tcPr>
          <w:p w14:paraId="12272DD0" w14:textId="77777777" w:rsidR="00316778" w:rsidRDefault="00000000">
            <w:pPr>
              <w:jc w:val="center"/>
            </w:pPr>
            <w:r>
              <w:t>3</w:t>
            </w:r>
          </w:p>
        </w:tc>
        <w:tc>
          <w:tcPr>
            <w:tcW w:w="7200" w:type="dxa"/>
          </w:tcPr>
          <w:p w14:paraId="0415386B" w14:textId="77777777" w:rsidR="00316778" w:rsidRDefault="00000000">
            <w:r>
              <w:rPr>
                <w:b/>
              </w:rPr>
              <w:t xml:space="preserve">Functional Appropriateness. </w:t>
            </w:r>
            <w:r>
              <w:t>The system functions appropriately support matching a jobseeker to a suitable vacancy and generating a referral.</w:t>
            </w:r>
          </w:p>
        </w:tc>
        <w:tc>
          <w:tcPr>
            <w:tcW w:w="504" w:type="dxa"/>
          </w:tcPr>
          <w:p w14:paraId="3D2208A9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5DB3002D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71AB4CF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69749B6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4F37CCB" w14:textId="77777777" w:rsidR="00316778" w:rsidRDefault="00316778">
            <w:pPr>
              <w:jc w:val="center"/>
            </w:pPr>
          </w:p>
        </w:tc>
      </w:tr>
      <w:tr w:rsidR="00316778" w14:paraId="11F5EFB5" w14:textId="77777777">
        <w:trPr>
          <w:jc w:val="center"/>
        </w:trPr>
        <w:tc>
          <w:tcPr>
            <w:tcW w:w="504" w:type="dxa"/>
            <w:gridSpan w:val="7"/>
            <w:shd w:val="clear" w:color="auto" w:fill="E7E6E6"/>
          </w:tcPr>
          <w:p w14:paraId="52473CD7" w14:textId="77777777" w:rsidR="00316778" w:rsidRDefault="00000000">
            <w:r>
              <w:rPr>
                <w:b/>
              </w:rPr>
              <w:t>B. PERFORMANCE EFFICIENCY</w:t>
            </w:r>
          </w:p>
        </w:tc>
      </w:tr>
      <w:tr w:rsidR="00316778" w14:paraId="321247B5" w14:textId="77777777">
        <w:trPr>
          <w:jc w:val="center"/>
        </w:trPr>
        <w:tc>
          <w:tcPr>
            <w:tcW w:w="576" w:type="dxa"/>
          </w:tcPr>
          <w:p w14:paraId="22F99FF0" w14:textId="77777777" w:rsidR="00316778" w:rsidRDefault="00000000">
            <w:pPr>
              <w:jc w:val="center"/>
            </w:pPr>
            <w:r>
              <w:t>4</w:t>
            </w:r>
          </w:p>
        </w:tc>
        <w:tc>
          <w:tcPr>
            <w:tcW w:w="7200" w:type="dxa"/>
          </w:tcPr>
          <w:p w14:paraId="5D7981F8" w14:textId="77777777" w:rsidR="00316778" w:rsidRDefault="00000000">
            <w:r>
              <w:rPr>
                <w:b/>
              </w:rPr>
              <w:t xml:space="preserve">Time Behaviour. </w:t>
            </w:r>
            <w:r>
              <w:t>The system responds quickly to actions such as submitting forms, generating recommendations, searching, and loading the dashboard.</w:t>
            </w:r>
          </w:p>
        </w:tc>
        <w:tc>
          <w:tcPr>
            <w:tcW w:w="504" w:type="dxa"/>
          </w:tcPr>
          <w:p w14:paraId="197BE163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08241B8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602016DE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A1A397C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6B1C2708" w14:textId="77777777" w:rsidR="00316778" w:rsidRDefault="00316778">
            <w:pPr>
              <w:jc w:val="center"/>
            </w:pPr>
          </w:p>
        </w:tc>
      </w:tr>
      <w:tr w:rsidR="00316778" w14:paraId="051D74C5" w14:textId="77777777">
        <w:trPr>
          <w:jc w:val="center"/>
        </w:trPr>
        <w:tc>
          <w:tcPr>
            <w:tcW w:w="576" w:type="dxa"/>
          </w:tcPr>
          <w:p w14:paraId="0255B084" w14:textId="77777777" w:rsidR="00316778" w:rsidRDefault="00000000">
            <w:pPr>
              <w:jc w:val="center"/>
            </w:pPr>
            <w:r>
              <w:t>5</w:t>
            </w:r>
          </w:p>
        </w:tc>
        <w:tc>
          <w:tcPr>
            <w:tcW w:w="7200" w:type="dxa"/>
          </w:tcPr>
          <w:p w14:paraId="2C616F8D" w14:textId="77777777" w:rsidR="00316778" w:rsidRDefault="00000000">
            <w:r>
              <w:rPr>
                <w:b/>
              </w:rPr>
              <w:t xml:space="preserve">Resource Utilization. </w:t>
            </w:r>
            <w:r>
              <w:t>The system uses memory, storage, and processing resources efficiently, as observed through developer tools or server monitoring during use.</w:t>
            </w:r>
          </w:p>
        </w:tc>
        <w:tc>
          <w:tcPr>
            <w:tcW w:w="504" w:type="dxa"/>
          </w:tcPr>
          <w:p w14:paraId="31014586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8D4F33C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C83F833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DD5873B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3B1BFF1" w14:textId="77777777" w:rsidR="00316778" w:rsidRDefault="00316778">
            <w:pPr>
              <w:jc w:val="center"/>
            </w:pPr>
          </w:p>
        </w:tc>
      </w:tr>
      <w:tr w:rsidR="00316778" w14:paraId="3D54A313" w14:textId="77777777">
        <w:trPr>
          <w:jc w:val="center"/>
        </w:trPr>
        <w:tc>
          <w:tcPr>
            <w:tcW w:w="576" w:type="dxa"/>
          </w:tcPr>
          <w:p w14:paraId="5615528D" w14:textId="77777777" w:rsidR="00316778" w:rsidRDefault="00000000">
            <w:pPr>
              <w:jc w:val="center"/>
            </w:pPr>
            <w:r>
              <w:t>6</w:t>
            </w:r>
          </w:p>
        </w:tc>
        <w:tc>
          <w:tcPr>
            <w:tcW w:w="7200" w:type="dxa"/>
          </w:tcPr>
          <w:p w14:paraId="0B0CD2C7" w14:textId="77777777" w:rsidR="00316778" w:rsidRDefault="00000000">
            <w:r>
              <w:rPr>
                <w:b/>
              </w:rPr>
              <w:t xml:space="preserve">Capacity. </w:t>
            </w:r>
            <w:r>
              <w:t>The system processes the available set of records (jobseekers, employers, and vacancies) without noticeable slowdown.</w:t>
            </w:r>
          </w:p>
        </w:tc>
        <w:tc>
          <w:tcPr>
            <w:tcW w:w="504" w:type="dxa"/>
          </w:tcPr>
          <w:p w14:paraId="05FED0D2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B9DC86E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0F1EEA06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004954A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ADFF8B2" w14:textId="77777777" w:rsidR="00316778" w:rsidRDefault="00316778">
            <w:pPr>
              <w:jc w:val="center"/>
            </w:pPr>
          </w:p>
        </w:tc>
      </w:tr>
      <w:tr w:rsidR="00316778" w14:paraId="0450787E" w14:textId="77777777">
        <w:trPr>
          <w:jc w:val="center"/>
        </w:trPr>
        <w:tc>
          <w:tcPr>
            <w:tcW w:w="504" w:type="dxa"/>
            <w:gridSpan w:val="7"/>
            <w:shd w:val="clear" w:color="auto" w:fill="E7E6E6"/>
          </w:tcPr>
          <w:p w14:paraId="7300E4A5" w14:textId="77777777" w:rsidR="00316778" w:rsidRDefault="00000000">
            <w:r>
              <w:rPr>
                <w:b/>
              </w:rPr>
              <w:t>C. COMPATIBILITY</w:t>
            </w:r>
          </w:p>
        </w:tc>
      </w:tr>
      <w:tr w:rsidR="00316778" w14:paraId="1E61277D" w14:textId="77777777">
        <w:trPr>
          <w:jc w:val="center"/>
        </w:trPr>
        <w:tc>
          <w:tcPr>
            <w:tcW w:w="576" w:type="dxa"/>
          </w:tcPr>
          <w:p w14:paraId="1E2B38A4" w14:textId="77777777" w:rsidR="00316778" w:rsidRDefault="00000000">
            <w:pPr>
              <w:jc w:val="center"/>
            </w:pPr>
            <w:r>
              <w:t>7</w:t>
            </w:r>
          </w:p>
        </w:tc>
        <w:tc>
          <w:tcPr>
            <w:tcW w:w="7200" w:type="dxa"/>
          </w:tcPr>
          <w:p w14:paraId="7B28AE43" w14:textId="77777777" w:rsidR="00316778" w:rsidRDefault="00000000">
            <w:r>
              <w:rPr>
                <w:b/>
              </w:rPr>
              <w:t xml:space="preserve">Co-existence. </w:t>
            </w:r>
            <w:r>
              <w:t>The system runs in a web browser without negatively affecting other applications on the same device.</w:t>
            </w:r>
          </w:p>
        </w:tc>
        <w:tc>
          <w:tcPr>
            <w:tcW w:w="504" w:type="dxa"/>
          </w:tcPr>
          <w:p w14:paraId="62B23381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696EBCBE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584BBFE8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6D0DFCEC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CACDB2D" w14:textId="77777777" w:rsidR="00316778" w:rsidRDefault="00316778">
            <w:pPr>
              <w:jc w:val="center"/>
            </w:pPr>
          </w:p>
        </w:tc>
      </w:tr>
      <w:tr w:rsidR="00316778" w14:paraId="56A4D101" w14:textId="77777777">
        <w:trPr>
          <w:jc w:val="center"/>
        </w:trPr>
        <w:tc>
          <w:tcPr>
            <w:tcW w:w="576" w:type="dxa"/>
          </w:tcPr>
          <w:p w14:paraId="1034AD98" w14:textId="77777777" w:rsidR="00316778" w:rsidRDefault="00000000">
            <w:pPr>
              <w:jc w:val="center"/>
            </w:pPr>
            <w:r>
              <w:t>8</w:t>
            </w:r>
          </w:p>
        </w:tc>
        <w:tc>
          <w:tcPr>
            <w:tcW w:w="7200" w:type="dxa"/>
          </w:tcPr>
          <w:p w14:paraId="4FF46920" w14:textId="77777777" w:rsidR="00316778" w:rsidRDefault="00000000">
            <w:r>
              <w:rPr>
                <w:b/>
              </w:rPr>
              <w:t xml:space="preserve">Interoperability. </w:t>
            </w:r>
            <w:r>
              <w:t>The system behaves consistently across common web browsers and devices (for example Chrome and Edge, desktop and mobile).</w:t>
            </w:r>
          </w:p>
        </w:tc>
        <w:tc>
          <w:tcPr>
            <w:tcW w:w="504" w:type="dxa"/>
          </w:tcPr>
          <w:p w14:paraId="6E71C059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CECFA5D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A4D8824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B6CBC6D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58551ED" w14:textId="77777777" w:rsidR="00316778" w:rsidRDefault="00316778">
            <w:pPr>
              <w:jc w:val="center"/>
            </w:pPr>
          </w:p>
        </w:tc>
      </w:tr>
      <w:tr w:rsidR="00316778" w14:paraId="04629476" w14:textId="77777777">
        <w:trPr>
          <w:jc w:val="center"/>
        </w:trPr>
        <w:tc>
          <w:tcPr>
            <w:tcW w:w="504" w:type="dxa"/>
            <w:gridSpan w:val="7"/>
            <w:shd w:val="clear" w:color="auto" w:fill="E7E6E6"/>
          </w:tcPr>
          <w:p w14:paraId="0BF30063" w14:textId="77777777" w:rsidR="00316778" w:rsidRDefault="00000000">
            <w:r>
              <w:rPr>
                <w:b/>
              </w:rPr>
              <w:t>D. INTERACTION CAPABILITY</w:t>
            </w:r>
          </w:p>
        </w:tc>
      </w:tr>
      <w:tr w:rsidR="00316778" w14:paraId="489B80C5" w14:textId="77777777">
        <w:trPr>
          <w:jc w:val="center"/>
        </w:trPr>
        <w:tc>
          <w:tcPr>
            <w:tcW w:w="576" w:type="dxa"/>
          </w:tcPr>
          <w:p w14:paraId="54E612B6" w14:textId="77777777" w:rsidR="00316778" w:rsidRDefault="00000000">
            <w:pPr>
              <w:jc w:val="center"/>
            </w:pPr>
            <w:r>
              <w:lastRenderedPageBreak/>
              <w:t>9</w:t>
            </w:r>
          </w:p>
        </w:tc>
        <w:tc>
          <w:tcPr>
            <w:tcW w:w="7200" w:type="dxa"/>
          </w:tcPr>
          <w:p w14:paraId="1968B187" w14:textId="77777777" w:rsidR="00316778" w:rsidRDefault="00000000">
            <w:r>
              <w:rPr>
                <w:b/>
              </w:rPr>
              <w:t xml:space="preserve">Appropriateness Recognizability. </w:t>
            </w:r>
            <w:r>
              <w:t>Users can easily recognize the system purpose and capabilities on first visit, such as from the landing page.</w:t>
            </w:r>
          </w:p>
        </w:tc>
        <w:tc>
          <w:tcPr>
            <w:tcW w:w="504" w:type="dxa"/>
          </w:tcPr>
          <w:p w14:paraId="606F409D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70EA632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80A99DD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9BD9AFC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09EF9E60" w14:textId="77777777" w:rsidR="00316778" w:rsidRDefault="00316778">
            <w:pPr>
              <w:jc w:val="center"/>
            </w:pPr>
          </w:p>
        </w:tc>
      </w:tr>
      <w:tr w:rsidR="00316778" w14:paraId="0772DF1A" w14:textId="77777777">
        <w:trPr>
          <w:jc w:val="center"/>
        </w:trPr>
        <w:tc>
          <w:tcPr>
            <w:tcW w:w="576" w:type="dxa"/>
          </w:tcPr>
          <w:p w14:paraId="10A7F2BD" w14:textId="77777777" w:rsidR="00316778" w:rsidRDefault="00000000">
            <w:pPr>
              <w:jc w:val="center"/>
            </w:pPr>
            <w:r>
              <w:t>10</w:t>
            </w:r>
          </w:p>
        </w:tc>
        <w:tc>
          <w:tcPr>
            <w:tcW w:w="7200" w:type="dxa"/>
          </w:tcPr>
          <w:p w14:paraId="16180917" w14:textId="77777777" w:rsidR="00316778" w:rsidRDefault="00000000">
            <w:r>
              <w:rPr>
                <w:b/>
              </w:rPr>
              <w:t xml:space="preserve">Learnability. </w:t>
            </w:r>
            <w:r>
              <w:t>First-time users can easily learn to register, encode a profile, and generate a referral.</w:t>
            </w:r>
          </w:p>
        </w:tc>
        <w:tc>
          <w:tcPr>
            <w:tcW w:w="504" w:type="dxa"/>
          </w:tcPr>
          <w:p w14:paraId="33217553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59EACF2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535D97CE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8959626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DAE0141" w14:textId="77777777" w:rsidR="00316778" w:rsidRDefault="00316778">
            <w:pPr>
              <w:jc w:val="center"/>
            </w:pPr>
          </w:p>
        </w:tc>
      </w:tr>
      <w:tr w:rsidR="00316778" w14:paraId="0B21645E" w14:textId="77777777">
        <w:trPr>
          <w:jc w:val="center"/>
        </w:trPr>
        <w:tc>
          <w:tcPr>
            <w:tcW w:w="576" w:type="dxa"/>
          </w:tcPr>
          <w:p w14:paraId="5CE59CAB" w14:textId="77777777" w:rsidR="00316778" w:rsidRDefault="00000000">
            <w:pPr>
              <w:jc w:val="center"/>
            </w:pPr>
            <w:r>
              <w:t>11</w:t>
            </w:r>
          </w:p>
        </w:tc>
        <w:tc>
          <w:tcPr>
            <w:tcW w:w="7200" w:type="dxa"/>
          </w:tcPr>
          <w:p w14:paraId="6FB83D1C" w14:textId="77777777" w:rsidR="00316778" w:rsidRDefault="00000000">
            <w:r>
              <w:rPr>
                <w:b/>
              </w:rPr>
              <w:t xml:space="preserve">Operability. </w:t>
            </w:r>
            <w:r>
              <w:t>The system functions (forms, menus, buttons) are easy to operate and control.</w:t>
            </w:r>
          </w:p>
        </w:tc>
        <w:tc>
          <w:tcPr>
            <w:tcW w:w="504" w:type="dxa"/>
          </w:tcPr>
          <w:p w14:paraId="0A0D5815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CF8C950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F4FD7EF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51BA572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0A6D40B" w14:textId="77777777" w:rsidR="00316778" w:rsidRDefault="00316778">
            <w:pPr>
              <w:jc w:val="center"/>
            </w:pPr>
          </w:p>
        </w:tc>
      </w:tr>
      <w:tr w:rsidR="00316778" w14:paraId="7C5B1ACA" w14:textId="77777777">
        <w:trPr>
          <w:jc w:val="center"/>
        </w:trPr>
        <w:tc>
          <w:tcPr>
            <w:tcW w:w="576" w:type="dxa"/>
          </w:tcPr>
          <w:p w14:paraId="1B1430BC" w14:textId="77777777" w:rsidR="00316778" w:rsidRDefault="00000000">
            <w:pPr>
              <w:jc w:val="center"/>
            </w:pPr>
            <w:r>
              <w:t>12</w:t>
            </w:r>
          </w:p>
        </w:tc>
        <w:tc>
          <w:tcPr>
            <w:tcW w:w="7200" w:type="dxa"/>
          </w:tcPr>
          <w:p w14:paraId="709E53D1" w14:textId="77777777" w:rsidR="00316778" w:rsidRDefault="00000000">
            <w:r>
              <w:rPr>
                <w:b/>
              </w:rPr>
              <w:t xml:space="preserve">User Error Protection. </w:t>
            </w:r>
            <w:r>
              <w:t>The system notifies users when invalid data is entered while managing applicant profiles and job vacancies.</w:t>
            </w:r>
          </w:p>
        </w:tc>
        <w:tc>
          <w:tcPr>
            <w:tcW w:w="504" w:type="dxa"/>
          </w:tcPr>
          <w:p w14:paraId="0502699F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89AB36E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1E2656A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5598746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6A75455" w14:textId="77777777" w:rsidR="00316778" w:rsidRDefault="00316778">
            <w:pPr>
              <w:jc w:val="center"/>
            </w:pPr>
          </w:p>
        </w:tc>
      </w:tr>
      <w:tr w:rsidR="00316778" w14:paraId="274B7819" w14:textId="77777777">
        <w:trPr>
          <w:jc w:val="center"/>
        </w:trPr>
        <w:tc>
          <w:tcPr>
            <w:tcW w:w="576" w:type="dxa"/>
          </w:tcPr>
          <w:p w14:paraId="4E1FB663" w14:textId="77777777" w:rsidR="00316778" w:rsidRDefault="00000000">
            <w:pPr>
              <w:jc w:val="center"/>
            </w:pPr>
            <w:r>
              <w:t>13</w:t>
            </w:r>
          </w:p>
        </w:tc>
        <w:tc>
          <w:tcPr>
            <w:tcW w:w="7200" w:type="dxa"/>
          </w:tcPr>
          <w:p w14:paraId="31A4C94F" w14:textId="77777777" w:rsidR="00316778" w:rsidRDefault="00000000">
            <w:r>
              <w:rPr>
                <w:b/>
              </w:rPr>
              <w:t xml:space="preserve">User Engagement. </w:t>
            </w:r>
            <w:r>
              <w:t>The system interface is inviting and encourages continued use.</w:t>
            </w:r>
          </w:p>
        </w:tc>
        <w:tc>
          <w:tcPr>
            <w:tcW w:w="504" w:type="dxa"/>
          </w:tcPr>
          <w:p w14:paraId="19CBB145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65C682D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2156476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59BBBBBD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21E1655" w14:textId="77777777" w:rsidR="00316778" w:rsidRDefault="00316778">
            <w:pPr>
              <w:jc w:val="center"/>
            </w:pPr>
          </w:p>
        </w:tc>
      </w:tr>
      <w:tr w:rsidR="00316778" w14:paraId="0A3C0E36" w14:textId="77777777">
        <w:trPr>
          <w:jc w:val="center"/>
        </w:trPr>
        <w:tc>
          <w:tcPr>
            <w:tcW w:w="576" w:type="dxa"/>
          </w:tcPr>
          <w:p w14:paraId="154B19EC" w14:textId="77777777" w:rsidR="00316778" w:rsidRDefault="00000000">
            <w:pPr>
              <w:jc w:val="center"/>
            </w:pPr>
            <w:r>
              <w:t>14</w:t>
            </w:r>
          </w:p>
        </w:tc>
        <w:tc>
          <w:tcPr>
            <w:tcW w:w="7200" w:type="dxa"/>
          </w:tcPr>
          <w:p w14:paraId="7D2E271B" w14:textId="77777777" w:rsidR="00316778" w:rsidRDefault="00000000">
            <w:r>
              <w:rPr>
                <w:b/>
              </w:rPr>
              <w:t xml:space="preserve">Inclusivity. </w:t>
            </w:r>
            <w:r>
              <w:t>The system can be used effectively by people of varied technical backgrounds and abilities.</w:t>
            </w:r>
          </w:p>
        </w:tc>
        <w:tc>
          <w:tcPr>
            <w:tcW w:w="504" w:type="dxa"/>
          </w:tcPr>
          <w:p w14:paraId="6E9F35BC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6CDD621C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0409ACE9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023B06F1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D860A0B" w14:textId="77777777" w:rsidR="00316778" w:rsidRDefault="00316778">
            <w:pPr>
              <w:jc w:val="center"/>
            </w:pPr>
          </w:p>
        </w:tc>
      </w:tr>
      <w:tr w:rsidR="00316778" w14:paraId="5C87CC72" w14:textId="77777777">
        <w:trPr>
          <w:jc w:val="center"/>
        </w:trPr>
        <w:tc>
          <w:tcPr>
            <w:tcW w:w="576" w:type="dxa"/>
          </w:tcPr>
          <w:p w14:paraId="3CF9D94D" w14:textId="77777777" w:rsidR="00316778" w:rsidRDefault="00000000">
            <w:pPr>
              <w:jc w:val="center"/>
            </w:pPr>
            <w:r>
              <w:t>15</w:t>
            </w:r>
          </w:p>
        </w:tc>
        <w:tc>
          <w:tcPr>
            <w:tcW w:w="7200" w:type="dxa"/>
          </w:tcPr>
          <w:p w14:paraId="581234D7" w14:textId="77777777" w:rsidR="00316778" w:rsidRDefault="00000000">
            <w:r>
              <w:rPr>
                <w:b/>
              </w:rPr>
              <w:t xml:space="preserve">User Assistance. </w:t>
            </w:r>
            <w:r>
              <w:t>The system guides users through tasks with on-screen help such as field hints, placeholders, and instructional messages.</w:t>
            </w:r>
          </w:p>
        </w:tc>
        <w:tc>
          <w:tcPr>
            <w:tcW w:w="504" w:type="dxa"/>
          </w:tcPr>
          <w:p w14:paraId="4D81FC17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0EB0CBFC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F8E3CEB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EC3C9F3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8277387" w14:textId="77777777" w:rsidR="00316778" w:rsidRDefault="00316778">
            <w:pPr>
              <w:jc w:val="center"/>
            </w:pPr>
          </w:p>
        </w:tc>
      </w:tr>
      <w:tr w:rsidR="00316778" w14:paraId="79202367" w14:textId="77777777">
        <w:trPr>
          <w:jc w:val="center"/>
        </w:trPr>
        <w:tc>
          <w:tcPr>
            <w:tcW w:w="576" w:type="dxa"/>
          </w:tcPr>
          <w:p w14:paraId="60BB196A" w14:textId="77777777" w:rsidR="00316778" w:rsidRDefault="00000000">
            <w:pPr>
              <w:jc w:val="center"/>
            </w:pPr>
            <w:r>
              <w:t>16</w:t>
            </w:r>
          </w:p>
        </w:tc>
        <w:tc>
          <w:tcPr>
            <w:tcW w:w="7200" w:type="dxa"/>
          </w:tcPr>
          <w:p w14:paraId="04CAD5D9" w14:textId="77777777" w:rsidR="00316778" w:rsidRDefault="00000000">
            <w:r>
              <w:rPr>
                <w:b/>
              </w:rPr>
              <w:t xml:space="preserve">Self-descriptiveness. </w:t>
            </w:r>
            <w:r>
              <w:t>The system presents information clearly through labels and icons, so its use is obvious without excessive help.</w:t>
            </w:r>
          </w:p>
        </w:tc>
        <w:tc>
          <w:tcPr>
            <w:tcW w:w="504" w:type="dxa"/>
          </w:tcPr>
          <w:p w14:paraId="747A8D3E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C897232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5FEEA694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6179615E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089938AE" w14:textId="77777777" w:rsidR="00316778" w:rsidRDefault="00316778">
            <w:pPr>
              <w:jc w:val="center"/>
            </w:pPr>
          </w:p>
        </w:tc>
      </w:tr>
      <w:tr w:rsidR="00316778" w14:paraId="1F58A440" w14:textId="77777777">
        <w:trPr>
          <w:jc w:val="center"/>
        </w:trPr>
        <w:tc>
          <w:tcPr>
            <w:tcW w:w="504" w:type="dxa"/>
            <w:gridSpan w:val="7"/>
            <w:shd w:val="clear" w:color="auto" w:fill="E7E6E6"/>
          </w:tcPr>
          <w:p w14:paraId="60FB2F76" w14:textId="77777777" w:rsidR="00316778" w:rsidRDefault="00000000">
            <w:r>
              <w:rPr>
                <w:b/>
              </w:rPr>
              <w:t>E. RELIABILITY</w:t>
            </w:r>
          </w:p>
        </w:tc>
      </w:tr>
      <w:tr w:rsidR="00316778" w14:paraId="51BD0E69" w14:textId="77777777">
        <w:trPr>
          <w:jc w:val="center"/>
        </w:trPr>
        <w:tc>
          <w:tcPr>
            <w:tcW w:w="576" w:type="dxa"/>
          </w:tcPr>
          <w:p w14:paraId="26A1F1AF" w14:textId="77777777" w:rsidR="00316778" w:rsidRDefault="00000000">
            <w:pPr>
              <w:jc w:val="center"/>
            </w:pPr>
            <w:r>
              <w:t>17</w:t>
            </w:r>
          </w:p>
        </w:tc>
        <w:tc>
          <w:tcPr>
            <w:tcW w:w="7200" w:type="dxa"/>
          </w:tcPr>
          <w:p w14:paraId="2DC19686" w14:textId="77777777" w:rsidR="00316778" w:rsidRDefault="00000000">
            <w:r>
              <w:rPr>
                <w:b/>
              </w:rPr>
              <w:t xml:space="preserve">Faultlessness. </w:t>
            </w:r>
            <w:r>
              <w:t>The system consistently generates accurate job recommendations and manages records without errors under expected operating conditions.</w:t>
            </w:r>
          </w:p>
        </w:tc>
        <w:tc>
          <w:tcPr>
            <w:tcW w:w="504" w:type="dxa"/>
          </w:tcPr>
          <w:p w14:paraId="76B8653F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B112889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C4CD2FA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A46BE67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7033960" w14:textId="77777777" w:rsidR="00316778" w:rsidRDefault="00316778">
            <w:pPr>
              <w:jc w:val="center"/>
            </w:pPr>
          </w:p>
        </w:tc>
      </w:tr>
      <w:tr w:rsidR="00316778" w14:paraId="7C8B56ED" w14:textId="77777777">
        <w:trPr>
          <w:jc w:val="center"/>
        </w:trPr>
        <w:tc>
          <w:tcPr>
            <w:tcW w:w="576" w:type="dxa"/>
          </w:tcPr>
          <w:p w14:paraId="5CDEB9C5" w14:textId="77777777" w:rsidR="00316778" w:rsidRDefault="00000000">
            <w:pPr>
              <w:jc w:val="center"/>
            </w:pPr>
            <w:r>
              <w:t>18</w:t>
            </w:r>
          </w:p>
        </w:tc>
        <w:tc>
          <w:tcPr>
            <w:tcW w:w="7200" w:type="dxa"/>
          </w:tcPr>
          <w:p w14:paraId="67899C6C" w14:textId="77777777" w:rsidR="00316778" w:rsidRDefault="00000000">
            <w:r>
              <w:rPr>
                <w:b/>
              </w:rPr>
              <w:t xml:space="preserve">Availability. </w:t>
            </w:r>
            <w:r>
              <w:t>The system is available and accessible whenever needed through its URL.</w:t>
            </w:r>
          </w:p>
        </w:tc>
        <w:tc>
          <w:tcPr>
            <w:tcW w:w="504" w:type="dxa"/>
          </w:tcPr>
          <w:p w14:paraId="2542BD9E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0C711CD6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6A6BE753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8965416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A24B046" w14:textId="77777777" w:rsidR="00316778" w:rsidRDefault="00316778">
            <w:pPr>
              <w:jc w:val="center"/>
            </w:pPr>
          </w:p>
        </w:tc>
      </w:tr>
      <w:tr w:rsidR="00316778" w14:paraId="53EFD975" w14:textId="77777777">
        <w:trPr>
          <w:jc w:val="center"/>
        </w:trPr>
        <w:tc>
          <w:tcPr>
            <w:tcW w:w="576" w:type="dxa"/>
          </w:tcPr>
          <w:p w14:paraId="0892B8B6" w14:textId="77777777" w:rsidR="00316778" w:rsidRDefault="00000000">
            <w:pPr>
              <w:jc w:val="center"/>
            </w:pPr>
            <w:r>
              <w:t>19</w:t>
            </w:r>
          </w:p>
        </w:tc>
        <w:tc>
          <w:tcPr>
            <w:tcW w:w="7200" w:type="dxa"/>
          </w:tcPr>
          <w:p w14:paraId="7FC4E645" w14:textId="77777777" w:rsidR="00316778" w:rsidRDefault="00000000">
            <w:r>
              <w:rPr>
                <w:b/>
              </w:rPr>
              <w:t xml:space="preserve">Fault Tolerance. </w:t>
            </w:r>
            <w:r>
              <w:t>The system continues to function properly even when it encounters invalid data entries or minor technical errors.</w:t>
            </w:r>
          </w:p>
        </w:tc>
        <w:tc>
          <w:tcPr>
            <w:tcW w:w="504" w:type="dxa"/>
          </w:tcPr>
          <w:p w14:paraId="3FC2E232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26C7F31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07584B47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614C996A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52A6614E" w14:textId="77777777" w:rsidR="00316778" w:rsidRDefault="00316778">
            <w:pPr>
              <w:jc w:val="center"/>
            </w:pPr>
          </w:p>
        </w:tc>
      </w:tr>
      <w:tr w:rsidR="00316778" w14:paraId="7217E643" w14:textId="77777777">
        <w:trPr>
          <w:jc w:val="center"/>
        </w:trPr>
        <w:tc>
          <w:tcPr>
            <w:tcW w:w="576" w:type="dxa"/>
          </w:tcPr>
          <w:p w14:paraId="33763B77" w14:textId="77777777" w:rsidR="00316778" w:rsidRDefault="00000000">
            <w:pPr>
              <w:jc w:val="center"/>
            </w:pPr>
            <w:r>
              <w:t>20</w:t>
            </w:r>
          </w:p>
        </w:tc>
        <w:tc>
          <w:tcPr>
            <w:tcW w:w="7200" w:type="dxa"/>
          </w:tcPr>
          <w:p w14:paraId="59D41587" w14:textId="77777777" w:rsidR="00316778" w:rsidRDefault="00000000">
            <w:r>
              <w:rPr>
                <w:b/>
              </w:rPr>
              <w:t xml:space="preserve">Recoverability. </w:t>
            </w:r>
            <w:r>
              <w:t>After an interruption or restart, the system recovers and previously saved data (profiles, vacancies, referrals) remains intact.</w:t>
            </w:r>
          </w:p>
        </w:tc>
        <w:tc>
          <w:tcPr>
            <w:tcW w:w="504" w:type="dxa"/>
          </w:tcPr>
          <w:p w14:paraId="384AB8F4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5A64B79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7AA2AD5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563A3154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183386A" w14:textId="77777777" w:rsidR="00316778" w:rsidRDefault="00316778">
            <w:pPr>
              <w:jc w:val="center"/>
            </w:pPr>
          </w:p>
        </w:tc>
      </w:tr>
      <w:tr w:rsidR="00316778" w14:paraId="3200D912" w14:textId="77777777">
        <w:trPr>
          <w:jc w:val="center"/>
        </w:trPr>
        <w:tc>
          <w:tcPr>
            <w:tcW w:w="504" w:type="dxa"/>
            <w:gridSpan w:val="7"/>
            <w:shd w:val="clear" w:color="auto" w:fill="E7E6E6"/>
          </w:tcPr>
          <w:p w14:paraId="19E99B8B" w14:textId="77777777" w:rsidR="00316778" w:rsidRDefault="00000000">
            <w:r>
              <w:rPr>
                <w:b/>
              </w:rPr>
              <w:t>F. SECURITY</w:t>
            </w:r>
          </w:p>
        </w:tc>
      </w:tr>
      <w:tr w:rsidR="00316778" w14:paraId="23AE315D" w14:textId="77777777">
        <w:trPr>
          <w:jc w:val="center"/>
        </w:trPr>
        <w:tc>
          <w:tcPr>
            <w:tcW w:w="576" w:type="dxa"/>
          </w:tcPr>
          <w:p w14:paraId="65945C81" w14:textId="77777777" w:rsidR="00316778" w:rsidRDefault="00000000">
            <w:pPr>
              <w:jc w:val="center"/>
            </w:pPr>
            <w:r>
              <w:t>21</w:t>
            </w:r>
          </w:p>
        </w:tc>
        <w:tc>
          <w:tcPr>
            <w:tcW w:w="7200" w:type="dxa"/>
          </w:tcPr>
          <w:p w14:paraId="07ADC052" w14:textId="77777777" w:rsidR="00316778" w:rsidRDefault="00000000">
            <w:r>
              <w:rPr>
                <w:b/>
              </w:rPr>
              <w:t xml:space="preserve">Confidentiality. </w:t>
            </w:r>
            <w:r>
              <w:t>Data is accessible only to authorized users (a jobseeker cannot view another user referral or records).</w:t>
            </w:r>
          </w:p>
        </w:tc>
        <w:tc>
          <w:tcPr>
            <w:tcW w:w="504" w:type="dxa"/>
          </w:tcPr>
          <w:p w14:paraId="2FB7BC24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6B98D51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076F26E9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E345AE3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98F90AE" w14:textId="77777777" w:rsidR="00316778" w:rsidRDefault="00316778">
            <w:pPr>
              <w:jc w:val="center"/>
            </w:pPr>
          </w:p>
        </w:tc>
      </w:tr>
      <w:tr w:rsidR="00316778" w14:paraId="1E771BCA" w14:textId="77777777">
        <w:trPr>
          <w:jc w:val="center"/>
        </w:trPr>
        <w:tc>
          <w:tcPr>
            <w:tcW w:w="576" w:type="dxa"/>
          </w:tcPr>
          <w:p w14:paraId="6CA88191" w14:textId="77777777" w:rsidR="00316778" w:rsidRDefault="00000000">
            <w:pPr>
              <w:jc w:val="center"/>
            </w:pPr>
            <w:r>
              <w:t>22</w:t>
            </w:r>
          </w:p>
        </w:tc>
        <w:tc>
          <w:tcPr>
            <w:tcW w:w="7200" w:type="dxa"/>
          </w:tcPr>
          <w:p w14:paraId="177F8E24" w14:textId="77777777" w:rsidR="00316778" w:rsidRDefault="00000000">
            <w:r>
              <w:rPr>
                <w:b/>
              </w:rPr>
              <w:t xml:space="preserve">Integrity. </w:t>
            </w:r>
            <w:r>
              <w:t>The system protects records from unauthorized modification or deletion (only the owning employer can edit their vacancy, only admin can approve employers).</w:t>
            </w:r>
          </w:p>
        </w:tc>
        <w:tc>
          <w:tcPr>
            <w:tcW w:w="504" w:type="dxa"/>
          </w:tcPr>
          <w:p w14:paraId="137CB54D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244039F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64BAA86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FD9C69F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0A5A9FC" w14:textId="77777777" w:rsidR="00316778" w:rsidRDefault="00316778">
            <w:pPr>
              <w:jc w:val="center"/>
            </w:pPr>
          </w:p>
        </w:tc>
      </w:tr>
      <w:tr w:rsidR="00316778" w14:paraId="19BBDDE4" w14:textId="77777777">
        <w:trPr>
          <w:jc w:val="center"/>
        </w:trPr>
        <w:tc>
          <w:tcPr>
            <w:tcW w:w="576" w:type="dxa"/>
          </w:tcPr>
          <w:p w14:paraId="5A71D5F2" w14:textId="77777777" w:rsidR="00316778" w:rsidRDefault="00000000">
            <w:pPr>
              <w:jc w:val="center"/>
            </w:pPr>
            <w:r>
              <w:t>23</w:t>
            </w:r>
          </w:p>
        </w:tc>
        <w:tc>
          <w:tcPr>
            <w:tcW w:w="7200" w:type="dxa"/>
          </w:tcPr>
          <w:p w14:paraId="5C297C47" w14:textId="77777777" w:rsidR="00316778" w:rsidRDefault="00000000">
            <w:r>
              <w:rPr>
                <w:b/>
              </w:rPr>
              <w:t xml:space="preserve">Non-repudiation. </w:t>
            </w:r>
            <w:r>
              <w:t>The system records that key actions occurred (referral timestamps and login records), so they cannot be denied later.</w:t>
            </w:r>
          </w:p>
        </w:tc>
        <w:tc>
          <w:tcPr>
            <w:tcW w:w="504" w:type="dxa"/>
          </w:tcPr>
          <w:p w14:paraId="3E91A80E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4E8E904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64026AE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0618AE2B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BDE49A3" w14:textId="77777777" w:rsidR="00316778" w:rsidRDefault="00316778">
            <w:pPr>
              <w:jc w:val="center"/>
            </w:pPr>
          </w:p>
        </w:tc>
      </w:tr>
      <w:tr w:rsidR="00316778" w14:paraId="259D3A0A" w14:textId="77777777">
        <w:trPr>
          <w:jc w:val="center"/>
        </w:trPr>
        <w:tc>
          <w:tcPr>
            <w:tcW w:w="576" w:type="dxa"/>
          </w:tcPr>
          <w:p w14:paraId="573C280D" w14:textId="77777777" w:rsidR="00316778" w:rsidRDefault="00000000">
            <w:pPr>
              <w:jc w:val="center"/>
            </w:pPr>
            <w:r>
              <w:t>24</w:t>
            </w:r>
          </w:p>
        </w:tc>
        <w:tc>
          <w:tcPr>
            <w:tcW w:w="7200" w:type="dxa"/>
          </w:tcPr>
          <w:p w14:paraId="39D96BB7" w14:textId="77777777" w:rsidR="00316778" w:rsidRDefault="00000000">
            <w:r>
              <w:rPr>
                <w:b/>
              </w:rPr>
              <w:t xml:space="preserve">Accountability. </w:t>
            </w:r>
            <w:r>
              <w:t>The system traces actions to the responsible account, for example through the admin login history.</w:t>
            </w:r>
          </w:p>
        </w:tc>
        <w:tc>
          <w:tcPr>
            <w:tcW w:w="504" w:type="dxa"/>
          </w:tcPr>
          <w:p w14:paraId="65062205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7541227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F493112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5EC3D48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2F7C068" w14:textId="77777777" w:rsidR="00316778" w:rsidRDefault="00316778">
            <w:pPr>
              <w:jc w:val="center"/>
            </w:pPr>
          </w:p>
        </w:tc>
      </w:tr>
      <w:tr w:rsidR="00316778" w14:paraId="5C8BD688" w14:textId="77777777">
        <w:trPr>
          <w:jc w:val="center"/>
        </w:trPr>
        <w:tc>
          <w:tcPr>
            <w:tcW w:w="576" w:type="dxa"/>
          </w:tcPr>
          <w:p w14:paraId="1BC8469C" w14:textId="77777777" w:rsidR="00316778" w:rsidRDefault="00000000">
            <w:pPr>
              <w:jc w:val="center"/>
            </w:pPr>
            <w:r>
              <w:t>25</w:t>
            </w:r>
          </w:p>
        </w:tc>
        <w:tc>
          <w:tcPr>
            <w:tcW w:w="7200" w:type="dxa"/>
          </w:tcPr>
          <w:p w14:paraId="6D499241" w14:textId="77777777" w:rsidR="00316778" w:rsidRDefault="00000000">
            <w:r>
              <w:rPr>
                <w:b/>
              </w:rPr>
              <w:t xml:space="preserve">Authenticity. </w:t>
            </w:r>
            <w:r>
              <w:t>The system verifies identity through login before granting access (a wrong password or a deactivated account is denied).</w:t>
            </w:r>
          </w:p>
        </w:tc>
        <w:tc>
          <w:tcPr>
            <w:tcW w:w="504" w:type="dxa"/>
          </w:tcPr>
          <w:p w14:paraId="3A7CC1AC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5F1EB947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8B6B1CF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53D023F2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2FFDB45" w14:textId="77777777" w:rsidR="00316778" w:rsidRDefault="00316778">
            <w:pPr>
              <w:jc w:val="center"/>
            </w:pPr>
          </w:p>
        </w:tc>
      </w:tr>
      <w:tr w:rsidR="00316778" w14:paraId="47598438" w14:textId="77777777">
        <w:trPr>
          <w:jc w:val="center"/>
        </w:trPr>
        <w:tc>
          <w:tcPr>
            <w:tcW w:w="576" w:type="dxa"/>
          </w:tcPr>
          <w:p w14:paraId="7BB211F8" w14:textId="77777777" w:rsidR="00316778" w:rsidRDefault="00000000">
            <w:pPr>
              <w:jc w:val="center"/>
            </w:pPr>
            <w:r>
              <w:t>26</w:t>
            </w:r>
          </w:p>
        </w:tc>
        <w:tc>
          <w:tcPr>
            <w:tcW w:w="7200" w:type="dxa"/>
          </w:tcPr>
          <w:p w14:paraId="79684CE1" w14:textId="77777777" w:rsidR="00316778" w:rsidRDefault="00000000">
            <w:r>
              <w:rPr>
                <w:b/>
              </w:rPr>
              <w:t xml:space="preserve">Resistance. </w:t>
            </w:r>
            <w:r>
              <w:t>The system stays secure under unauthorized access attempts (protected pages redirect to login, approval cannot be bypassed by URL).</w:t>
            </w:r>
          </w:p>
        </w:tc>
        <w:tc>
          <w:tcPr>
            <w:tcW w:w="504" w:type="dxa"/>
          </w:tcPr>
          <w:p w14:paraId="315A4242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6EACB4D1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2A1A3C5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E14A17F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8845263" w14:textId="77777777" w:rsidR="00316778" w:rsidRDefault="00316778">
            <w:pPr>
              <w:jc w:val="center"/>
            </w:pPr>
          </w:p>
        </w:tc>
      </w:tr>
      <w:tr w:rsidR="00316778" w14:paraId="30EFC46B" w14:textId="77777777">
        <w:trPr>
          <w:jc w:val="center"/>
        </w:trPr>
        <w:tc>
          <w:tcPr>
            <w:tcW w:w="504" w:type="dxa"/>
            <w:gridSpan w:val="7"/>
            <w:shd w:val="clear" w:color="auto" w:fill="E7E6E6"/>
          </w:tcPr>
          <w:p w14:paraId="50323388" w14:textId="77777777" w:rsidR="00316778" w:rsidRDefault="00000000">
            <w:r>
              <w:rPr>
                <w:b/>
              </w:rPr>
              <w:t>G. MAINTAINABILITY</w:t>
            </w:r>
          </w:p>
        </w:tc>
      </w:tr>
      <w:tr w:rsidR="00316778" w14:paraId="7CF2A3FE" w14:textId="77777777">
        <w:trPr>
          <w:jc w:val="center"/>
        </w:trPr>
        <w:tc>
          <w:tcPr>
            <w:tcW w:w="576" w:type="dxa"/>
          </w:tcPr>
          <w:p w14:paraId="794F18CE" w14:textId="77777777" w:rsidR="00316778" w:rsidRDefault="00000000">
            <w:pPr>
              <w:jc w:val="center"/>
            </w:pPr>
            <w:r>
              <w:t>27</w:t>
            </w:r>
          </w:p>
        </w:tc>
        <w:tc>
          <w:tcPr>
            <w:tcW w:w="7200" w:type="dxa"/>
          </w:tcPr>
          <w:p w14:paraId="6A77922A" w14:textId="77777777" w:rsidR="00316778" w:rsidRDefault="00000000">
            <w:r>
              <w:rPr>
                <w:b/>
              </w:rPr>
              <w:t xml:space="preserve">Modularity. </w:t>
            </w:r>
            <w:r>
              <w:t xml:space="preserve">The system is organized into independent modules </w:t>
            </w:r>
            <w:r>
              <w:lastRenderedPageBreak/>
              <w:t>(routes, templates, ML pipeline, database layer) so a change in one does not break others.</w:t>
            </w:r>
          </w:p>
        </w:tc>
        <w:tc>
          <w:tcPr>
            <w:tcW w:w="504" w:type="dxa"/>
          </w:tcPr>
          <w:p w14:paraId="082F54DD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AD76294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53ED7565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57BD9548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F14D316" w14:textId="77777777" w:rsidR="00316778" w:rsidRDefault="00316778">
            <w:pPr>
              <w:jc w:val="center"/>
            </w:pPr>
          </w:p>
        </w:tc>
      </w:tr>
      <w:tr w:rsidR="00316778" w14:paraId="7DEDD6B7" w14:textId="77777777">
        <w:trPr>
          <w:jc w:val="center"/>
        </w:trPr>
        <w:tc>
          <w:tcPr>
            <w:tcW w:w="576" w:type="dxa"/>
          </w:tcPr>
          <w:p w14:paraId="038A3F8A" w14:textId="77777777" w:rsidR="00316778" w:rsidRDefault="00000000">
            <w:pPr>
              <w:jc w:val="center"/>
            </w:pPr>
            <w:r>
              <w:t>28</w:t>
            </w:r>
          </w:p>
        </w:tc>
        <w:tc>
          <w:tcPr>
            <w:tcW w:w="7200" w:type="dxa"/>
          </w:tcPr>
          <w:p w14:paraId="69B432C6" w14:textId="77777777" w:rsidR="00316778" w:rsidRDefault="00000000">
            <w:r>
              <w:rPr>
                <w:b/>
              </w:rPr>
              <w:t xml:space="preserve">Reusability. </w:t>
            </w:r>
            <w:r>
              <w:t>The system reuses shared components such as base templates and helper functions across features.</w:t>
            </w:r>
          </w:p>
        </w:tc>
        <w:tc>
          <w:tcPr>
            <w:tcW w:w="504" w:type="dxa"/>
          </w:tcPr>
          <w:p w14:paraId="410CC520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1F32562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07EDE264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C12DC3C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0A97D5B2" w14:textId="77777777" w:rsidR="00316778" w:rsidRDefault="00316778">
            <w:pPr>
              <w:jc w:val="center"/>
            </w:pPr>
          </w:p>
        </w:tc>
      </w:tr>
      <w:tr w:rsidR="00316778" w14:paraId="1DE26931" w14:textId="77777777">
        <w:trPr>
          <w:jc w:val="center"/>
        </w:trPr>
        <w:tc>
          <w:tcPr>
            <w:tcW w:w="576" w:type="dxa"/>
          </w:tcPr>
          <w:p w14:paraId="28532E82" w14:textId="77777777" w:rsidR="00316778" w:rsidRDefault="00000000">
            <w:pPr>
              <w:jc w:val="center"/>
            </w:pPr>
            <w:r>
              <w:t>29</w:t>
            </w:r>
          </w:p>
        </w:tc>
        <w:tc>
          <w:tcPr>
            <w:tcW w:w="7200" w:type="dxa"/>
          </w:tcPr>
          <w:p w14:paraId="1A2BE6CE" w14:textId="77777777" w:rsidR="00316778" w:rsidRDefault="00000000">
            <w:r>
              <w:rPr>
                <w:b/>
              </w:rPr>
              <w:t xml:space="preserve">Analysability. </w:t>
            </w:r>
            <w:r>
              <w:t>The system code and structure make it easy to locate the cause of a defect or the impact of a change.</w:t>
            </w:r>
          </w:p>
        </w:tc>
        <w:tc>
          <w:tcPr>
            <w:tcW w:w="504" w:type="dxa"/>
          </w:tcPr>
          <w:p w14:paraId="21421B72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00239725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06A18CA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145FFFC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657A3F7C" w14:textId="77777777" w:rsidR="00316778" w:rsidRDefault="00316778">
            <w:pPr>
              <w:jc w:val="center"/>
            </w:pPr>
          </w:p>
        </w:tc>
      </w:tr>
      <w:tr w:rsidR="00316778" w14:paraId="3C3DF763" w14:textId="77777777">
        <w:trPr>
          <w:jc w:val="center"/>
        </w:trPr>
        <w:tc>
          <w:tcPr>
            <w:tcW w:w="576" w:type="dxa"/>
          </w:tcPr>
          <w:p w14:paraId="11EA3AEB" w14:textId="77777777" w:rsidR="00316778" w:rsidRDefault="00000000">
            <w:pPr>
              <w:jc w:val="center"/>
            </w:pPr>
            <w:r>
              <w:t>30</w:t>
            </w:r>
          </w:p>
        </w:tc>
        <w:tc>
          <w:tcPr>
            <w:tcW w:w="7200" w:type="dxa"/>
          </w:tcPr>
          <w:p w14:paraId="61E31319" w14:textId="77777777" w:rsidR="00316778" w:rsidRDefault="00000000">
            <w:r>
              <w:rPr>
                <w:b/>
              </w:rPr>
              <w:t xml:space="preserve">Modifiability. </w:t>
            </w:r>
            <w:r>
              <w:t>The system can be updated or enhanced to accommodate changes in PESO operational requirements without errors.</w:t>
            </w:r>
          </w:p>
        </w:tc>
        <w:tc>
          <w:tcPr>
            <w:tcW w:w="504" w:type="dxa"/>
          </w:tcPr>
          <w:p w14:paraId="5F609C18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85121C8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B89C00F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6E99E772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151051D" w14:textId="77777777" w:rsidR="00316778" w:rsidRDefault="00316778">
            <w:pPr>
              <w:jc w:val="center"/>
            </w:pPr>
          </w:p>
        </w:tc>
      </w:tr>
      <w:tr w:rsidR="00316778" w14:paraId="36344426" w14:textId="77777777">
        <w:trPr>
          <w:jc w:val="center"/>
        </w:trPr>
        <w:tc>
          <w:tcPr>
            <w:tcW w:w="576" w:type="dxa"/>
          </w:tcPr>
          <w:p w14:paraId="3048603E" w14:textId="77777777" w:rsidR="00316778" w:rsidRDefault="00000000">
            <w:pPr>
              <w:jc w:val="center"/>
            </w:pPr>
            <w:r>
              <w:t>31</w:t>
            </w:r>
          </w:p>
        </w:tc>
        <w:tc>
          <w:tcPr>
            <w:tcW w:w="7200" w:type="dxa"/>
          </w:tcPr>
          <w:p w14:paraId="63A0E4BE" w14:textId="77777777" w:rsidR="00316778" w:rsidRDefault="00000000">
            <w:r>
              <w:rPr>
                <w:b/>
              </w:rPr>
              <w:t xml:space="preserve">Testability. </w:t>
            </w:r>
            <w:r>
              <w:t>The system functions are structured so they can be tested to verify requirements.</w:t>
            </w:r>
          </w:p>
        </w:tc>
        <w:tc>
          <w:tcPr>
            <w:tcW w:w="504" w:type="dxa"/>
          </w:tcPr>
          <w:p w14:paraId="2E742C09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9CA1509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895C3DA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48743E8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4450096" w14:textId="77777777" w:rsidR="00316778" w:rsidRDefault="00316778">
            <w:pPr>
              <w:jc w:val="center"/>
            </w:pPr>
          </w:p>
        </w:tc>
      </w:tr>
      <w:tr w:rsidR="00316778" w14:paraId="102F2C3B" w14:textId="77777777">
        <w:trPr>
          <w:jc w:val="center"/>
        </w:trPr>
        <w:tc>
          <w:tcPr>
            <w:tcW w:w="504" w:type="dxa"/>
            <w:gridSpan w:val="7"/>
            <w:shd w:val="clear" w:color="auto" w:fill="E7E6E6"/>
          </w:tcPr>
          <w:p w14:paraId="0E272E7D" w14:textId="77777777" w:rsidR="00316778" w:rsidRDefault="00000000">
            <w:r>
              <w:rPr>
                <w:b/>
              </w:rPr>
              <w:t>H. FLEXIBILITY</w:t>
            </w:r>
          </w:p>
        </w:tc>
      </w:tr>
      <w:tr w:rsidR="00316778" w14:paraId="4EB1BA47" w14:textId="77777777">
        <w:trPr>
          <w:jc w:val="center"/>
        </w:trPr>
        <w:tc>
          <w:tcPr>
            <w:tcW w:w="576" w:type="dxa"/>
          </w:tcPr>
          <w:p w14:paraId="7CC09D76" w14:textId="77777777" w:rsidR="00316778" w:rsidRDefault="00000000">
            <w:pPr>
              <w:jc w:val="center"/>
            </w:pPr>
            <w:r>
              <w:t>32</w:t>
            </w:r>
          </w:p>
        </w:tc>
        <w:tc>
          <w:tcPr>
            <w:tcW w:w="7200" w:type="dxa"/>
          </w:tcPr>
          <w:p w14:paraId="0465A365" w14:textId="77777777" w:rsidR="00316778" w:rsidRDefault="00000000">
            <w:r>
              <w:rPr>
                <w:b/>
              </w:rPr>
              <w:t xml:space="preserve">Adaptability. </w:t>
            </w:r>
            <w:r>
              <w:t>The system runs across different environments and devices (local and hosted, desktop and responsive mobile).</w:t>
            </w:r>
          </w:p>
        </w:tc>
        <w:tc>
          <w:tcPr>
            <w:tcW w:w="504" w:type="dxa"/>
          </w:tcPr>
          <w:p w14:paraId="4A39FFFB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E1E130E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52CDD5E1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D92F1C1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9514ADC" w14:textId="77777777" w:rsidR="00316778" w:rsidRDefault="00316778">
            <w:pPr>
              <w:jc w:val="center"/>
            </w:pPr>
          </w:p>
        </w:tc>
      </w:tr>
      <w:tr w:rsidR="00316778" w14:paraId="3ED67279" w14:textId="77777777">
        <w:trPr>
          <w:jc w:val="center"/>
        </w:trPr>
        <w:tc>
          <w:tcPr>
            <w:tcW w:w="576" w:type="dxa"/>
          </w:tcPr>
          <w:p w14:paraId="13442643" w14:textId="77777777" w:rsidR="00316778" w:rsidRDefault="00000000">
            <w:pPr>
              <w:jc w:val="center"/>
            </w:pPr>
            <w:r>
              <w:t>33</w:t>
            </w:r>
          </w:p>
        </w:tc>
        <w:tc>
          <w:tcPr>
            <w:tcW w:w="7200" w:type="dxa"/>
          </w:tcPr>
          <w:p w14:paraId="387CA478" w14:textId="77777777" w:rsidR="00316778" w:rsidRDefault="00000000">
            <w:r>
              <w:rPr>
                <w:b/>
              </w:rPr>
              <w:t xml:space="preserve">Scalability. </w:t>
            </w:r>
            <w:r>
              <w:t>The system design (database and architecture) can accommodate a growing number of users and records without significant performance loss.</w:t>
            </w:r>
          </w:p>
        </w:tc>
        <w:tc>
          <w:tcPr>
            <w:tcW w:w="504" w:type="dxa"/>
          </w:tcPr>
          <w:p w14:paraId="20BE580D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144B700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042D5165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599853BA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3D0DDB6" w14:textId="77777777" w:rsidR="00316778" w:rsidRDefault="00316778">
            <w:pPr>
              <w:jc w:val="center"/>
            </w:pPr>
          </w:p>
        </w:tc>
      </w:tr>
      <w:tr w:rsidR="00316778" w14:paraId="19B47ED5" w14:textId="77777777">
        <w:trPr>
          <w:jc w:val="center"/>
        </w:trPr>
        <w:tc>
          <w:tcPr>
            <w:tcW w:w="576" w:type="dxa"/>
          </w:tcPr>
          <w:p w14:paraId="43F26040" w14:textId="77777777" w:rsidR="00316778" w:rsidRDefault="00000000">
            <w:pPr>
              <w:jc w:val="center"/>
            </w:pPr>
            <w:r>
              <w:t>34</w:t>
            </w:r>
          </w:p>
        </w:tc>
        <w:tc>
          <w:tcPr>
            <w:tcW w:w="7200" w:type="dxa"/>
          </w:tcPr>
          <w:p w14:paraId="44635E5A" w14:textId="77777777" w:rsidR="00316778" w:rsidRDefault="00000000">
            <w:r>
              <w:rPr>
                <w:b/>
              </w:rPr>
              <w:t xml:space="preserve">Installability. </w:t>
            </w:r>
            <w:r>
              <w:t>The system can be deployed and accessed successfully, as shown by its running hosted instance.</w:t>
            </w:r>
          </w:p>
        </w:tc>
        <w:tc>
          <w:tcPr>
            <w:tcW w:w="504" w:type="dxa"/>
          </w:tcPr>
          <w:p w14:paraId="33277A23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0C856995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5303CF0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569EABC9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0312DBD" w14:textId="77777777" w:rsidR="00316778" w:rsidRDefault="00316778">
            <w:pPr>
              <w:jc w:val="center"/>
            </w:pPr>
          </w:p>
        </w:tc>
      </w:tr>
      <w:tr w:rsidR="00316778" w14:paraId="5A6AD5FE" w14:textId="77777777">
        <w:trPr>
          <w:jc w:val="center"/>
        </w:trPr>
        <w:tc>
          <w:tcPr>
            <w:tcW w:w="576" w:type="dxa"/>
          </w:tcPr>
          <w:p w14:paraId="3C727CAF" w14:textId="77777777" w:rsidR="00316778" w:rsidRDefault="00000000">
            <w:pPr>
              <w:jc w:val="center"/>
            </w:pPr>
            <w:r>
              <w:t>35</w:t>
            </w:r>
          </w:p>
        </w:tc>
        <w:tc>
          <w:tcPr>
            <w:tcW w:w="7200" w:type="dxa"/>
          </w:tcPr>
          <w:p w14:paraId="0F260E1C" w14:textId="77777777" w:rsidR="00316778" w:rsidRDefault="00000000">
            <w:r>
              <w:rPr>
                <w:b/>
              </w:rPr>
              <w:t xml:space="preserve">Replaceability. </w:t>
            </w:r>
            <w:r>
              <w:t>Records or components can be updated or replaced with minimal disruption (for example editing a vacancy or updating a profile).</w:t>
            </w:r>
          </w:p>
        </w:tc>
        <w:tc>
          <w:tcPr>
            <w:tcW w:w="504" w:type="dxa"/>
          </w:tcPr>
          <w:p w14:paraId="41F7F50E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6080EC5B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CF849D5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6C3543FF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527E82C0" w14:textId="77777777" w:rsidR="00316778" w:rsidRDefault="00316778">
            <w:pPr>
              <w:jc w:val="center"/>
            </w:pPr>
          </w:p>
        </w:tc>
      </w:tr>
      <w:tr w:rsidR="00316778" w14:paraId="53D304AE" w14:textId="77777777">
        <w:trPr>
          <w:jc w:val="center"/>
        </w:trPr>
        <w:tc>
          <w:tcPr>
            <w:tcW w:w="504" w:type="dxa"/>
            <w:gridSpan w:val="7"/>
            <w:shd w:val="clear" w:color="auto" w:fill="E7E6E6"/>
          </w:tcPr>
          <w:p w14:paraId="4FA04DBC" w14:textId="77777777" w:rsidR="00316778" w:rsidRDefault="00000000">
            <w:r>
              <w:rPr>
                <w:b/>
              </w:rPr>
              <w:t>I. SAFETY</w:t>
            </w:r>
          </w:p>
        </w:tc>
      </w:tr>
      <w:tr w:rsidR="00316778" w14:paraId="28082E7A" w14:textId="77777777">
        <w:trPr>
          <w:jc w:val="center"/>
        </w:trPr>
        <w:tc>
          <w:tcPr>
            <w:tcW w:w="576" w:type="dxa"/>
          </w:tcPr>
          <w:p w14:paraId="616769D1" w14:textId="77777777" w:rsidR="00316778" w:rsidRDefault="00000000">
            <w:pPr>
              <w:jc w:val="center"/>
            </w:pPr>
            <w:r>
              <w:t>36</w:t>
            </w:r>
          </w:p>
        </w:tc>
        <w:tc>
          <w:tcPr>
            <w:tcW w:w="7200" w:type="dxa"/>
          </w:tcPr>
          <w:p w14:paraId="57535243" w14:textId="77777777" w:rsidR="00316778" w:rsidRDefault="00000000">
            <w:r>
              <w:rPr>
                <w:b/>
              </w:rPr>
              <w:t xml:space="preserve">Operational Constraint. </w:t>
            </w:r>
            <w:r>
              <w:t>The system constrains operations within safe rules (it cannot approve an employer with an incomplete profile, and a jobseeker cannot hold two active referrals).</w:t>
            </w:r>
          </w:p>
        </w:tc>
        <w:tc>
          <w:tcPr>
            <w:tcW w:w="504" w:type="dxa"/>
          </w:tcPr>
          <w:p w14:paraId="3287BE4A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C9BF095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569337C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FE8EE18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602E496" w14:textId="77777777" w:rsidR="00316778" w:rsidRDefault="00316778">
            <w:pPr>
              <w:jc w:val="center"/>
            </w:pPr>
          </w:p>
        </w:tc>
      </w:tr>
      <w:tr w:rsidR="00316778" w14:paraId="1B82754E" w14:textId="77777777">
        <w:trPr>
          <w:jc w:val="center"/>
        </w:trPr>
        <w:tc>
          <w:tcPr>
            <w:tcW w:w="576" w:type="dxa"/>
          </w:tcPr>
          <w:p w14:paraId="5CEBCBF2" w14:textId="77777777" w:rsidR="00316778" w:rsidRDefault="00000000">
            <w:pPr>
              <w:jc w:val="center"/>
            </w:pPr>
            <w:r>
              <w:t>37</w:t>
            </w:r>
          </w:p>
        </w:tc>
        <w:tc>
          <w:tcPr>
            <w:tcW w:w="7200" w:type="dxa"/>
          </w:tcPr>
          <w:p w14:paraId="5CFBE3A5" w14:textId="77777777" w:rsidR="00316778" w:rsidRDefault="00000000">
            <w:r>
              <w:rPr>
                <w:b/>
              </w:rPr>
              <w:t xml:space="preserve">Risk Identification. </w:t>
            </w:r>
            <w:r>
              <w:t>The system identifies risky or invalid operations before they take effect (for example an invalid salary or age range, or a past deadline).</w:t>
            </w:r>
          </w:p>
        </w:tc>
        <w:tc>
          <w:tcPr>
            <w:tcW w:w="504" w:type="dxa"/>
          </w:tcPr>
          <w:p w14:paraId="46591DE3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63DC6B59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A0F2607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52329536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9931B12" w14:textId="77777777" w:rsidR="00316778" w:rsidRDefault="00316778">
            <w:pPr>
              <w:jc w:val="center"/>
            </w:pPr>
          </w:p>
        </w:tc>
      </w:tr>
      <w:tr w:rsidR="00316778" w14:paraId="7B0FF7CD" w14:textId="77777777">
        <w:trPr>
          <w:jc w:val="center"/>
        </w:trPr>
        <w:tc>
          <w:tcPr>
            <w:tcW w:w="576" w:type="dxa"/>
          </w:tcPr>
          <w:p w14:paraId="76DAFD3C" w14:textId="77777777" w:rsidR="00316778" w:rsidRDefault="00000000">
            <w:pPr>
              <w:jc w:val="center"/>
            </w:pPr>
            <w:r>
              <w:t>38</w:t>
            </w:r>
          </w:p>
        </w:tc>
        <w:tc>
          <w:tcPr>
            <w:tcW w:w="7200" w:type="dxa"/>
          </w:tcPr>
          <w:p w14:paraId="4A31E713" w14:textId="77777777" w:rsidR="00316778" w:rsidRDefault="00000000">
            <w:r>
              <w:rPr>
                <w:b/>
              </w:rPr>
              <w:t xml:space="preserve">Fail Safe. </w:t>
            </w:r>
            <w:r>
              <w:t>The system reverts to a safe state on error and keeps data intact (an invalid form submission returns to the form without data loss).</w:t>
            </w:r>
          </w:p>
        </w:tc>
        <w:tc>
          <w:tcPr>
            <w:tcW w:w="504" w:type="dxa"/>
          </w:tcPr>
          <w:p w14:paraId="777A9C8A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5D455C4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DEB0EF4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DA97CCF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5A25E6B1" w14:textId="77777777" w:rsidR="00316778" w:rsidRDefault="00316778">
            <w:pPr>
              <w:jc w:val="center"/>
            </w:pPr>
          </w:p>
        </w:tc>
      </w:tr>
      <w:tr w:rsidR="00316778" w14:paraId="2C695503" w14:textId="77777777">
        <w:trPr>
          <w:jc w:val="center"/>
        </w:trPr>
        <w:tc>
          <w:tcPr>
            <w:tcW w:w="576" w:type="dxa"/>
          </w:tcPr>
          <w:p w14:paraId="2EA27C11" w14:textId="77777777" w:rsidR="00316778" w:rsidRDefault="00000000">
            <w:pPr>
              <w:jc w:val="center"/>
            </w:pPr>
            <w:r>
              <w:t>39</w:t>
            </w:r>
          </w:p>
        </w:tc>
        <w:tc>
          <w:tcPr>
            <w:tcW w:w="7200" w:type="dxa"/>
          </w:tcPr>
          <w:p w14:paraId="2A7E771D" w14:textId="77777777" w:rsidR="00316778" w:rsidRDefault="00000000">
            <w:r>
              <w:rPr>
                <w:b/>
              </w:rPr>
              <w:t xml:space="preserve">Hazard Warning. </w:t>
            </w:r>
            <w:r>
              <w:t>The system gives timely warnings about potential problems (for example "complete your profile before applying", or missing required fields).</w:t>
            </w:r>
          </w:p>
        </w:tc>
        <w:tc>
          <w:tcPr>
            <w:tcW w:w="504" w:type="dxa"/>
          </w:tcPr>
          <w:p w14:paraId="50AC4C55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CF92693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7D49E377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6A8350F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4E08386C" w14:textId="77777777" w:rsidR="00316778" w:rsidRDefault="00316778">
            <w:pPr>
              <w:jc w:val="center"/>
            </w:pPr>
          </w:p>
        </w:tc>
      </w:tr>
      <w:tr w:rsidR="00316778" w14:paraId="07082B4C" w14:textId="77777777">
        <w:trPr>
          <w:jc w:val="center"/>
        </w:trPr>
        <w:tc>
          <w:tcPr>
            <w:tcW w:w="576" w:type="dxa"/>
          </w:tcPr>
          <w:p w14:paraId="5FEF1C65" w14:textId="77777777" w:rsidR="00316778" w:rsidRDefault="00000000">
            <w:pPr>
              <w:jc w:val="center"/>
            </w:pPr>
            <w:r>
              <w:t>40</w:t>
            </w:r>
          </w:p>
        </w:tc>
        <w:tc>
          <w:tcPr>
            <w:tcW w:w="7200" w:type="dxa"/>
          </w:tcPr>
          <w:p w14:paraId="73213364" w14:textId="77777777" w:rsidR="00316778" w:rsidRDefault="00000000">
            <w:r>
              <w:rPr>
                <w:b/>
              </w:rPr>
              <w:t xml:space="preserve">Safe Integration. </w:t>
            </w:r>
            <w:r>
              <w:t>The system keeps data consistent across its modules (a referral correctly links the jobseeker, vacancy, and employer, and withdrawal updates access consistently).</w:t>
            </w:r>
          </w:p>
        </w:tc>
        <w:tc>
          <w:tcPr>
            <w:tcW w:w="504" w:type="dxa"/>
          </w:tcPr>
          <w:p w14:paraId="5BBD8853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1123C1E1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23D19388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3A158420" w14:textId="77777777" w:rsidR="00316778" w:rsidRDefault="00316778">
            <w:pPr>
              <w:jc w:val="center"/>
            </w:pPr>
          </w:p>
        </w:tc>
        <w:tc>
          <w:tcPr>
            <w:tcW w:w="504" w:type="dxa"/>
          </w:tcPr>
          <w:p w14:paraId="667A908C" w14:textId="77777777" w:rsidR="00316778" w:rsidRDefault="00316778">
            <w:pPr>
              <w:jc w:val="center"/>
            </w:pPr>
          </w:p>
        </w:tc>
      </w:tr>
    </w:tbl>
    <w:p w14:paraId="5F71AD51" w14:textId="77777777" w:rsidR="00316778" w:rsidRDefault="00316778"/>
    <w:p w14:paraId="2712EACC" w14:textId="77777777" w:rsidR="00316778" w:rsidRDefault="00000000">
      <w:r>
        <w:t>Comments / Suggestions (Optional):</w:t>
      </w:r>
    </w:p>
    <w:p w14:paraId="1BC65CF1" w14:textId="77777777" w:rsidR="00316778" w:rsidRDefault="00000000">
      <w:r>
        <w:t>________________________________________________________________________</w:t>
      </w:r>
    </w:p>
    <w:p w14:paraId="23E8524F" w14:textId="77777777" w:rsidR="00316778" w:rsidRDefault="00000000">
      <w:r>
        <w:t>________________________________________________________________________</w:t>
      </w:r>
    </w:p>
    <w:p w14:paraId="15FE9702" w14:textId="77777777" w:rsidR="00316778" w:rsidRDefault="00316778"/>
    <w:p w14:paraId="62F3E2EB" w14:textId="77777777" w:rsidR="00316778" w:rsidRDefault="00000000">
      <w:r>
        <w:t>Thank you for your participation!</w:t>
      </w:r>
    </w:p>
    <w:sectPr w:rsidR="003167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594255">
    <w:abstractNumId w:val="8"/>
  </w:num>
  <w:num w:numId="2" w16cid:durableId="938028781">
    <w:abstractNumId w:val="6"/>
  </w:num>
  <w:num w:numId="3" w16cid:durableId="1194995417">
    <w:abstractNumId w:val="5"/>
  </w:num>
  <w:num w:numId="4" w16cid:durableId="972248901">
    <w:abstractNumId w:val="4"/>
  </w:num>
  <w:num w:numId="5" w16cid:durableId="1783451880">
    <w:abstractNumId w:val="7"/>
  </w:num>
  <w:num w:numId="6" w16cid:durableId="874733932">
    <w:abstractNumId w:val="3"/>
  </w:num>
  <w:num w:numId="7" w16cid:durableId="1045913836">
    <w:abstractNumId w:val="2"/>
  </w:num>
  <w:num w:numId="8" w16cid:durableId="1808232543">
    <w:abstractNumId w:val="1"/>
  </w:num>
  <w:num w:numId="9" w16cid:durableId="1883595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778"/>
    <w:rsid w:val="00326F90"/>
    <w:rsid w:val="0040733F"/>
    <w:rsid w:val="00607F59"/>
    <w:rsid w:val="00AA1D8D"/>
    <w:rsid w:val="00B47730"/>
    <w:rsid w:val="00CB0664"/>
    <w:rsid w:val="00F143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616A20"/>
  <w14:defaultImageDpi w14:val="300"/>
  <w15:docId w15:val="{0AD99328-DF5E-4C79-A596-E1D6CE9C6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1022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M. Alabado</cp:lastModifiedBy>
  <cp:revision>3</cp:revision>
  <dcterms:created xsi:type="dcterms:W3CDTF">2013-12-23T23:15:00Z</dcterms:created>
  <dcterms:modified xsi:type="dcterms:W3CDTF">2026-10-03T13:50:00Z</dcterms:modified>
  <cp:category/>
</cp:coreProperties>
</file>