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1BD9AB" w14:textId="77777777" w:rsidR="005B18A2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687A3CFA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</w:rPr>
        <w:t>NÚCLEO DE EDUCAÇÃO A DISTÂNCIA</w:t>
      </w:r>
    </w:p>
    <w:p w14:paraId="34822414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</w:rPr>
        <w:t xml:space="preserve">Pós-graduação </w:t>
      </w:r>
      <w:r w:rsidRPr="00D60D6D">
        <w:rPr>
          <w:rFonts w:ascii="Arial" w:eastAsia="Arial" w:hAnsi="Arial" w:cs="Arial"/>
          <w:b/>
          <w:i/>
          <w:sz w:val="24"/>
          <w:szCs w:val="24"/>
        </w:rPr>
        <w:t>Lato Sensu</w:t>
      </w:r>
      <w:r w:rsidRPr="00D60D6D">
        <w:rPr>
          <w:rFonts w:ascii="Arial" w:eastAsia="Arial" w:hAnsi="Arial" w:cs="Arial"/>
          <w:b/>
          <w:sz w:val="24"/>
          <w:szCs w:val="24"/>
        </w:rPr>
        <w:t xml:space="preserve"> em Ciência de Dados e Big Data</w:t>
      </w:r>
    </w:p>
    <w:p w14:paraId="7FAEE442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377C5BD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4E9D6F9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29E8FD47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6A495911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1AEADDEF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3F50DDDC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1C5C1811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</w:rPr>
        <w:t>Leandro da Silva Câmara</w:t>
      </w:r>
    </w:p>
    <w:p w14:paraId="1414012C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E7DA2EA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14DFD21D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698C539C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477086E6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42F40FBA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  <w:highlight w:val="white"/>
        </w:rPr>
        <w:t>PREVISÃO DE VENDAS COM PROPHET</w:t>
      </w:r>
    </w:p>
    <w:p w14:paraId="280C3B2C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7846D056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4FB36CC6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3160D9BF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6B8E4ADA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4CDA7E90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75362D68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3A78D97B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493C1056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204B861D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0C64DC55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14655B89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0F754228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  <w:highlight w:val="white"/>
        </w:rPr>
        <w:t>Belo Horizonte</w:t>
      </w:r>
    </w:p>
    <w:p w14:paraId="2077B287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  <w:highlight w:val="white"/>
        </w:rPr>
        <w:t xml:space="preserve">  2020 </w:t>
      </w:r>
    </w:p>
    <w:p w14:paraId="2B08AF26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hAnsi="Arial" w:cs="Arial"/>
          <w:sz w:val="24"/>
          <w:szCs w:val="24"/>
        </w:rPr>
        <w:br w:type="page"/>
      </w:r>
      <w:r w:rsidRPr="00D60D6D">
        <w:rPr>
          <w:rFonts w:ascii="Arial" w:eastAsia="Arial" w:hAnsi="Arial" w:cs="Arial"/>
          <w:b/>
          <w:sz w:val="24"/>
          <w:szCs w:val="24"/>
          <w:highlight w:val="white"/>
        </w:rPr>
        <w:lastRenderedPageBreak/>
        <w:t>Leandro da Silva Câmara</w:t>
      </w:r>
    </w:p>
    <w:p w14:paraId="073410F0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737A6947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3A25BB6F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549467DE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5C61819E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23B67FAA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  <w:highlight w:val="white"/>
        </w:rPr>
        <w:t>PREVISÃO DE VENDAS COM PROPHET</w:t>
      </w:r>
    </w:p>
    <w:p w14:paraId="2B4C5A80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2B38ADC1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386E8301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02A4988E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7F7D353B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01701ABE" w14:textId="77777777" w:rsidR="007D4A7A" w:rsidRPr="00D60D6D" w:rsidRDefault="00DD0B5F" w:rsidP="00081D17">
      <w:pPr>
        <w:spacing w:after="0" w:line="360" w:lineRule="auto"/>
        <w:ind w:left="396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  <w:highlight w:val="white"/>
        </w:rPr>
        <w:t>Trabalho de Conclusão de Curso apresentado ao Curso de Especialização em Ciência de Dados e Big Data como requisito parcial à obtenção do título de especialista.</w:t>
      </w:r>
    </w:p>
    <w:p w14:paraId="44BE8A45" w14:textId="77777777" w:rsidR="007D4A7A" w:rsidRPr="00D60D6D" w:rsidRDefault="007D4A7A" w:rsidP="00081D17">
      <w:pPr>
        <w:spacing w:after="0" w:line="360" w:lineRule="auto"/>
        <w:ind w:left="3969"/>
        <w:jc w:val="both"/>
        <w:rPr>
          <w:rFonts w:ascii="Arial" w:eastAsia="Arial" w:hAnsi="Arial" w:cs="Arial"/>
          <w:sz w:val="24"/>
          <w:szCs w:val="24"/>
          <w:highlight w:val="white"/>
        </w:rPr>
      </w:pPr>
    </w:p>
    <w:p w14:paraId="5CCB4917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7DBFDC5B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44758991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6C2B58EA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55FEEFA9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303CFA8A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2E64594D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5AC2984B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76594D5C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5AF9B3A3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386D5FBD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56FEA23C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01A2CA11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  <w:highlight w:val="white"/>
        </w:rPr>
        <w:t>Belo Horizonte</w:t>
      </w:r>
    </w:p>
    <w:p w14:paraId="5D2EA1BA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  <w:highlight w:val="white"/>
        </w:rPr>
        <w:t xml:space="preserve">  2020 </w:t>
      </w:r>
    </w:p>
    <w:p w14:paraId="60FF3536" w14:textId="77777777" w:rsidR="007D65D3" w:rsidRPr="00D60D6D" w:rsidRDefault="00DD0B5F" w:rsidP="00081D1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hAnsi="Arial" w:cs="Arial"/>
          <w:sz w:val="24"/>
          <w:szCs w:val="24"/>
        </w:rPr>
        <w:br w:type="page"/>
      </w:r>
    </w:p>
    <w:p w14:paraId="39A9395A" w14:textId="77777777" w:rsidR="007D65D3" w:rsidRPr="00D60D6D" w:rsidRDefault="007D65D3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</w:rPr>
        <w:lastRenderedPageBreak/>
        <w:t xml:space="preserve">LISTA DE </w:t>
      </w:r>
      <w:r w:rsidR="00455FB8" w:rsidRPr="00D60D6D">
        <w:rPr>
          <w:rFonts w:ascii="Arial" w:eastAsia="Arial" w:hAnsi="Arial" w:cs="Arial"/>
          <w:b/>
          <w:sz w:val="24"/>
          <w:szCs w:val="24"/>
        </w:rPr>
        <w:t>ILUSTRAÇÕES</w:t>
      </w:r>
    </w:p>
    <w:p w14:paraId="2C09F848" w14:textId="77777777" w:rsidR="007D65D3" w:rsidRPr="00D60D6D" w:rsidRDefault="007D65D3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32C10CB" w14:textId="16F17547" w:rsidR="00550A89" w:rsidRPr="00550A89" w:rsidRDefault="000B05AA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r w:rsidRPr="00550A89">
        <w:rPr>
          <w:rFonts w:ascii="Arial" w:hAnsi="Arial" w:cs="Arial"/>
          <w:sz w:val="24"/>
          <w:szCs w:val="24"/>
        </w:rPr>
        <w:fldChar w:fldCharType="begin"/>
      </w:r>
      <w:r w:rsidRPr="00550A89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550A89">
        <w:rPr>
          <w:rFonts w:ascii="Arial" w:hAnsi="Arial" w:cs="Arial"/>
          <w:sz w:val="24"/>
          <w:szCs w:val="24"/>
        </w:rPr>
        <w:fldChar w:fldCharType="separate"/>
      </w:r>
      <w:hyperlink w:anchor="_Toc40624871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Carregamento dos </w:t>
        </w:r>
        <w:r w:rsidR="00550A89" w:rsidRPr="002E6071">
          <w:rPr>
            <w:rStyle w:val="Hyperlink"/>
            <w:rFonts w:ascii="Arial" w:hAnsi="Arial" w:cs="Arial"/>
            <w:i/>
            <w:noProof/>
            <w:sz w:val="24"/>
            <w:szCs w:val="24"/>
          </w:rPr>
          <w:t>datasets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_Toc40624871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8CE52E" w14:textId="7CF5A9F7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2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2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Registros com valores negativos.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_Toc40624872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44100B6" w14:textId="77412F80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3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3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Invertendo o "sinal" dos valores negativos.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_Toc40624873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CC51F48" w14:textId="0F5F6A36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4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4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Convertendo a coluna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date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 para o formato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datetime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_Toc40624874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4DECD8" w14:textId="20488AC4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5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5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Criação das colunas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year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",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month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 e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total_value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_Toc40624875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583CC38" w14:textId="1595A184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6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6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Adicionando a coluna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item_category_id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" ao 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dataset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sales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_Toc40624876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C3E718F" w14:textId="50BE0E8E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7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7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Dataset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sales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 após a inclusão das novas colunas.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_Toc40624877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2976678" w14:textId="314567C2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8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8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Agrupamento mensal com as somatórias das vendas e da receita.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_Toc40624878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542FC88" w14:textId="77B3B24B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9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9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Separação dos agrupamentos mensais do total de vendas e receita.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_Toc40624879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5DEDFAC" w14:textId="7F69E4BB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0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10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Obtendo o total mensal de receita e de vendas (2013-2015).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_Toc40624880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237A366" w14:textId="6471D5BB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1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11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Função para retorno da diferença média entre os anos.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_Toc40624881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B8458B3" w14:textId="60DDAE23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2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12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Função para retorno de uma linha melhor ajuste (regressão linear).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_Toc40624882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4B79EE" w14:textId="2D0A09C1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3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13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Obtendo o total de receita e de vendas de cada loja.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_Toc40624883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D91946D" w14:textId="28308F2D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4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14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Obtendo o total de receita e de vendas de cada categoria de produtos.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_Toc40624884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4F7E1E8" w14:textId="728C8112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5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15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Obtendo o total mensal de receita e de vendas.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_Toc40624885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4A23FA0" w14:textId="2F94F53C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6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16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Obtendo as tendências e as sazonalidades das vendas e da receita.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_Toc40624886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F6F9565" w14:textId="50499195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7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17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Adequando o nome das colunas para o uso do “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Prophet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”.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_Toc40624887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6C32D57" w14:textId="3BD2B290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8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18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Instanciando os modelos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Prophet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_Toc40624888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8AF40CB" w14:textId="64CC3857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9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19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Realizando o treinamento dos modelos.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_Toc40624889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6556B96" w14:textId="00CFA916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0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20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Construindo o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DataFrame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 com o histórico e os próximos 5 meses.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_Toc40624890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60D2A0A" w14:textId="57547B64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1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21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Realizando a previsão dos 5 meses incluídos no histórico.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_Toc40624891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212A597" w14:textId="4B037533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2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22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Valor previsto para as vendas dos próximos 5 meses.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_Toc40624892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067512C" w14:textId="38DA3C05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3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23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Valor previsto para a receita dos próximos 5 meses.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_Toc40624893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F410632" w14:textId="221B65DE" w:rsidR="007260A9" w:rsidRDefault="000B05AA" w:rsidP="00081D17">
      <w:pPr>
        <w:pStyle w:val="ndicedeilustraes"/>
        <w:tabs>
          <w:tab w:val="right" w:leader="dot" w:pos="9350"/>
        </w:tabs>
        <w:spacing w:line="360" w:lineRule="auto"/>
        <w:rPr>
          <w:rFonts w:ascii="Arial" w:hAnsi="Arial" w:cs="Arial"/>
          <w:sz w:val="24"/>
          <w:szCs w:val="24"/>
        </w:rPr>
      </w:pPr>
      <w:r w:rsidRPr="00550A89">
        <w:rPr>
          <w:rFonts w:ascii="Arial" w:hAnsi="Arial" w:cs="Arial"/>
          <w:sz w:val="24"/>
          <w:szCs w:val="24"/>
        </w:rPr>
        <w:fldChar w:fldCharType="end"/>
      </w:r>
    </w:p>
    <w:p w14:paraId="101FBE1B" w14:textId="77777777" w:rsidR="002E6071" w:rsidRPr="002E6071" w:rsidRDefault="002E6071" w:rsidP="002E6071"/>
    <w:p w14:paraId="7C97B91A" w14:textId="77777777" w:rsidR="007260A9" w:rsidRPr="00D60D6D" w:rsidRDefault="007260A9" w:rsidP="00081D17">
      <w:pPr>
        <w:spacing w:line="360" w:lineRule="auto"/>
        <w:rPr>
          <w:rFonts w:ascii="Arial" w:hAnsi="Arial" w:cs="Arial"/>
          <w:sz w:val="24"/>
          <w:szCs w:val="24"/>
        </w:rPr>
      </w:pPr>
      <w:r w:rsidRPr="00D60D6D">
        <w:rPr>
          <w:rFonts w:ascii="Arial" w:hAnsi="Arial" w:cs="Arial"/>
          <w:sz w:val="24"/>
          <w:szCs w:val="24"/>
        </w:rPr>
        <w:br w:type="page"/>
      </w:r>
    </w:p>
    <w:p w14:paraId="63A50DE8" w14:textId="77777777" w:rsidR="007260A9" w:rsidRPr="00D60D6D" w:rsidRDefault="007260A9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</w:rPr>
        <w:lastRenderedPageBreak/>
        <w:t>LISTA DE GRÁFICOS</w:t>
      </w:r>
    </w:p>
    <w:p w14:paraId="4E137A09" w14:textId="77777777" w:rsidR="007260A9" w:rsidRPr="00D60D6D" w:rsidRDefault="007260A9" w:rsidP="00081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F7899FE" w14:textId="44EA1F20" w:rsidR="00550A89" w:rsidRPr="00550A89" w:rsidRDefault="000B05AA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r w:rsidRPr="00550A89">
        <w:rPr>
          <w:rFonts w:ascii="Arial" w:hAnsi="Arial" w:cs="Arial"/>
          <w:sz w:val="24"/>
          <w:szCs w:val="24"/>
        </w:rPr>
        <w:fldChar w:fldCharType="begin"/>
      </w:r>
      <w:r w:rsidRPr="00550A89">
        <w:rPr>
          <w:rFonts w:ascii="Arial" w:hAnsi="Arial" w:cs="Arial"/>
          <w:sz w:val="24"/>
          <w:szCs w:val="24"/>
        </w:rPr>
        <w:instrText xml:space="preserve"> TOC \h \z \c "Gráfico" </w:instrText>
      </w:r>
      <w:r w:rsidRPr="00550A89">
        <w:rPr>
          <w:rFonts w:ascii="Arial" w:hAnsi="Arial" w:cs="Arial"/>
          <w:sz w:val="24"/>
          <w:szCs w:val="24"/>
        </w:rPr>
        <w:fldChar w:fldCharType="separate"/>
      </w:r>
      <w:hyperlink w:anchor="_Toc40624894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1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Vendas por Mês (2013-2015).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_Toc40624894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0B89ECE" w14:textId="253C4916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5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2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Receita por Mês (2013-2015).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_Toc40624895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5B136A7" w14:textId="05E5D70D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6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3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Vendas/Receita por Loja (2013-2015).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_Toc40624896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A8A7B24" w14:textId="591E51F6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7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4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Vendas/Receita por Categoria de Produto (2013-2015).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_Toc40624897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DA2B8B7" w14:textId="29195DB5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8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5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Total de Vendas (Jan/2013 - Out/2015).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_Toc40624898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6953DDD" w14:textId="4971500C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9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6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Total de Receita (Jan/2013 - Out/2015).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_Toc40624899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732B05" w14:textId="1BEAAD08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900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7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Total de Vendas (Tendência/Sazonalidade).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_Toc40624900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B46093B" w14:textId="42CD7BAA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901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8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Total de Receita (Tendência/Sazonalidade).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_Toc40624901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8DCC892" w14:textId="1601E830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902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9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Previsão de Vendas.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_Toc40624902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27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9073BFD" w14:textId="2BEF2B5B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903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10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Eficácia - Vendas (</w:t>
        </w:r>
        <w:r w:rsidR="00550A89" w:rsidRPr="00E676B1">
          <w:rPr>
            <w:rStyle w:val="Hyperlink"/>
            <w:rFonts w:ascii="Arial" w:hAnsi="Arial" w:cs="Arial"/>
            <w:i/>
            <w:noProof/>
            <w:sz w:val="24"/>
            <w:szCs w:val="24"/>
          </w:rPr>
          <w:t>Prophet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_Toc40624903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28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5954687" w14:textId="05F5384E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904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11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Previsão de Receita.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_Toc40624904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ABF9F47" w14:textId="0F78C4CF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905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12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Eficácia - Receita (</w:t>
        </w:r>
        <w:r w:rsidR="00550A89" w:rsidRPr="00E676B1">
          <w:rPr>
            <w:rStyle w:val="Hyperlink"/>
            <w:rFonts w:ascii="Arial" w:hAnsi="Arial" w:cs="Arial"/>
            <w:i/>
            <w:noProof/>
            <w:sz w:val="24"/>
            <w:szCs w:val="24"/>
          </w:rPr>
          <w:t>Prophet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_Toc40624905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30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44E58C3" w14:textId="0428E024" w:rsidR="00550A89" w:rsidRPr="00550A89" w:rsidRDefault="00D55073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906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13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Previsão de Vendas/Receita (Tendência/Sazonalidade).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_Toc40624906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50076">
          <w:rPr>
            <w:rFonts w:ascii="Arial" w:hAnsi="Arial" w:cs="Arial"/>
            <w:noProof/>
            <w:webHidden/>
            <w:sz w:val="24"/>
            <w:szCs w:val="24"/>
          </w:rPr>
          <w:t>31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8533B05" w14:textId="3A7040F4" w:rsidR="007260A9" w:rsidRPr="00D60D6D" w:rsidRDefault="000B05AA" w:rsidP="00081D17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50A89">
        <w:rPr>
          <w:rFonts w:ascii="Arial" w:hAnsi="Arial" w:cs="Arial"/>
          <w:sz w:val="24"/>
          <w:szCs w:val="24"/>
        </w:rPr>
        <w:fldChar w:fldCharType="end"/>
      </w:r>
    </w:p>
    <w:p w14:paraId="3C0C04AF" w14:textId="77777777" w:rsidR="007260A9" w:rsidRPr="00D60D6D" w:rsidRDefault="007260A9" w:rsidP="00081D17">
      <w:pPr>
        <w:spacing w:line="360" w:lineRule="auto"/>
        <w:rPr>
          <w:rFonts w:ascii="Arial" w:hAnsi="Arial" w:cs="Arial"/>
          <w:sz w:val="24"/>
          <w:szCs w:val="24"/>
        </w:rPr>
      </w:pPr>
      <w:r w:rsidRPr="00D60D6D">
        <w:rPr>
          <w:rFonts w:ascii="Arial" w:hAnsi="Arial" w:cs="Arial"/>
          <w:sz w:val="24"/>
          <w:szCs w:val="24"/>
        </w:rPr>
        <w:br w:type="page"/>
      </w:r>
      <w:bookmarkStart w:id="0" w:name="_GoBack"/>
      <w:bookmarkEnd w:id="0"/>
    </w:p>
    <w:p w14:paraId="341C8D8F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="Arial" w:eastAsia="Calibri" w:hAnsi="Arial" w:cs="Arial"/>
          <w:color w:val="auto"/>
          <w:sz w:val="24"/>
          <w:szCs w:val="24"/>
          <w:lang w:val="pt-BR"/>
        </w:rPr>
        <w:id w:val="1577314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6F7493" w14:textId="77777777" w:rsidR="0083556A" w:rsidRPr="00D60D6D" w:rsidRDefault="0083556A" w:rsidP="00081D17">
          <w:pPr>
            <w:pStyle w:val="CabealhodoSumrio"/>
            <w:spacing w:line="360" w:lineRule="auto"/>
            <w:rPr>
              <w:rFonts w:ascii="Arial" w:hAnsi="Arial" w:cs="Arial"/>
              <w:color w:val="auto"/>
              <w:sz w:val="24"/>
              <w:szCs w:val="24"/>
            </w:rPr>
          </w:pPr>
        </w:p>
        <w:p w14:paraId="3CD80C23" w14:textId="3229EC58" w:rsidR="00843199" w:rsidRPr="00D60D6D" w:rsidRDefault="0083556A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r w:rsidRPr="00D60D6D">
            <w:rPr>
              <w:rFonts w:ascii="Arial" w:hAnsi="Arial" w:cs="Arial"/>
              <w:sz w:val="24"/>
              <w:szCs w:val="24"/>
            </w:rPr>
            <w:fldChar w:fldCharType="begin"/>
          </w:r>
          <w:r w:rsidRPr="00D60D6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60D6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0607761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 Introdução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_Toc40607761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076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56614C" w14:textId="3A936E14" w:rsidR="00843199" w:rsidRPr="00D60D6D" w:rsidRDefault="00D55073">
          <w:pPr>
            <w:pStyle w:val="Sumrio2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2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 Contextualização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_Toc40607762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076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DF7E7E" w14:textId="32D4C6E9" w:rsidR="00843199" w:rsidRPr="00D60D6D" w:rsidRDefault="00D55073">
          <w:pPr>
            <w:pStyle w:val="Sumrio2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3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1.2. O problema proposto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_Toc40607763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076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049877" w14:textId="4C088E22" w:rsidR="00843199" w:rsidRPr="00D60D6D" w:rsidRDefault="00D55073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4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 Coleta de Dados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_Toc40607764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076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59EE44" w14:textId="0F26DC15" w:rsidR="00843199" w:rsidRPr="00D60D6D" w:rsidRDefault="00D55073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5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 Processamento/Tratamento de Dados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_Toc40607765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076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1662CC" w14:textId="02CC7BEF" w:rsidR="00843199" w:rsidRPr="00D60D6D" w:rsidRDefault="00D55073">
          <w:pPr>
            <w:pStyle w:val="Sumrio2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6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 Pré-Processamento - Análise e Exploração de Dados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_Toc40607766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076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8F982" w14:textId="1E97980B" w:rsidR="00843199" w:rsidRPr="00D60D6D" w:rsidRDefault="00D55073">
          <w:pPr>
            <w:pStyle w:val="Sumrio2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7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3.2. Pré-Processamento - </w:t>
            </w:r>
            <w:r w:rsidR="00843199" w:rsidRPr="00D60D6D">
              <w:rPr>
                <w:rStyle w:val="Hyperlink"/>
                <w:rFonts w:ascii="Arial" w:hAnsi="Arial" w:cs="Arial"/>
                <w:i/>
                <w:noProof/>
                <w:sz w:val="24"/>
                <w:szCs w:val="24"/>
              </w:rPr>
              <w:t>Machine Learning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_Toc40607767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076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E8E26C" w14:textId="6D476CE5" w:rsidR="00843199" w:rsidRPr="00D60D6D" w:rsidRDefault="00D55073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8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 Análise e Exploração dos Dados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_Toc40607768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076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42F5D2" w14:textId="1D3EEC26" w:rsidR="00843199" w:rsidRPr="00D60D6D" w:rsidRDefault="00D55073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9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5. Modelo de </w:t>
            </w:r>
            <w:r w:rsidR="00843199" w:rsidRPr="00D60D6D">
              <w:rPr>
                <w:rStyle w:val="Hyperlink"/>
                <w:rFonts w:ascii="Arial" w:hAnsi="Arial" w:cs="Arial"/>
                <w:i/>
                <w:noProof/>
                <w:sz w:val="24"/>
                <w:szCs w:val="24"/>
              </w:rPr>
              <w:t>Machine Learning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_Toc40607769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076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DD2FAF" w14:textId="2AF4727E" w:rsidR="00843199" w:rsidRPr="00D60D6D" w:rsidRDefault="00D55073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70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 Apresentação dos Resultados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_Toc40607770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076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B47D4" w14:textId="69EF7BF1" w:rsidR="00843199" w:rsidRPr="00D60D6D" w:rsidRDefault="00D55073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71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 Links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_Toc40607771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076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7F8894" w14:textId="012F52F4" w:rsidR="00843199" w:rsidRPr="00D60D6D" w:rsidRDefault="00D55073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72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_Toc40607772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50076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A75335" w14:textId="77777777" w:rsidR="0083556A" w:rsidRPr="00D60D6D" w:rsidRDefault="0083556A" w:rsidP="00081D17">
          <w:pPr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D60D6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C2FEFFF" w14:textId="77777777" w:rsidR="007D4A7A" w:rsidRPr="00D60D6D" w:rsidRDefault="007D4A7A" w:rsidP="00081D17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616D802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569C4C8" w14:textId="77777777" w:rsidR="007D4A7A" w:rsidRPr="00D60D6D" w:rsidRDefault="007D4A7A" w:rsidP="00081D17">
      <w:pPr>
        <w:spacing w:after="0" w:line="360" w:lineRule="auto"/>
        <w:ind w:left="709" w:hanging="352"/>
        <w:rPr>
          <w:rFonts w:ascii="Arial" w:eastAsia="Arial" w:hAnsi="Arial" w:cs="Arial"/>
          <w:b/>
          <w:sz w:val="24"/>
          <w:szCs w:val="24"/>
        </w:rPr>
      </w:pPr>
    </w:p>
    <w:p w14:paraId="15AEF065" w14:textId="77777777" w:rsidR="007D4A7A" w:rsidRPr="00D60D6D" w:rsidRDefault="007D4A7A" w:rsidP="00081D17">
      <w:pPr>
        <w:spacing w:line="360" w:lineRule="auto"/>
        <w:rPr>
          <w:rFonts w:ascii="Arial" w:eastAsia="Arial" w:hAnsi="Arial" w:cs="Arial"/>
          <w:sz w:val="24"/>
          <w:szCs w:val="24"/>
        </w:rPr>
        <w:sectPr w:rsidR="007D4A7A" w:rsidRPr="00D60D6D">
          <w:pgSz w:w="11906" w:h="16838"/>
          <w:pgMar w:top="1701" w:right="1134" w:bottom="1134" w:left="1701" w:header="720" w:footer="720" w:gutter="0"/>
          <w:pgNumType w:start="1"/>
          <w:cols w:space="720" w:equalWidth="0">
            <w:col w:w="9360"/>
          </w:cols>
        </w:sectPr>
      </w:pPr>
      <w:bookmarkStart w:id="1" w:name="_gjdgxs" w:colFirst="0" w:colLast="0"/>
      <w:bookmarkEnd w:id="1"/>
    </w:p>
    <w:p w14:paraId="73490DF5" w14:textId="77777777" w:rsidR="007D4A7A" w:rsidRPr="00D60D6D" w:rsidRDefault="00DD0B5F" w:rsidP="00081D17">
      <w:pPr>
        <w:pStyle w:val="Ttulo1"/>
        <w:numPr>
          <w:ilvl w:val="0"/>
          <w:numId w:val="1"/>
        </w:numPr>
      </w:pPr>
      <w:bookmarkStart w:id="2" w:name="_Toc40607761"/>
      <w:r w:rsidRPr="00D60D6D">
        <w:lastRenderedPageBreak/>
        <w:t>1. Introdução</w:t>
      </w:r>
      <w:bookmarkEnd w:id="2"/>
    </w:p>
    <w:p w14:paraId="54A963D8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bookmarkStart w:id="3" w:name="_30j0zll" w:colFirst="0" w:colLast="0"/>
      <w:bookmarkEnd w:id="3"/>
    </w:p>
    <w:p w14:paraId="0168286B" w14:textId="77777777" w:rsidR="00081D17" w:rsidRPr="00D60D6D" w:rsidRDefault="00DD0B5F" w:rsidP="00081D17">
      <w:pPr>
        <w:pStyle w:val="Ttulo2"/>
        <w:numPr>
          <w:ilvl w:val="1"/>
          <w:numId w:val="1"/>
        </w:numPr>
      </w:pPr>
      <w:bookmarkStart w:id="4" w:name="_Toc40607762"/>
      <w:r w:rsidRPr="00D60D6D">
        <w:t>1.1. Contextualização</w:t>
      </w:r>
      <w:bookmarkEnd w:id="4"/>
    </w:p>
    <w:p w14:paraId="13E34746" w14:textId="77777777" w:rsidR="00081D17" w:rsidRPr="00D60D6D" w:rsidRDefault="00081D17" w:rsidP="00081D17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1131F6F7" w14:textId="77777777" w:rsidR="006B7DFE" w:rsidRPr="00D60D6D" w:rsidRDefault="006B7DFE" w:rsidP="006B7DFE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bookmarkStart w:id="5" w:name="_1fob9te" w:colFirst="0" w:colLast="0"/>
      <w:bookmarkEnd w:id="5"/>
      <w:r w:rsidRPr="00D60D6D">
        <w:rPr>
          <w:rFonts w:ascii="Arial" w:eastAsia="Arial" w:hAnsi="Arial" w:cs="Arial"/>
          <w:sz w:val="24"/>
          <w:szCs w:val="24"/>
        </w:rPr>
        <w:t>Diversas informações são utilizadas pelas empresas para analisar seu desempenho, a quantidade de vendas e a receita gerada, por exemplo, podem ser consideradas na medição de sua performance.</w:t>
      </w:r>
    </w:p>
    <w:p w14:paraId="44DC18FD" w14:textId="77777777" w:rsidR="006B7DFE" w:rsidRPr="00D60D6D" w:rsidRDefault="006B7DFE" w:rsidP="006B7DFE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>Com a ausência de uma prévia análise dos dados, existe o risco de que as informações disponíveis sejam insuficientes para a compreensão acerca da situação da empresa, dificultando na tomada de decisões.</w:t>
      </w:r>
    </w:p>
    <w:p w14:paraId="4AB78D65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EB83800" w14:textId="77777777" w:rsidR="007D4A7A" w:rsidRPr="00D60D6D" w:rsidRDefault="00DD0B5F" w:rsidP="00081D17">
      <w:pPr>
        <w:pStyle w:val="Ttulo2"/>
        <w:numPr>
          <w:ilvl w:val="1"/>
          <w:numId w:val="1"/>
        </w:numPr>
      </w:pPr>
      <w:bookmarkStart w:id="6" w:name="_Toc40607763"/>
      <w:r w:rsidRPr="00D60D6D">
        <w:t>1.2. O problema proposto</w:t>
      </w:r>
      <w:bookmarkEnd w:id="6"/>
    </w:p>
    <w:p w14:paraId="7C494FCF" w14:textId="77777777" w:rsidR="00081D17" w:rsidRPr="00D60D6D" w:rsidRDefault="00081D17" w:rsidP="00081D1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387A320" w14:textId="77777777" w:rsidR="006B7DFE" w:rsidRPr="00D60D6D" w:rsidRDefault="006B7DFE" w:rsidP="009C06B7">
      <w:pPr>
        <w:pStyle w:val="PargrafodaLista"/>
        <w:spacing w:line="360" w:lineRule="auto"/>
        <w:ind w:left="0" w:firstLine="720"/>
        <w:jc w:val="both"/>
        <w:rPr>
          <w:rFonts w:ascii="Arial" w:eastAsia="Arial" w:hAnsi="Arial" w:cs="Arial"/>
          <w:sz w:val="24"/>
          <w:szCs w:val="24"/>
        </w:rPr>
      </w:pPr>
      <w:bookmarkStart w:id="7" w:name="_hv2ab5laeepj" w:colFirst="0" w:colLast="0"/>
      <w:bookmarkEnd w:id="7"/>
      <w:r w:rsidRPr="00D60D6D">
        <w:rPr>
          <w:rFonts w:ascii="Arial" w:eastAsia="Arial" w:hAnsi="Arial" w:cs="Arial"/>
          <w:sz w:val="24"/>
          <w:szCs w:val="24"/>
        </w:rPr>
        <w:t xml:space="preserve">Uma das maiores empresas russas de software – </w:t>
      </w:r>
      <w:r w:rsidRPr="00D60D6D">
        <w:rPr>
          <w:rFonts w:ascii="Arial" w:eastAsia="Arial" w:hAnsi="Arial" w:cs="Arial"/>
          <w:i/>
          <w:sz w:val="24"/>
          <w:szCs w:val="24"/>
        </w:rPr>
        <w:t>1C Company</w:t>
      </w:r>
      <w:r w:rsidRPr="00D60D6D">
        <w:rPr>
          <w:rFonts w:ascii="Arial" w:eastAsia="Arial" w:hAnsi="Arial" w:cs="Arial"/>
          <w:sz w:val="24"/>
          <w:szCs w:val="24"/>
        </w:rPr>
        <w:t xml:space="preserve">, disponibilizou seus dados por meio da plataforma </w:t>
      </w:r>
      <w:r w:rsidRPr="00D60D6D">
        <w:rPr>
          <w:rFonts w:ascii="Arial" w:eastAsia="Arial" w:hAnsi="Arial" w:cs="Arial"/>
          <w:i/>
          <w:sz w:val="24"/>
          <w:szCs w:val="24"/>
        </w:rPr>
        <w:t>Kaggle</w:t>
      </w:r>
      <w:r w:rsidR="003304AE" w:rsidRPr="00D60D6D">
        <w:rPr>
          <w:rStyle w:val="Refdenotaderodap"/>
          <w:rFonts w:ascii="Arial" w:eastAsia="Arial" w:hAnsi="Arial" w:cs="Arial"/>
          <w:sz w:val="24"/>
          <w:szCs w:val="24"/>
        </w:rPr>
        <w:footnoteReference w:id="1"/>
      </w:r>
      <w:r w:rsidRPr="00D60D6D">
        <w:rPr>
          <w:rFonts w:ascii="Arial" w:eastAsia="Arial" w:hAnsi="Arial" w:cs="Arial"/>
          <w:sz w:val="24"/>
          <w:szCs w:val="24"/>
        </w:rPr>
        <w:t>, pois necessitava de informações que auxiliassem no entendimento da situação atual da empresa, acerca das vendas e da receita. Além disso, definir quais as projeções de futuro para contribuir em sua tomada de decisões.</w:t>
      </w:r>
    </w:p>
    <w:p w14:paraId="2589BDE5" w14:textId="77777777" w:rsidR="00EE46DD" w:rsidRPr="00D60D6D" w:rsidRDefault="00EE46DD" w:rsidP="00EE46DD">
      <w:pPr>
        <w:pStyle w:val="PargrafodaLista"/>
        <w:spacing w:line="360" w:lineRule="auto"/>
        <w:ind w:left="0"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Diante das dificuldades que empresas têm em analisar seus dados e ter informações relevantes à disposição de seus gestores, este trabalho tem como objetivo demonstrar como as análises de dados e a previsão de séries temporais podem auxiliar no entendimento do desempenho das vendas e da receita da empresa. </w:t>
      </w:r>
    </w:p>
    <w:p w14:paraId="3046C7AB" w14:textId="77777777" w:rsidR="006B7DFE" w:rsidRPr="00D60D6D" w:rsidRDefault="006B7DFE" w:rsidP="00EE46DD">
      <w:pPr>
        <w:pStyle w:val="PargrafodaLista"/>
        <w:spacing w:line="360" w:lineRule="auto"/>
        <w:ind w:left="0"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>Ter à disposição projeções de futuro, por exemplo, das vendas e da receita, pode contribuir para melhores decisões, avaliação de potenciais ameaças, identificação de oportunidades, e proporcionar à empresa tempo hábil para planejamento e execução de ações</w:t>
      </w:r>
      <w:r w:rsidR="00EE46DD" w:rsidRPr="00D60D6D">
        <w:rPr>
          <w:rFonts w:ascii="Arial" w:eastAsia="Arial" w:hAnsi="Arial" w:cs="Arial"/>
          <w:sz w:val="24"/>
          <w:szCs w:val="24"/>
        </w:rPr>
        <w:t>,</w:t>
      </w:r>
      <w:r w:rsidRPr="00D60D6D">
        <w:rPr>
          <w:rFonts w:ascii="Arial" w:eastAsia="Arial" w:hAnsi="Arial" w:cs="Arial"/>
          <w:sz w:val="24"/>
          <w:szCs w:val="24"/>
        </w:rPr>
        <w:t xml:space="preserve"> que possam trazer benefícios aos interesses da mesma.</w:t>
      </w:r>
    </w:p>
    <w:p w14:paraId="2666BDEB" w14:textId="77777777" w:rsidR="006B7DFE" w:rsidRPr="00D60D6D" w:rsidRDefault="009B2426" w:rsidP="009C06B7">
      <w:pPr>
        <w:pStyle w:val="PargrafodaLista"/>
        <w:spacing w:line="360" w:lineRule="auto"/>
        <w:ind w:left="0"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O período analisado refere-se aos meses entre Janeiro de 2013 a Outubro de 2015, totalizando 34 meses. </w:t>
      </w:r>
      <w:r w:rsidR="006B7DFE" w:rsidRPr="00D60D6D">
        <w:rPr>
          <w:rFonts w:ascii="Arial" w:eastAsia="Arial" w:hAnsi="Arial" w:cs="Arial"/>
          <w:sz w:val="24"/>
          <w:szCs w:val="24"/>
        </w:rPr>
        <w:t xml:space="preserve">Por meio da exploração dos dados, propõe-se identificar informações que possam ser relevantes para a empresa, como por exemplo, </w:t>
      </w:r>
      <w:r w:rsidR="002E296D" w:rsidRPr="00D60D6D">
        <w:rPr>
          <w:rFonts w:ascii="Arial" w:eastAsia="Arial" w:hAnsi="Arial" w:cs="Arial"/>
          <w:sz w:val="24"/>
          <w:szCs w:val="24"/>
        </w:rPr>
        <w:t>a diferença do desempenho das vendas e da receita entre os anos de 2013 a 2015</w:t>
      </w:r>
      <w:r w:rsidR="006B7DFE" w:rsidRPr="00D60D6D">
        <w:rPr>
          <w:rFonts w:ascii="Arial" w:eastAsia="Arial" w:hAnsi="Arial" w:cs="Arial"/>
          <w:sz w:val="24"/>
          <w:szCs w:val="24"/>
        </w:rPr>
        <w:t xml:space="preserve">. Além disso, </w:t>
      </w:r>
      <w:r w:rsidR="002E296D" w:rsidRPr="00D60D6D">
        <w:rPr>
          <w:rFonts w:ascii="Arial" w:eastAsia="Arial" w:hAnsi="Arial" w:cs="Arial"/>
          <w:sz w:val="24"/>
          <w:szCs w:val="24"/>
        </w:rPr>
        <w:t>realizar</w:t>
      </w:r>
      <w:r w:rsidR="006B7DFE" w:rsidRPr="00D60D6D">
        <w:rPr>
          <w:rFonts w:ascii="Arial" w:eastAsia="Arial" w:hAnsi="Arial" w:cs="Arial"/>
          <w:sz w:val="24"/>
          <w:szCs w:val="24"/>
        </w:rPr>
        <w:t xml:space="preserve"> análises para verificação da existência de tendências e sazonalidades.</w:t>
      </w:r>
    </w:p>
    <w:p w14:paraId="4E90AF32" w14:textId="77777777" w:rsidR="006B7DFE" w:rsidRPr="00D60D6D" w:rsidRDefault="006B7DFE" w:rsidP="006B7DFE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lastRenderedPageBreak/>
        <w:t xml:space="preserve">Com essas informações, pretende-se elaborar um modelo, utilizando a biblioteca para construção de séries temporais do </w:t>
      </w:r>
      <w:r w:rsidRPr="00D60D6D">
        <w:rPr>
          <w:rFonts w:ascii="Arial" w:eastAsia="Arial" w:hAnsi="Arial" w:cs="Arial"/>
          <w:i/>
          <w:sz w:val="24"/>
          <w:szCs w:val="24"/>
        </w:rPr>
        <w:t>Facebook</w:t>
      </w:r>
      <w:r w:rsidRPr="00D60D6D">
        <w:rPr>
          <w:rFonts w:ascii="Arial" w:eastAsia="Arial" w:hAnsi="Arial" w:cs="Arial"/>
          <w:sz w:val="24"/>
          <w:szCs w:val="24"/>
        </w:rPr>
        <w:t xml:space="preserve"> – denominada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, que seja capaz de prever os próximos 5 meses de vendas e receita da empresa. </w:t>
      </w:r>
    </w:p>
    <w:p w14:paraId="1F9DEE4D" w14:textId="77777777" w:rsidR="00081D17" w:rsidRPr="00D60D6D" w:rsidRDefault="00081D17" w:rsidP="006B7DF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14:paraId="08CBD159" w14:textId="77777777" w:rsidR="007D4A7A" w:rsidRPr="00D60D6D" w:rsidRDefault="00DD0B5F" w:rsidP="00081D17">
      <w:pPr>
        <w:pStyle w:val="Ttulo1"/>
        <w:numPr>
          <w:ilvl w:val="0"/>
          <w:numId w:val="1"/>
        </w:numPr>
      </w:pPr>
      <w:bookmarkStart w:id="8" w:name="_Toc40607764"/>
      <w:r w:rsidRPr="00D60D6D">
        <w:t>2. Coleta de Dados</w:t>
      </w:r>
      <w:bookmarkEnd w:id="8"/>
    </w:p>
    <w:p w14:paraId="0E2B00DA" w14:textId="77777777" w:rsidR="00CB7B7D" w:rsidRPr="00D60D6D" w:rsidRDefault="00CB7B7D" w:rsidP="00CB7B7D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2CC638B" w14:textId="77777777" w:rsidR="00582266" w:rsidRPr="00D60D6D" w:rsidRDefault="00DD0B5F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Os </w:t>
      </w:r>
      <w:r w:rsidR="009B2426" w:rsidRPr="00D60D6D">
        <w:rPr>
          <w:rFonts w:ascii="Arial" w:eastAsia="Arial" w:hAnsi="Arial" w:cs="Arial"/>
          <w:sz w:val="24"/>
          <w:szCs w:val="24"/>
        </w:rPr>
        <w:t>dados referentes</w:t>
      </w:r>
      <w:r w:rsidRPr="00D60D6D">
        <w:rPr>
          <w:rFonts w:ascii="Arial" w:eastAsia="Arial" w:hAnsi="Arial" w:cs="Arial"/>
          <w:sz w:val="24"/>
          <w:szCs w:val="24"/>
        </w:rPr>
        <w:t xml:space="preserve"> às vendas diárias da empresa </w:t>
      </w:r>
      <w:r w:rsidRPr="00D60D6D">
        <w:rPr>
          <w:rFonts w:ascii="Arial" w:eastAsia="Arial" w:hAnsi="Arial" w:cs="Arial"/>
          <w:i/>
          <w:sz w:val="24"/>
          <w:szCs w:val="24"/>
        </w:rPr>
        <w:t>1C Company</w:t>
      </w:r>
      <w:r w:rsidRPr="00D60D6D">
        <w:rPr>
          <w:rFonts w:ascii="Arial" w:eastAsia="Arial" w:hAnsi="Arial" w:cs="Arial"/>
          <w:sz w:val="24"/>
          <w:szCs w:val="24"/>
        </w:rPr>
        <w:t xml:space="preserve"> foram obtidos no dia 14 de Janeiro de 2020, por meio de arquivos em formato CSV, disponibilizados na plataforma </w:t>
      </w:r>
      <w:r w:rsidRPr="00D60D6D">
        <w:rPr>
          <w:rFonts w:ascii="Arial" w:eastAsia="Arial" w:hAnsi="Arial" w:cs="Arial"/>
          <w:i/>
          <w:sz w:val="24"/>
          <w:szCs w:val="24"/>
        </w:rPr>
        <w:t>Kaggle</w:t>
      </w:r>
      <w:r w:rsidRPr="00D60D6D">
        <w:rPr>
          <w:rFonts w:ascii="Arial" w:eastAsia="Arial" w:hAnsi="Arial" w:cs="Arial"/>
          <w:sz w:val="24"/>
          <w:szCs w:val="24"/>
        </w:rPr>
        <w:t>. O conjunto de dados (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 xml:space="preserve">) abrange as vendas realizadas entre Janeiro de 2013 e Outubro 2015. O 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 xml:space="preserve"> é composto por </w:t>
      </w:r>
      <w:r w:rsidRPr="00D60D6D">
        <w:rPr>
          <w:rFonts w:ascii="Arial" w:eastAsia="Arial" w:hAnsi="Arial" w:cs="Arial"/>
          <w:b/>
          <w:sz w:val="24"/>
          <w:szCs w:val="24"/>
        </w:rPr>
        <w:t>2.935.849 registros</w:t>
      </w:r>
      <w:r w:rsidRPr="00D60D6D">
        <w:rPr>
          <w:rFonts w:ascii="Arial" w:eastAsia="Arial" w:hAnsi="Arial" w:cs="Arial"/>
          <w:sz w:val="24"/>
          <w:szCs w:val="24"/>
        </w:rPr>
        <w:t xml:space="preserve"> de vendas e 3 arquivos, sendo estes</w:t>
      </w:r>
      <w:r w:rsidR="00455FB8" w:rsidRPr="00D60D6D">
        <w:rPr>
          <w:rFonts w:ascii="Arial" w:eastAsia="Arial" w:hAnsi="Arial" w:cs="Arial"/>
          <w:sz w:val="24"/>
          <w:szCs w:val="24"/>
        </w:rPr>
        <w:t>, “</w:t>
      </w:r>
      <w:r w:rsidR="00455FB8" w:rsidRPr="002E1D0C">
        <w:rPr>
          <w:rFonts w:ascii="Arial" w:eastAsia="Arial" w:hAnsi="Arial" w:cs="Arial"/>
          <w:i/>
          <w:sz w:val="24"/>
          <w:szCs w:val="24"/>
        </w:rPr>
        <w:t>items.csv</w:t>
      </w:r>
      <w:r w:rsidR="00455FB8" w:rsidRPr="00D60D6D">
        <w:rPr>
          <w:rFonts w:ascii="Arial" w:eastAsia="Arial" w:hAnsi="Arial" w:cs="Arial"/>
          <w:sz w:val="24"/>
          <w:szCs w:val="24"/>
        </w:rPr>
        <w:t>”, “</w:t>
      </w:r>
      <w:r w:rsidR="00455FB8" w:rsidRPr="002E1D0C">
        <w:rPr>
          <w:rFonts w:ascii="Arial" w:eastAsia="Arial" w:hAnsi="Arial" w:cs="Arial"/>
          <w:i/>
          <w:sz w:val="24"/>
          <w:szCs w:val="24"/>
        </w:rPr>
        <w:t>sales.csv</w:t>
      </w:r>
      <w:r w:rsidR="00455FB8" w:rsidRPr="00D60D6D">
        <w:rPr>
          <w:rFonts w:ascii="Arial" w:eastAsia="Arial" w:hAnsi="Arial" w:cs="Arial"/>
          <w:sz w:val="24"/>
          <w:szCs w:val="24"/>
        </w:rPr>
        <w:t>” e “</w:t>
      </w:r>
      <w:r w:rsidR="00455FB8" w:rsidRPr="002E1D0C">
        <w:rPr>
          <w:rFonts w:ascii="Arial" w:eastAsia="Arial" w:hAnsi="Arial" w:cs="Arial"/>
          <w:i/>
          <w:sz w:val="24"/>
          <w:szCs w:val="24"/>
        </w:rPr>
        <w:t>item_categories.csv</w:t>
      </w:r>
      <w:r w:rsidR="00455FB8" w:rsidRPr="00D60D6D">
        <w:rPr>
          <w:rFonts w:ascii="Arial" w:eastAsia="Arial" w:hAnsi="Arial" w:cs="Arial"/>
          <w:sz w:val="24"/>
          <w:szCs w:val="24"/>
        </w:rPr>
        <w:t xml:space="preserve">”. O carregamento dos </w:t>
      </w:r>
      <w:r w:rsidR="00455FB8" w:rsidRPr="00D60D6D">
        <w:rPr>
          <w:rFonts w:ascii="Arial" w:eastAsia="Arial" w:hAnsi="Arial" w:cs="Arial"/>
          <w:i/>
          <w:sz w:val="24"/>
          <w:szCs w:val="24"/>
        </w:rPr>
        <w:t>datasets</w:t>
      </w:r>
      <w:r w:rsidR="00455FB8" w:rsidRPr="00D60D6D">
        <w:rPr>
          <w:rFonts w:ascii="Arial" w:eastAsia="Arial" w:hAnsi="Arial" w:cs="Arial"/>
          <w:sz w:val="24"/>
          <w:szCs w:val="24"/>
        </w:rPr>
        <w:t xml:space="preserve"> se deu através do uso da biblioteca “</w:t>
      </w:r>
      <w:r w:rsidR="00455FB8" w:rsidRPr="00D60D6D">
        <w:rPr>
          <w:rFonts w:ascii="Arial" w:eastAsia="Arial" w:hAnsi="Arial" w:cs="Arial"/>
          <w:i/>
          <w:sz w:val="24"/>
          <w:szCs w:val="24"/>
        </w:rPr>
        <w:t>Pandas</w:t>
      </w:r>
      <w:r w:rsidR="00455FB8" w:rsidRPr="00D60D6D">
        <w:rPr>
          <w:rFonts w:ascii="Arial" w:eastAsia="Arial" w:hAnsi="Arial" w:cs="Arial"/>
          <w:sz w:val="24"/>
          <w:szCs w:val="24"/>
        </w:rPr>
        <w:t>”, conforme apresentado na Figura 1.</w:t>
      </w:r>
      <w:r w:rsidR="00582266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161395C1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864C0D1" w14:textId="568111E1" w:rsidR="00455FB8" w:rsidRPr="00D60D6D" w:rsidRDefault="00455FB8" w:rsidP="00455FB8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9" w:name="_Toc40624871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Carregamento dos datasets</w:t>
      </w:r>
      <w:r w:rsidR="007C5F90" w:rsidRPr="00D60D6D">
        <w:rPr>
          <w:rFonts w:ascii="Arial" w:hAnsi="Arial" w:cs="Arial"/>
          <w:i w:val="0"/>
          <w:color w:val="auto"/>
          <w:sz w:val="20"/>
        </w:rPr>
        <w:t>.</w:t>
      </w:r>
      <w:bookmarkEnd w:id="9"/>
    </w:p>
    <w:p w14:paraId="1C45D224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6803798" wp14:editId="6FE18A99">
            <wp:extent cx="4709160" cy="1083199"/>
            <wp:effectExtent l="12700" t="12700" r="12700" b="1270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r="4513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083199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9B7C1B" w14:textId="77777777" w:rsidR="00582266" w:rsidRPr="00D60D6D" w:rsidRDefault="007C5F90" w:rsidP="0058226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="00582266" w:rsidRPr="00D60D6D">
        <w:rPr>
          <w:rFonts w:ascii="Arial" w:eastAsia="Arial" w:hAnsi="Arial" w:cs="Arial"/>
          <w:color w:val="auto"/>
          <w:sz w:val="22"/>
          <w:szCs w:val="24"/>
        </w:rPr>
        <w:t xml:space="preserve"> </w:t>
      </w:r>
    </w:p>
    <w:p w14:paraId="10F4E729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E54D116" w14:textId="77777777" w:rsidR="007D4A7A" w:rsidRPr="00D60D6D" w:rsidRDefault="00DD0B5F" w:rsidP="00081D17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i/>
          <w:sz w:val="24"/>
          <w:szCs w:val="24"/>
        </w:rPr>
        <w:t>sales.csv</w:t>
      </w:r>
      <w:r w:rsidRPr="00D60D6D">
        <w:rPr>
          <w:rFonts w:ascii="Arial" w:eastAsia="Arial" w:hAnsi="Arial" w:cs="Arial"/>
          <w:sz w:val="24"/>
          <w:szCs w:val="24"/>
        </w:rPr>
        <w:t xml:space="preserve"> - Dados históricos (vendas diárias) de Janeiro de 2013 a Outubro de 2015;</w:t>
      </w:r>
    </w:p>
    <w:p w14:paraId="36E5ED85" w14:textId="77777777" w:rsidR="007D4A7A" w:rsidRPr="00D60D6D" w:rsidRDefault="007D4A7A" w:rsidP="00922C7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35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4950"/>
        <w:gridCol w:w="1230"/>
      </w:tblGrid>
      <w:tr w:rsidR="007D4A7A" w:rsidRPr="00D60D6D" w14:paraId="5BFA6BFB" w14:textId="77777777"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5C775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Nome da coluna</w:t>
            </w:r>
          </w:p>
        </w:tc>
        <w:tc>
          <w:tcPr>
            <w:tcW w:w="49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1998F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CFCC8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Tipo</w:t>
            </w:r>
          </w:p>
        </w:tc>
      </w:tr>
      <w:tr w:rsidR="007D4A7A" w:rsidRPr="00D60D6D" w14:paraId="1437FBCE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6888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date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FF5E8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Data no formato “</w:t>
            </w: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dd.mm.YYYY</w:t>
            </w:r>
            <w:r w:rsidRPr="00D60D6D">
              <w:rPr>
                <w:rFonts w:ascii="Arial" w:eastAsia="Arial" w:hAnsi="Arial" w:cs="Arial"/>
                <w:sz w:val="24"/>
                <w:szCs w:val="24"/>
              </w:rPr>
              <w:t>”.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9B094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String</w:t>
            </w:r>
          </w:p>
        </w:tc>
      </w:tr>
      <w:tr w:rsidR="007D4A7A" w:rsidRPr="00D60D6D" w14:paraId="62B3EDE7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3BFBD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date_block_num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F8E73" w14:textId="72032403" w:rsidR="007D4A7A" w:rsidRPr="00D60D6D" w:rsidRDefault="00DD0B5F" w:rsidP="00643F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Número sequencial dos meses entre Janeiro de 2013 (0) e Outubro de 2015 (</w:t>
            </w:r>
            <w:r w:rsidR="00643FC0">
              <w:rPr>
                <w:rFonts w:ascii="Arial" w:eastAsia="Arial" w:hAnsi="Arial" w:cs="Arial"/>
                <w:sz w:val="24"/>
                <w:szCs w:val="24"/>
              </w:rPr>
              <w:t>33</w:t>
            </w:r>
            <w:r w:rsidRPr="00D60D6D">
              <w:rPr>
                <w:rFonts w:ascii="Arial" w:eastAsia="Arial" w:hAnsi="Arial" w:cs="Arial"/>
                <w:sz w:val="24"/>
                <w:szCs w:val="24"/>
              </w:rPr>
              <w:t>).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8B4FC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Integer</w:t>
            </w:r>
          </w:p>
        </w:tc>
      </w:tr>
      <w:tr w:rsidR="007D4A7A" w:rsidRPr="00D60D6D" w14:paraId="0C5D8996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AA643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shop_id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92F08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Identificador da loja.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E25D0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Integer</w:t>
            </w:r>
          </w:p>
        </w:tc>
      </w:tr>
      <w:tr w:rsidR="007D4A7A" w:rsidRPr="00D60D6D" w14:paraId="1C7FA820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FDFB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item_id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372C2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Identificador do produto.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63798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Integer</w:t>
            </w:r>
          </w:p>
        </w:tc>
      </w:tr>
      <w:tr w:rsidR="007D4A7A" w:rsidRPr="00D60D6D" w14:paraId="58D4325A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1884C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lastRenderedPageBreak/>
              <w:t>item_price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6C00D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Preço do produto.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7089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Float</w:t>
            </w:r>
          </w:p>
        </w:tc>
      </w:tr>
      <w:tr w:rsidR="007D4A7A" w:rsidRPr="00D60D6D" w14:paraId="66845688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C925E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item_cnt_day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7FAAA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Quantidade de produtos vendidos.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80F6C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Integer</w:t>
            </w:r>
          </w:p>
        </w:tc>
      </w:tr>
    </w:tbl>
    <w:p w14:paraId="7DF8975D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4D3C392" w14:textId="77777777" w:rsidR="007D4A7A" w:rsidRPr="00D60D6D" w:rsidRDefault="00DD0B5F" w:rsidP="00081D17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i/>
          <w:sz w:val="24"/>
          <w:szCs w:val="24"/>
        </w:rPr>
        <w:t>items.csv</w:t>
      </w:r>
      <w:r w:rsidRPr="00D60D6D">
        <w:rPr>
          <w:rFonts w:ascii="Arial" w:eastAsia="Arial" w:hAnsi="Arial" w:cs="Arial"/>
          <w:sz w:val="24"/>
          <w:szCs w:val="24"/>
        </w:rPr>
        <w:t xml:space="preserve"> - Informações complementares sobre os itens/produtos;</w:t>
      </w:r>
    </w:p>
    <w:p w14:paraId="0B028A64" w14:textId="77777777" w:rsidR="007D4A7A" w:rsidRPr="00D60D6D" w:rsidRDefault="007D4A7A" w:rsidP="00081D1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35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4635"/>
        <w:gridCol w:w="1230"/>
      </w:tblGrid>
      <w:tr w:rsidR="007D4A7A" w:rsidRPr="00D60D6D" w14:paraId="53EDAD5C" w14:textId="77777777">
        <w:tc>
          <w:tcPr>
            <w:tcW w:w="24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3C357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Nome da coluna</w:t>
            </w:r>
          </w:p>
        </w:tc>
        <w:tc>
          <w:tcPr>
            <w:tcW w:w="46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D679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588CC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Tipo</w:t>
            </w:r>
          </w:p>
        </w:tc>
      </w:tr>
      <w:tr w:rsidR="007D4A7A" w:rsidRPr="00D60D6D" w14:paraId="4013DA0D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0858D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item_id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057F9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Identificador do produto.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BDEEC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Integer</w:t>
            </w:r>
          </w:p>
        </w:tc>
      </w:tr>
      <w:tr w:rsidR="007D4A7A" w:rsidRPr="00D60D6D" w14:paraId="7B0ACE5D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10827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item_name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29B6E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Nome do produto.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1ADF2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String</w:t>
            </w:r>
          </w:p>
        </w:tc>
      </w:tr>
      <w:tr w:rsidR="007D4A7A" w:rsidRPr="00D60D6D" w14:paraId="47D05F44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BC17D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item_category_id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AD46B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Identificador da categoria do produto.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3D7F3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Integer</w:t>
            </w:r>
          </w:p>
        </w:tc>
      </w:tr>
    </w:tbl>
    <w:p w14:paraId="1FE39350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8973535" w14:textId="77777777" w:rsidR="007D4A7A" w:rsidRPr="00D60D6D" w:rsidRDefault="00DD0B5F" w:rsidP="00081D17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i/>
          <w:sz w:val="24"/>
          <w:szCs w:val="24"/>
        </w:rPr>
        <w:t>item_categories.csv</w:t>
      </w:r>
      <w:r w:rsidRPr="00D60D6D">
        <w:rPr>
          <w:rFonts w:ascii="Arial" w:eastAsia="Arial" w:hAnsi="Arial" w:cs="Arial"/>
          <w:sz w:val="24"/>
          <w:szCs w:val="24"/>
        </w:rPr>
        <w:t xml:space="preserve"> - Informações complementares sobre as categorias de itens.</w:t>
      </w:r>
    </w:p>
    <w:p w14:paraId="5BE12797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 </w:t>
      </w:r>
    </w:p>
    <w:tbl>
      <w:tblPr>
        <w:tblStyle w:val="a1"/>
        <w:tblW w:w="835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05"/>
        <w:gridCol w:w="4620"/>
        <w:gridCol w:w="1230"/>
      </w:tblGrid>
      <w:tr w:rsidR="007D4A7A" w:rsidRPr="00D60D6D" w14:paraId="051A371F" w14:textId="77777777">
        <w:tc>
          <w:tcPr>
            <w:tcW w:w="25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B713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Nome da coluna</w:t>
            </w:r>
          </w:p>
        </w:tc>
        <w:tc>
          <w:tcPr>
            <w:tcW w:w="46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45155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10645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Tipo</w:t>
            </w:r>
          </w:p>
        </w:tc>
      </w:tr>
      <w:tr w:rsidR="007D4A7A" w:rsidRPr="00D60D6D" w14:paraId="386C692B" w14:textId="77777777"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60A0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item_category_id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4B516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Identificador da categoria do produto.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3FA76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Integer</w:t>
            </w:r>
          </w:p>
        </w:tc>
      </w:tr>
      <w:tr w:rsidR="007D4A7A" w:rsidRPr="00D60D6D" w14:paraId="71AB8DC1" w14:textId="77777777"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B6A78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item_category_name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03AE2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Nome da categoria do produto.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E045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String</w:t>
            </w:r>
          </w:p>
        </w:tc>
      </w:tr>
    </w:tbl>
    <w:p w14:paraId="5D6A2B62" w14:textId="77777777" w:rsidR="007D4A7A" w:rsidRPr="00D60D6D" w:rsidRDefault="007D4A7A" w:rsidP="00081D17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D0F3B9F" w14:textId="77777777" w:rsidR="007D4A7A" w:rsidRPr="00D60D6D" w:rsidRDefault="00DD0B5F" w:rsidP="00081D17">
      <w:pPr>
        <w:pStyle w:val="Ttulo1"/>
        <w:numPr>
          <w:ilvl w:val="0"/>
          <w:numId w:val="1"/>
        </w:numPr>
      </w:pPr>
      <w:bookmarkStart w:id="10" w:name="_Toc40607765"/>
      <w:r w:rsidRPr="00D60D6D">
        <w:t>3. Processamento/Tratamento de Dados</w:t>
      </w:r>
      <w:bookmarkEnd w:id="10"/>
    </w:p>
    <w:p w14:paraId="5C6F279D" w14:textId="77777777" w:rsidR="00081D17" w:rsidRPr="00D60D6D" w:rsidRDefault="00081D17" w:rsidP="00081D1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14:paraId="2F4F9E9C" w14:textId="77777777" w:rsidR="00081D17" w:rsidRPr="00D60D6D" w:rsidRDefault="00DD0B5F" w:rsidP="00081D17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>Durante o processo de análise/exploração dos dados e construção do modelo de previsão de vendas, foi fundamental a realização de alguns processamentos/tratamentos de dados.</w:t>
      </w:r>
      <w:bookmarkStart w:id="11" w:name="_tyjcwt" w:colFirst="0" w:colLast="0"/>
      <w:bookmarkEnd w:id="11"/>
      <w:r w:rsidR="00081D17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1C8481B8" w14:textId="77777777" w:rsidR="007D4A7A" w:rsidRPr="00D60D6D" w:rsidRDefault="007D4A7A" w:rsidP="00081D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71286B" w14:textId="77777777" w:rsidR="007D4A7A" w:rsidRPr="00D60D6D" w:rsidRDefault="00DD0B5F" w:rsidP="00081D17">
      <w:pPr>
        <w:pStyle w:val="Ttulo2"/>
        <w:jc w:val="both"/>
      </w:pPr>
      <w:bookmarkStart w:id="12" w:name="_Toc40607766"/>
      <w:r w:rsidRPr="00D60D6D">
        <w:t>3.1. Pré-Processamento - Análise e Exploração de Dados</w:t>
      </w:r>
      <w:bookmarkEnd w:id="12"/>
    </w:p>
    <w:p w14:paraId="6A2849AA" w14:textId="77777777" w:rsidR="00081D17" w:rsidRPr="00D60D6D" w:rsidRDefault="00081D17" w:rsidP="00081D1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14:paraId="269EF2D3" w14:textId="77777777" w:rsidR="00582266" w:rsidRPr="00D60D6D" w:rsidRDefault="00DD0B5F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Um dado importante, mas ausente no 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>, é o valor total da venda (diária). Portanto, uma nova coluna foi criada - denominada “</w:t>
      </w:r>
      <w:r w:rsidRPr="00D60D6D">
        <w:rPr>
          <w:rFonts w:ascii="Arial" w:eastAsia="Arial" w:hAnsi="Arial" w:cs="Arial"/>
          <w:i/>
          <w:sz w:val="24"/>
          <w:szCs w:val="24"/>
        </w:rPr>
        <w:t>total_value</w:t>
      </w:r>
      <w:r w:rsidRPr="00D60D6D">
        <w:rPr>
          <w:rFonts w:ascii="Arial" w:eastAsia="Arial" w:hAnsi="Arial" w:cs="Arial"/>
          <w:sz w:val="24"/>
          <w:szCs w:val="24"/>
        </w:rPr>
        <w:t xml:space="preserve">”, por meio da </w:t>
      </w:r>
      <w:r w:rsidRPr="00D60D6D">
        <w:rPr>
          <w:rFonts w:ascii="Arial" w:eastAsia="Arial" w:hAnsi="Arial" w:cs="Arial"/>
          <w:sz w:val="24"/>
          <w:szCs w:val="24"/>
        </w:rPr>
        <w:lastRenderedPageBreak/>
        <w:t>multiplicação das colunas “</w:t>
      </w:r>
      <w:r w:rsidRPr="00D60D6D">
        <w:rPr>
          <w:rFonts w:ascii="Arial" w:eastAsia="Arial" w:hAnsi="Arial" w:cs="Arial"/>
          <w:i/>
          <w:sz w:val="24"/>
          <w:szCs w:val="24"/>
        </w:rPr>
        <w:t>item_price</w:t>
      </w:r>
      <w:r w:rsidRPr="00D60D6D">
        <w:rPr>
          <w:rFonts w:ascii="Arial" w:eastAsia="Arial" w:hAnsi="Arial" w:cs="Arial"/>
          <w:sz w:val="24"/>
          <w:szCs w:val="24"/>
        </w:rPr>
        <w:t>” e “</w:t>
      </w:r>
      <w:r w:rsidRPr="00D60D6D">
        <w:rPr>
          <w:rFonts w:ascii="Arial" w:eastAsia="Arial" w:hAnsi="Arial" w:cs="Arial"/>
          <w:i/>
          <w:sz w:val="24"/>
          <w:szCs w:val="24"/>
        </w:rPr>
        <w:t>item_cnt_day</w:t>
      </w:r>
      <w:r w:rsidRPr="00D60D6D">
        <w:rPr>
          <w:rFonts w:ascii="Arial" w:eastAsia="Arial" w:hAnsi="Arial" w:cs="Arial"/>
          <w:sz w:val="24"/>
          <w:szCs w:val="24"/>
        </w:rPr>
        <w:t xml:space="preserve">”. Entretanto, foram identificados </w:t>
      </w:r>
      <w:r w:rsidRPr="00D60D6D">
        <w:rPr>
          <w:rFonts w:ascii="Arial" w:eastAsia="Arial" w:hAnsi="Arial" w:cs="Arial"/>
          <w:b/>
          <w:sz w:val="24"/>
          <w:szCs w:val="24"/>
        </w:rPr>
        <w:t>7357 registros</w:t>
      </w:r>
      <w:r w:rsidRPr="00D60D6D">
        <w:rPr>
          <w:rFonts w:ascii="Arial" w:eastAsia="Arial" w:hAnsi="Arial" w:cs="Arial"/>
          <w:sz w:val="24"/>
          <w:szCs w:val="24"/>
        </w:rPr>
        <w:t xml:space="preserve"> </w:t>
      </w:r>
      <w:r w:rsidR="007A3016" w:rsidRPr="00D60D6D">
        <w:rPr>
          <w:rFonts w:ascii="Arial" w:eastAsia="Arial" w:hAnsi="Arial" w:cs="Arial"/>
          <w:sz w:val="24"/>
          <w:szCs w:val="24"/>
        </w:rPr>
        <w:t xml:space="preserve">(Figura 2) </w:t>
      </w:r>
      <w:r w:rsidRPr="00D60D6D">
        <w:rPr>
          <w:rFonts w:ascii="Arial" w:eastAsia="Arial" w:hAnsi="Arial" w:cs="Arial"/>
          <w:sz w:val="24"/>
          <w:szCs w:val="24"/>
        </w:rPr>
        <w:t>com valores inválidos (negativos) em tais colunas.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3AD649FE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49E157BC" w14:textId="5EB9D2B7" w:rsidR="007C5F90" w:rsidRPr="00D60D6D" w:rsidRDefault="007C5F90" w:rsidP="007C5F90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3" w:name="_Toc40624872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2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Registros com valores negativos.</w:t>
      </w:r>
      <w:bookmarkEnd w:id="13"/>
    </w:p>
    <w:p w14:paraId="64EFA58E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A8EFB41" wp14:editId="1A49C734">
            <wp:extent cx="5341620" cy="861857"/>
            <wp:effectExtent l="12700" t="12700" r="12700" b="1270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r="34611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861857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AF25C1" w14:textId="77777777" w:rsidR="00582266" w:rsidRPr="00D60D6D" w:rsidRDefault="007C5F90" w:rsidP="0058226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bookmarkStart w:id="14" w:name="_Toc40302628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bookmarkEnd w:id="14"/>
      <w:r w:rsidR="00582266" w:rsidRPr="00D60D6D">
        <w:rPr>
          <w:rFonts w:ascii="Arial" w:eastAsia="Arial" w:hAnsi="Arial" w:cs="Arial"/>
          <w:color w:val="auto"/>
          <w:sz w:val="22"/>
          <w:szCs w:val="24"/>
        </w:rPr>
        <w:t xml:space="preserve"> </w:t>
      </w:r>
    </w:p>
    <w:p w14:paraId="52484FE7" w14:textId="77777777" w:rsidR="00922C71" w:rsidRPr="00D60D6D" w:rsidRDefault="00922C71" w:rsidP="00922C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3B2E353F" w14:textId="77777777" w:rsidR="00582266" w:rsidRPr="00D60D6D" w:rsidRDefault="00DD0B5F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Levando em consideração a premissa de que todas as vendas estão relacionadas com pelo menos um produto, todas as vendas com quantidades e preços negativos de produtos foram </w:t>
      </w:r>
      <w:r w:rsidR="00390FB0" w:rsidRPr="00D60D6D">
        <w:rPr>
          <w:rFonts w:ascii="Arial" w:eastAsia="Arial" w:hAnsi="Arial" w:cs="Arial"/>
          <w:sz w:val="24"/>
          <w:szCs w:val="24"/>
        </w:rPr>
        <w:t>transformadas</w:t>
      </w:r>
      <w:r w:rsidRPr="00D60D6D">
        <w:rPr>
          <w:rFonts w:ascii="Arial" w:eastAsia="Arial" w:hAnsi="Arial" w:cs="Arial"/>
          <w:sz w:val="24"/>
          <w:szCs w:val="24"/>
        </w:rPr>
        <w:t xml:space="preserve"> para valores positivos</w:t>
      </w:r>
      <w:r w:rsidR="00B72F8B" w:rsidRPr="00D60D6D">
        <w:rPr>
          <w:rFonts w:ascii="Arial" w:eastAsia="Arial" w:hAnsi="Arial" w:cs="Arial"/>
          <w:sz w:val="24"/>
          <w:szCs w:val="24"/>
        </w:rPr>
        <w:t>, como mostra a Figura 3</w:t>
      </w:r>
      <w:r w:rsidRPr="00D60D6D">
        <w:rPr>
          <w:rFonts w:ascii="Arial" w:eastAsia="Arial" w:hAnsi="Arial" w:cs="Arial"/>
          <w:sz w:val="24"/>
          <w:szCs w:val="24"/>
        </w:rPr>
        <w:t>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76BD940A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61E541E3" w14:textId="1744104E" w:rsidR="007C5F90" w:rsidRPr="00D60D6D" w:rsidRDefault="007C5F90" w:rsidP="007C5F90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5" w:name="_Toc40624873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3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Invertendo o "sinal" dos valores negativos.</w:t>
      </w:r>
      <w:bookmarkEnd w:id="15"/>
    </w:p>
    <w:p w14:paraId="331D7DDA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1B6BE086" wp14:editId="149124DD">
            <wp:extent cx="4263332" cy="858520"/>
            <wp:effectExtent l="12700" t="12700" r="12700" b="1270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r="47834"/>
                    <a:stretch>
                      <a:fillRect/>
                    </a:stretch>
                  </pic:blipFill>
                  <pic:spPr>
                    <a:xfrm>
                      <a:off x="0" y="0"/>
                      <a:ext cx="4263332" cy="85852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71EC9D" w14:textId="77777777" w:rsidR="00582266" w:rsidRPr="00D60D6D" w:rsidRDefault="007C5F90" w:rsidP="0058226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="00582266" w:rsidRPr="00D60D6D">
        <w:rPr>
          <w:rFonts w:ascii="Arial" w:eastAsia="Arial" w:hAnsi="Arial" w:cs="Arial"/>
          <w:color w:val="auto"/>
          <w:sz w:val="22"/>
          <w:szCs w:val="24"/>
        </w:rPr>
        <w:t xml:space="preserve"> </w:t>
      </w:r>
    </w:p>
    <w:p w14:paraId="668F0366" w14:textId="77777777" w:rsidR="00922C71" w:rsidRPr="00D60D6D" w:rsidRDefault="00922C71" w:rsidP="00922C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17823B05" w14:textId="77777777" w:rsidR="00582266" w:rsidRPr="00D60D6D" w:rsidRDefault="00DD0B5F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>Devido ao fato da coluna “</w:t>
      </w:r>
      <w:r w:rsidRPr="00D60D6D">
        <w:rPr>
          <w:rFonts w:ascii="Arial" w:eastAsia="Arial" w:hAnsi="Arial" w:cs="Arial"/>
          <w:i/>
          <w:sz w:val="24"/>
          <w:szCs w:val="24"/>
        </w:rPr>
        <w:t>date</w:t>
      </w:r>
      <w:r w:rsidRPr="00D60D6D">
        <w:rPr>
          <w:rFonts w:ascii="Arial" w:eastAsia="Arial" w:hAnsi="Arial" w:cs="Arial"/>
          <w:sz w:val="24"/>
          <w:szCs w:val="24"/>
        </w:rPr>
        <w:t>” ser do tipo “</w:t>
      </w:r>
      <w:r w:rsidRPr="00D60D6D">
        <w:rPr>
          <w:rFonts w:ascii="Arial" w:eastAsia="Arial" w:hAnsi="Arial" w:cs="Arial"/>
          <w:i/>
          <w:sz w:val="24"/>
          <w:szCs w:val="24"/>
        </w:rPr>
        <w:t>string</w:t>
      </w:r>
      <w:r w:rsidRPr="00D60D6D">
        <w:rPr>
          <w:rFonts w:ascii="Arial" w:eastAsia="Arial" w:hAnsi="Arial" w:cs="Arial"/>
          <w:sz w:val="24"/>
          <w:szCs w:val="24"/>
        </w:rPr>
        <w:t>”, fez-se necessário a conversão</w:t>
      </w:r>
      <w:r w:rsidR="00B72F8B" w:rsidRPr="00D60D6D">
        <w:rPr>
          <w:rFonts w:ascii="Arial" w:eastAsia="Arial" w:hAnsi="Arial" w:cs="Arial"/>
          <w:sz w:val="24"/>
          <w:szCs w:val="24"/>
        </w:rPr>
        <w:t xml:space="preserve"> (Figura 4)</w:t>
      </w:r>
      <w:r w:rsidRPr="00D60D6D">
        <w:rPr>
          <w:rFonts w:ascii="Arial" w:eastAsia="Arial" w:hAnsi="Arial" w:cs="Arial"/>
          <w:sz w:val="24"/>
          <w:szCs w:val="24"/>
        </w:rPr>
        <w:t xml:space="preserve"> dos dados provenientes de tal coluna para o formato “</w:t>
      </w:r>
      <w:r w:rsidRPr="00D60D6D">
        <w:rPr>
          <w:rFonts w:ascii="Arial" w:eastAsia="Arial" w:hAnsi="Arial" w:cs="Arial"/>
          <w:i/>
          <w:sz w:val="24"/>
          <w:szCs w:val="24"/>
        </w:rPr>
        <w:t>datetime</w:t>
      </w:r>
      <w:r w:rsidRPr="00D60D6D">
        <w:rPr>
          <w:rFonts w:ascii="Arial" w:eastAsia="Arial" w:hAnsi="Arial" w:cs="Arial"/>
          <w:sz w:val="24"/>
          <w:szCs w:val="24"/>
        </w:rPr>
        <w:t>”, pois neste novo formato, torna-se possível análises com base em meses e anos.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7A1EF5EC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10CD470A" w14:textId="623A265F" w:rsidR="007C5F90" w:rsidRPr="00D60D6D" w:rsidRDefault="007C5F90" w:rsidP="007C5F90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6" w:name="_Toc40624874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4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Convertendo a coluna "date" para o formato "</w:t>
      </w:r>
      <w:r w:rsidRPr="00D60D6D">
        <w:rPr>
          <w:rFonts w:ascii="Arial" w:hAnsi="Arial" w:cs="Arial"/>
          <w:color w:val="auto"/>
          <w:sz w:val="20"/>
        </w:rPr>
        <w:t>datetime</w:t>
      </w:r>
      <w:r w:rsidRPr="00D60D6D">
        <w:rPr>
          <w:rFonts w:ascii="Arial" w:hAnsi="Arial" w:cs="Arial"/>
          <w:i w:val="0"/>
          <w:color w:val="auto"/>
          <w:sz w:val="20"/>
        </w:rPr>
        <w:t>".</w:t>
      </w:r>
      <w:bookmarkEnd w:id="16"/>
    </w:p>
    <w:p w14:paraId="2E2AF81E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1F3FDDE5" wp14:editId="70306917">
            <wp:extent cx="5666804" cy="666115"/>
            <wp:effectExtent l="12700" t="12700" r="12700" b="1270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r="30512"/>
                    <a:stretch>
                      <a:fillRect/>
                    </a:stretch>
                  </pic:blipFill>
                  <pic:spPr>
                    <a:xfrm>
                      <a:off x="0" y="0"/>
                      <a:ext cx="5666804" cy="66611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7D5431" w14:textId="77777777" w:rsidR="00582266" w:rsidRPr="00D60D6D" w:rsidRDefault="007C5F90" w:rsidP="0058226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bookmarkStart w:id="17" w:name="_Toc40302630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bookmarkEnd w:id="17"/>
      <w:r w:rsidR="00582266" w:rsidRPr="00D60D6D">
        <w:rPr>
          <w:rFonts w:ascii="Arial" w:eastAsia="Arial" w:hAnsi="Arial" w:cs="Arial"/>
          <w:color w:val="auto"/>
          <w:sz w:val="22"/>
          <w:szCs w:val="24"/>
        </w:rPr>
        <w:t xml:space="preserve"> </w:t>
      </w:r>
    </w:p>
    <w:p w14:paraId="0013A59C" w14:textId="77777777" w:rsidR="00922C71" w:rsidRPr="00D60D6D" w:rsidRDefault="00922C71" w:rsidP="00922C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CC501EE" w14:textId="77777777" w:rsidR="00582266" w:rsidRPr="00D60D6D" w:rsidRDefault="00DD0B5F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Após </w:t>
      </w:r>
      <w:r w:rsidR="007450AC" w:rsidRPr="00D60D6D">
        <w:rPr>
          <w:rFonts w:ascii="Arial" w:eastAsia="Arial" w:hAnsi="Arial" w:cs="Arial"/>
          <w:sz w:val="24"/>
          <w:szCs w:val="24"/>
        </w:rPr>
        <w:t>a conversão realizada</w:t>
      </w:r>
      <w:r w:rsidRPr="00D60D6D">
        <w:rPr>
          <w:rFonts w:ascii="Arial" w:eastAsia="Arial" w:hAnsi="Arial" w:cs="Arial"/>
          <w:sz w:val="24"/>
          <w:szCs w:val="24"/>
        </w:rPr>
        <w:t xml:space="preserve"> na coluna “</w:t>
      </w:r>
      <w:r w:rsidRPr="00D60D6D">
        <w:rPr>
          <w:rFonts w:ascii="Arial" w:eastAsia="Arial" w:hAnsi="Arial" w:cs="Arial"/>
          <w:i/>
          <w:sz w:val="24"/>
          <w:szCs w:val="24"/>
        </w:rPr>
        <w:t>date</w:t>
      </w:r>
      <w:r w:rsidRPr="00D60D6D">
        <w:rPr>
          <w:rFonts w:ascii="Arial" w:eastAsia="Arial" w:hAnsi="Arial" w:cs="Arial"/>
          <w:sz w:val="24"/>
          <w:szCs w:val="24"/>
        </w:rPr>
        <w:t xml:space="preserve">”, </w:t>
      </w:r>
      <w:r w:rsidR="00B72F8B" w:rsidRPr="00D60D6D">
        <w:rPr>
          <w:rFonts w:ascii="Arial" w:eastAsia="Arial" w:hAnsi="Arial" w:cs="Arial"/>
          <w:sz w:val="24"/>
          <w:szCs w:val="24"/>
        </w:rPr>
        <w:t xml:space="preserve">conforme a Figura 5, </w:t>
      </w:r>
      <w:r w:rsidRPr="00D60D6D">
        <w:rPr>
          <w:rFonts w:ascii="Arial" w:eastAsia="Arial" w:hAnsi="Arial" w:cs="Arial"/>
          <w:sz w:val="24"/>
          <w:szCs w:val="24"/>
        </w:rPr>
        <w:t>foi possível adicionar à cada registro as colunas “</w:t>
      </w:r>
      <w:r w:rsidRPr="00D60D6D">
        <w:rPr>
          <w:rFonts w:ascii="Arial" w:eastAsia="Arial" w:hAnsi="Arial" w:cs="Arial"/>
          <w:i/>
          <w:sz w:val="24"/>
          <w:szCs w:val="24"/>
        </w:rPr>
        <w:t>year</w:t>
      </w:r>
      <w:r w:rsidRPr="00D60D6D">
        <w:rPr>
          <w:rFonts w:ascii="Arial" w:eastAsia="Arial" w:hAnsi="Arial" w:cs="Arial"/>
          <w:sz w:val="24"/>
          <w:szCs w:val="24"/>
        </w:rPr>
        <w:t>” (ano) e “</w:t>
      </w:r>
      <w:r w:rsidRPr="00D60D6D">
        <w:rPr>
          <w:rFonts w:ascii="Arial" w:eastAsia="Arial" w:hAnsi="Arial" w:cs="Arial"/>
          <w:i/>
          <w:sz w:val="24"/>
          <w:szCs w:val="24"/>
        </w:rPr>
        <w:t>month</w:t>
      </w:r>
      <w:r w:rsidRPr="00D60D6D">
        <w:rPr>
          <w:rFonts w:ascii="Arial" w:eastAsia="Arial" w:hAnsi="Arial" w:cs="Arial"/>
          <w:sz w:val="24"/>
          <w:szCs w:val="24"/>
        </w:rPr>
        <w:t>” (mês). Além disso, foi incluído a coluna “</w:t>
      </w:r>
      <w:r w:rsidRPr="00D60D6D">
        <w:rPr>
          <w:rFonts w:ascii="Arial" w:eastAsia="Arial" w:hAnsi="Arial" w:cs="Arial"/>
          <w:i/>
          <w:sz w:val="24"/>
          <w:szCs w:val="24"/>
        </w:rPr>
        <w:t>total_value</w:t>
      </w:r>
      <w:r w:rsidRPr="00D60D6D">
        <w:rPr>
          <w:rFonts w:ascii="Arial" w:eastAsia="Arial" w:hAnsi="Arial" w:cs="Arial"/>
          <w:sz w:val="24"/>
          <w:szCs w:val="24"/>
        </w:rPr>
        <w:t>” (valor total).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7CE7BA09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60D8EA11" w14:textId="6A9A0BC6" w:rsidR="007C5F90" w:rsidRPr="00D60D6D" w:rsidRDefault="007C5F90" w:rsidP="007C5F90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8" w:name="_Toc40624875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5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Criação das colunas "</w:t>
      </w:r>
      <w:r w:rsidRPr="00D60D6D">
        <w:rPr>
          <w:rFonts w:ascii="Arial" w:hAnsi="Arial" w:cs="Arial"/>
          <w:color w:val="auto"/>
          <w:sz w:val="20"/>
        </w:rPr>
        <w:t>year</w:t>
      </w:r>
      <w:r w:rsidRPr="00D60D6D">
        <w:rPr>
          <w:rFonts w:ascii="Arial" w:hAnsi="Arial" w:cs="Arial"/>
          <w:i w:val="0"/>
          <w:color w:val="auto"/>
          <w:sz w:val="20"/>
        </w:rPr>
        <w:t>", "</w:t>
      </w:r>
      <w:r w:rsidRPr="00D60D6D">
        <w:rPr>
          <w:rFonts w:ascii="Arial" w:hAnsi="Arial" w:cs="Arial"/>
          <w:color w:val="auto"/>
          <w:sz w:val="20"/>
        </w:rPr>
        <w:t>month</w:t>
      </w:r>
      <w:r w:rsidRPr="00D60D6D">
        <w:rPr>
          <w:rFonts w:ascii="Arial" w:hAnsi="Arial" w:cs="Arial"/>
          <w:i w:val="0"/>
          <w:color w:val="auto"/>
          <w:sz w:val="20"/>
        </w:rPr>
        <w:t>" e "</w:t>
      </w:r>
      <w:r w:rsidRPr="00D60D6D">
        <w:rPr>
          <w:rFonts w:ascii="Arial" w:hAnsi="Arial" w:cs="Arial"/>
          <w:color w:val="auto"/>
          <w:sz w:val="20"/>
        </w:rPr>
        <w:t>total_value</w:t>
      </w:r>
      <w:r w:rsidRPr="00D60D6D">
        <w:rPr>
          <w:rFonts w:ascii="Arial" w:hAnsi="Arial" w:cs="Arial"/>
          <w:i w:val="0"/>
          <w:color w:val="auto"/>
          <w:sz w:val="20"/>
        </w:rPr>
        <w:t>".</w:t>
      </w:r>
      <w:bookmarkEnd w:id="18"/>
    </w:p>
    <w:p w14:paraId="7C986D1B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C3C7B77" wp14:editId="07592B1F">
            <wp:extent cx="5572311" cy="1016635"/>
            <wp:effectExtent l="12700" t="12700" r="12700" b="1270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r="31335"/>
                    <a:stretch>
                      <a:fillRect/>
                    </a:stretch>
                  </pic:blipFill>
                  <pic:spPr>
                    <a:xfrm>
                      <a:off x="0" y="0"/>
                      <a:ext cx="5572311" cy="101663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9EAA54" w14:textId="77777777" w:rsidR="00582266" w:rsidRPr="00D60D6D" w:rsidRDefault="007C5F90" w:rsidP="0058226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="00582266" w:rsidRPr="00D60D6D">
        <w:rPr>
          <w:rFonts w:ascii="Arial" w:eastAsia="Arial" w:hAnsi="Arial" w:cs="Arial"/>
          <w:color w:val="auto"/>
          <w:sz w:val="22"/>
          <w:szCs w:val="24"/>
        </w:rPr>
        <w:t xml:space="preserve"> </w:t>
      </w:r>
    </w:p>
    <w:p w14:paraId="27F94CBB" w14:textId="77777777" w:rsidR="00922C71" w:rsidRPr="00D60D6D" w:rsidRDefault="00922C71" w:rsidP="00922C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2017149" w14:textId="77777777" w:rsidR="00582266" w:rsidRPr="00D60D6D" w:rsidRDefault="00DD0B5F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Com o objetivo de realizar análises através do relacionamento das vendas com as categorias de produtos, foi incluído ao 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 xml:space="preserve"> “</w:t>
      </w:r>
      <w:r w:rsidRPr="00D60D6D">
        <w:rPr>
          <w:rFonts w:ascii="Arial" w:eastAsia="Arial" w:hAnsi="Arial" w:cs="Arial"/>
          <w:i/>
          <w:sz w:val="24"/>
          <w:szCs w:val="24"/>
        </w:rPr>
        <w:t>sales</w:t>
      </w:r>
      <w:r w:rsidRPr="00D60D6D">
        <w:rPr>
          <w:rFonts w:ascii="Arial" w:eastAsia="Arial" w:hAnsi="Arial" w:cs="Arial"/>
          <w:sz w:val="24"/>
          <w:szCs w:val="24"/>
        </w:rPr>
        <w:t xml:space="preserve">” </w:t>
      </w:r>
      <w:r w:rsidR="00B72F8B" w:rsidRPr="00D60D6D">
        <w:rPr>
          <w:rFonts w:ascii="Arial" w:eastAsia="Arial" w:hAnsi="Arial" w:cs="Arial"/>
          <w:sz w:val="24"/>
          <w:szCs w:val="24"/>
        </w:rPr>
        <w:t xml:space="preserve">(Figura 6) </w:t>
      </w:r>
      <w:r w:rsidRPr="00D60D6D">
        <w:rPr>
          <w:rFonts w:ascii="Arial" w:eastAsia="Arial" w:hAnsi="Arial" w:cs="Arial"/>
          <w:sz w:val="24"/>
          <w:szCs w:val="24"/>
        </w:rPr>
        <w:t>a coluna “</w:t>
      </w:r>
      <w:r w:rsidRPr="00D60D6D">
        <w:rPr>
          <w:rFonts w:ascii="Arial" w:eastAsia="Arial" w:hAnsi="Arial" w:cs="Arial"/>
          <w:i/>
          <w:sz w:val="24"/>
          <w:szCs w:val="24"/>
        </w:rPr>
        <w:t>item_category_id</w:t>
      </w:r>
      <w:r w:rsidRPr="00D60D6D">
        <w:rPr>
          <w:rFonts w:ascii="Arial" w:eastAsia="Arial" w:hAnsi="Arial" w:cs="Arial"/>
          <w:sz w:val="24"/>
          <w:szCs w:val="24"/>
        </w:rPr>
        <w:t xml:space="preserve">”, mediante à junção dos </w:t>
      </w:r>
      <w:r w:rsidRPr="00D60D6D">
        <w:rPr>
          <w:rFonts w:ascii="Arial" w:eastAsia="Arial" w:hAnsi="Arial" w:cs="Arial"/>
          <w:i/>
          <w:sz w:val="24"/>
          <w:szCs w:val="24"/>
        </w:rPr>
        <w:t>datasets</w:t>
      </w:r>
      <w:r w:rsidRPr="00D60D6D">
        <w:rPr>
          <w:rFonts w:ascii="Arial" w:eastAsia="Arial" w:hAnsi="Arial" w:cs="Arial"/>
          <w:sz w:val="24"/>
          <w:szCs w:val="24"/>
        </w:rPr>
        <w:t xml:space="preserve"> “</w:t>
      </w:r>
      <w:r w:rsidRPr="00D60D6D">
        <w:rPr>
          <w:rFonts w:ascii="Arial" w:eastAsia="Arial" w:hAnsi="Arial" w:cs="Arial"/>
          <w:i/>
          <w:sz w:val="24"/>
          <w:szCs w:val="24"/>
        </w:rPr>
        <w:t>sales</w:t>
      </w:r>
      <w:r w:rsidRPr="00D60D6D">
        <w:rPr>
          <w:rFonts w:ascii="Arial" w:eastAsia="Arial" w:hAnsi="Arial" w:cs="Arial"/>
          <w:sz w:val="24"/>
          <w:szCs w:val="24"/>
        </w:rPr>
        <w:t>” e “</w:t>
      </w:r>
      <w:r w:rsidRPr="00D60D6D">
        <w:rPr>
          <w:rFonts w:ascii="Arial" w:eastAsia="Arial" w:hAnsi="Arial" w:cs="Arial"/>
          <w:i/>
          <w:sz w:val="24"/>
          <w:szCs w:val="24"/>
        </w:rPr>
        <w:t>items</w:t>
      </w:r>
      <w:r w:rsidRPr="00D60D6D">
        <w:rPr>
          <w:rFonts w:ascii="Arial" w:eastAsia="Arial" w:hAnsi="Arial" w:cs="Arial"/>
          <w:sz w:val="24"/>
          <w:szCs w:val="24"/>
        </w:rPr>
        <w:t>”, por meio da coluna “</w:t>
      </w:r>
      <w:r w:rsidRPr="00D60D6D">
        <w:rPr>
          <w:rFonts w:ascii="Arial" w:eastAsia="Arial" w:hAnsi="Arial" w:cs="Arial"/>
          <w:i/>
          <w:sz w:val="24"/>
          <w:szCs w:val="24"/>
        </w:rPr>
        <w:t>item_id</w:t>
      </w:r>
      <w:r w:rsidRPr="00D60D6D">
        <w:rPr>
          <w:rFonts w:ascii="Arial" w:eastAsia="Arial" w:hAnsi="Arial" w:cs="Arial"/>
          <w:sz w:val="24"/>
          <w:szCs w:val="24"/>
        </w:rPr>
        <w:t>”.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2C63BEB5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99800A5" w14:textId="22E4077D" w:rsidR="00404476" w:rsidRPr="00D60D6D" w:rsidRDefault="00404476" w:rsidP="0040447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9" w:name="_Toc40624876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6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Adicionando a coluna "</w:t>
      </w:r>
      <w:r w:rsidRPr="00D60D6D">
        <w:rPr>
          <w:rFonts w:ascii="Arial" w:hAnsi="Arial" w:cs="Arial"/>
          <w:color w:val="auto"/>
          <w:sz w:val="20"/>
        </w:rPr>
        <w:t>item_category_id</w:t>
      </w:r>
      <w:r w:rsidRPr="00D60D6D">
        <w:rPr>
          <w:rFonts w:ascii="Arial" w:hAnsi="Arial" w:cs="Arial"/>
          <w:i w:val="0"/>
          <w:color w:val="auto"/>
          <w:sz w:val="20"/>
        </w:rPr>
        <w:t>" ao dataset "</w:t>
      </w:r>
      <w:r w:rsidRPr="00D60D6D">
        <w:rPr>
          <w:rFonts w:ascii="Arial" w:hAnsi="Arial" w:cs="Arial"/>
          <w:color w:val="auto"/>
          <w:sz w:val="20"/>
        </w:rPr>
        <w:t>sales</w:t>
      </w:r>
      <w:r w:rsidRPr="00D60D6D">
        <w:rPr>
          <w:rFonts w:ascii="Arial" w:hAnsi="Arial" w:cs="Arial"/>
          <w:i w:val="0"/>
          <w:color w:val="auto"/>
          <w:sz w:val="20"/>
        </w:rPr>
        <w:t>".</w:t>
      </w:r>
      <w:bookmarkEnd w:id="19"/>
    </w:p>
    <w:p w14:paraId="275D7A15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2D80228" wp14:editId="33D76D5B">
            <wp:extent cx="4432935" cy="1043607"/>
            <wp:effectExtent l="12700" t="12700" r="12700" b="127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r="46115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1043607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213DB0" w14:textId="77777777" w:rsidR="00582266" w:rsidRPr="00D60D6D" w:rsidRDefault="00404476" w:rsidP="0058226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="00582266" w:rsidRPr="00D60D6D">
        <w:rPr>
          <w:rFonts w:ascii="Arial" w:eastAsia="Arial" w:hAnsi="Arial" w:cs="Arial"/>
          <w:color w:val="auto"/>
          <w:sz w:val="22"/>
          <w:szCs w:val="24"/>
        </w:rPr>
        <w:t xml:space="preserve"> </w:t>
      </w:r>
    </w:p>
    <w:p w14:paraId="3E485C68" w14:textId="77777777" w:rsidR="00922C71" w:rsidRPr="00D60D6D" w:rsidRDefault="00DD0B5F" w:rsidP="00922C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</w:r>
    </w:p>
    <w:p w14:paraId="790DE8F4" w14:textId="77777777" w:rsidR="00582266" w:rsidRPr="00D60D6D" w:rsidRDefault="00922C71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 </w:t>
      </w:r>
      <w:r w:rsidR="00267523" w:rsidRPr="00D60D6D">
        <w:rPr>
          <w:rFonts w:ascii="Arial" w:eastAsia="Arial" w:hAnsi="Arial" w:cs="Arial"/>
          <w:sz w:val="24"/>
          <w:szCs w:val="24"/>
        </w:rPr>
        <w:t xml:space="preserve">A Figura 7 apresenta o </w:t>
      </w:r>
      <w:r w:rsidR="00267523" w:rsidRPr="00D60D6D">
        <w:rPr>
          <w:rFonts w:ascii="Arial" w:eastAsia="Arial" w:hAnsi="Arial" w:cs="Arial"/>
          <w:i/>
          <w:sz w:val="24"/>
          <w:szCs w:val="24"/>
        </w:rPr>
        <w:t>dataset</w:t>
      </w:r>
      <w:r w:rsidR="00267523" w:rsidRPr="00D60D6D">
        <w:rPr>
          <w:rFonts w:ascii="Arial" w:eastAsia="Arial" w:hAnsi="Arial" w:cs="Arial"/>
          <w:sz w:val="24"/>
          <w:szCs w:val="24"/>
        </w:rPr>
        <w:t xml:space="preserve"> após os tratamentos de dados, necessários para os procedimentos relacionados à exploração dos dados e construção de gráficos, possibilitando assim uma melhor compreensão das vendas e da receita.</w:t>
      </w:r>
      <w:r w:rsidR="00404476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25AEDD6A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40710041" w14:textId="2A31EC66" w:rsidR="00582266" w:rsidRPr="00D60D6D" w:rsidRDefault="00582266" w:rsidP="0058226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20" w:name="_Toc40624877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7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Dataset "sales" após a inclusão das novas colunas.</w:t>
      </w:r>
      <w:bookmarkEnd w:id="20"/>
    </w:p>
    <w:p w14:paraId="4A2381CC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A8B1812" wp14:editId="75275D7A">
            <wp:extent cx="5730240" cy="994504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94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75430" w14:textId="77777777" w:rsidR="007D4A7A" w:rsidRPr="00D60D6D" w:rsidRDefault="00582266" w:rsidP="00081D17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</w:p>
    <w:p w14:paraId="18A5908E" w14:textId="3A211733" w:rsidR="00081D17" w:rsidRDefault="00081D17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283C91C" w14:textId="77777777" w:rsidR="003527E7" w:rsidRPr="00D60D6D" w:rsidRDefault="003527E7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2A74645" w14:textId="77777777" w:rsidR="007D4A7A" w:rsidRPr="00D60D6D" w:rsidRDefault="00DD0B5F" w:rsidP="00081D17">
      <w:pPr>
        <w:pStyle w:val="Ttulo2"/>
        <w:jc w:val="both"/>
      </w:pPr>
      <w:bookmarkStart w:id="21" w:name="_Toc40607767"/>
      <w:r w:rsidRPr="00D60D6D">
        <w:lastRenderedPageBreak/>
        <w:t xml:space="preserve">3.2. Pré-Processamento - </w:t>
      </w:r>
      <w:r w:rsidRPr="00D60D6D">
        <w:rPr>
          <w:i/>
        </w:rPr>
        <w:t>Machine Learning</w:t>
      </w:r>
      <w:bookmarkEnd w:id="21"/>
    </w:p>
    <w:p w14:paraId="063F7EC4" w14:textId="77777777" w:rsidR="00081D17" w:rsidRPr="00D60D6D" w:rsidRDefault="00081D17" w:rsidP="00081D1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  <w:bookmarkStart w:id="22" w:name="_1t3h5sf" w:colFirst="0" w:colLast="0"/>
      <w:bookmarkEnd w:id="22"/>
    </w:p>
    <w:p w14:paraId="4CEED36F" w14:textId="77777777" w:rsidR="00582266" w:rsidRPr="00D60D6D" w:rsidRDefault="00DD0B5F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Para criação do modelo de </w:t>
      </w:r>
      <w:r w:rsidRPr="00D60D6D">
        <w:rPr>
          <w:rFonts w:ascii="Arial" w:eastAsia="Arial" w:hAnsi="Arial" w:cs="Arial"/>
          <w:i/>
          <w:sz w:val="24"/>
          <w:szCs w:val="24"/>
        </w:rPr>
        <w:t>Machine Learning</w:t>
      </w:r>
      <w:r w:rsidRPr="00D60D6D">
        <w:rPr>
          <w:rFonts w:ascii="Arial" w:eastAsia="Arial" w:hAnsi="Arial" w:cs="Arial"/>
          <w:sz w:val="24"/>
          <w:szCs w:val="24"/>
        </w:rPr>
        <w:t xml:space="preserve">, foi necessário um pré-processamento no 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 xml:space="preserve"> “</w:t>
      </w:r>
      <w:r w:rsidRPr="00D60D6D">
        <w:rPr>
          <w:rFonts w:ascii="Arial" w:eastAsia="Arial" w:hAnsi="Arial" w:cs="Arial"/>
          <w:i/>
          <w:sz w:val="24"/>
          <w:szCs w:val="24"/>
        </w:rPr>
        <w:t>sales</w:t>
      </w:r>
      <w:r w:rsidRPr="00D60D6D">
        <w:rPr>
          <w:rFonts w:ascii="Arial" w:eastAsia="Arial" w:hAnsi="Arial" w:cs="Arial"/>
          <w:sz w:val="24"/>
          <w:szCs w:val="24"/>
        </w:rPr>
        <w:t>”, para que as vendas fossem agrupadas mensalmente</w:t>
      </w:r>
      <w:r w:rsidR="00CC4212" w:rsidRPr="00D60D6D">
        <w:rPr>
          <w:rFonts w:ascii="Arial" w:eastAsia="Arial" w:hAnsi="Arial" w:cs="Arial"/>
          <w:sz w:val="24"/>
          <w:szCs w:val="24"/>
        </w:rPr>
        <w:t xml:space="preserve"> (Figura 8)</w:t>
      </w:r>
      <w:r w:rsidRPr="00D60D6D">
        <w:rPr>
          <w:rFonts w:ascii="Arial" w:eastAsia="Arial" w:hAnsi="Arial" w:cs="Arial"/>
          <w:sz w:val="24"/>
          <w:szCs w:val="24"/>
        </w:rPr>
        <w:t>, de modo a obter o somatório das vendas e da receita.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013225F1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7BE62F24" w14:textId="38CEC4FE" w:rsidR="00582266" w:rsidRPr="00D60D6D" w:rsidRDefault="00582266" w:rsidP="0058226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23" w:name="_wmrn6e3tm1c" w:colFirst="0" w:colLast="0"/>
      <w:bookmarkStart w:id="24" w:name="_Toc40624878"/>
      <w:bookmarkEnd w:id="23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8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Agrupamento mensal com as somatórias das vendas e da receita.</w:t>
      </w:r>
      <w:bookmarkEnd w:id="24"/>
    </w:p>
    <w:p w14:paraId="48AB78CE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23A0397" wp14:editId="06A86B7C">
            <wp:extent cx="5300605" cy="1725295"/>
            <wp:effectExtent l="12700" t="12700" r="12700" b="12700"/>
            <wp:docPr id="2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r="33421"/>
                    <a:stretch>
                      <a:fillRect/>
                    </a:stretch>
                  </pic:blipFill>
                  <pic:spPr>
                    <a:xfrm>
                      <a:off x="0" y="0"/>
                      <a:ext cx="5300605" cy="172529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465E75" w14:textId="77777777" w:rsidR="00CC4212" w:rsidRPr="00D60D6D" w:rsidRDefault="00582266" w:rsidP="00CC4212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="00CC4212" w:rsidRPr="00D60D6D">
        <w:rPr>
          <w:rFonts w:ascii="Arial" w:eastAsia="Arial" w:hAnsi="Arial" w:cs="Arial"/>
          <w:color w:val="auto"/>
          <w:sz w:val="22"/>
          <w:szCs w:val="24"/>
        </w:rPr>
        <w:t xml:space="preserve"> </w:t>
      </w:r>
    </w:p>
    <w:p w14:paraId="27A2B6BA" w14:textId="77777777" w:rsidR="00CC4212" w:rsidRPr="00D60D6D" w:rsidRDefault="00CC4212" w:rsidP="00CC4212">
      <w:pPr>
        <w:spacing w:after="0" w:line="360" w:lineRule="auto"/>
        <w:ind w:firstLine="709"/>
        <w:jc w:val="both"/>
        <w:rPr>
          <w:rFonts w:ascii="Arial" w:eastAsia="Arial" w:hAnsi="Arial" w:cs="Arial"/>
          <w:i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</w:r>
    </w:p>
    <w:p w14:paraId="2848B9BD" w14:textId="77777777" w:rsidR="00582266" w:rsidRPr="00D60D6D" w:rsidRDefault="00CC4212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</w:r>
      <w:bookmarkStart w:id="25" w:name="_97tqiqv7fj7p" w:colFirst="0" w:colLast="0"/>
      <w:bookmarkEnd w:id="25"/>
      <w:r w:rsidR="00DD0B5F" w:rsidRPr="00D60D6D">
        <w:rPr>
          <w:rFonts w:ascii="Arial" w:eastAsia="Arial" w:hAnsi="Arial" w:cs="Arial"/>
          <w:sz w:val="24"/>
          <w:szCs w:val="24"/>
        </w:rPr>
        <w:t>Após o agrupamento mensal, foi necessário dividir resultado, de modo que o total das vendas ficasse separada da receita</w:t>
      </w:r>
      <w:r w:rsidRPr="00D60D6D">
        <w:rPr>
          <w:rFonts w:ascii="Arial" w:eastAsia="Arial" w:hAnsi="Arial" w:cs="Arial"/>
          <w:sz w:val="24"/>
          <w:szCs w:val="24"/>
        </w:rPr>
        <w:t>, como mostra a Figura 9</w:t>
      </w:r>
      <w:r w:rsidR="00DD0B5F" w:rsidRPr="00D60D6D">
        <w:rPr>
          <w:rFonts w:ascii="Arial" w:eastAsia="Arial" w:hAnsi="Arial" w:cs="Arial"/>
          <w:sz w:val="24"/>
          <w:szCs w:val="24"/>
        </w:rPr>
        <w:t>. Esta partição é fundamental, pois será criado um modelo (</w:t>
      </w:r>
      <w:r w:rsidR="00DD0B5F" w:rsidRPr="00D60D6D">
        <w:rPr>
          <w:rFonts w:ascii="Arial" w:eastAsia="Arial" w:hAnsi="Arial" w:cs="Arial"/>
          <w:i/>
          <w:sz w:val="24"/>
          <w:szCs w:val="24"/>
        </w:rPr>
        <w:t>Machine Learning</w:t>
      </w:r>
      <w:r w:rsidR="00DD0B5F" w:rsidRPr="00D60D6D">
        <w:rPr>
          <w:rFonts w:ascii="Arial" w:eastAsia="Arial" w:hAnsi="Arial" w:cs="Arial"/>
          <w:sz w:val="24"/>
          <w:szCs w:val="24"/>
        </w:rPr>
        <w:t xml:space="preserve">) para cada </w:t>
      </w:r>
      <w:r w:rsidR="00DD0B5F" w:rsidRPr="00D60D6D">
        <w:rPr>
          <w:rFonts w:ascii="Arial" w:eastAsia="Arial" w:hAnsi="Arial" w:cs="Arial"/>
          <w:i/>
          <w:sz w:val="24"/>
          <w:szCs w:val="24"/>
        </w:rPr>
        <w:t>dataset</w:t>
      </w:r>
      <w:r w:rsidR="00DD0B5F" w:rsidRPr="00D60D6D">
        <w:rPr>
          <w:rFonts w:ascii="Arial" w:eastAsia="Arial" w:hAnsi="Arial" w:cs="Arial"/>
          <w:sz w:val="24"/>
          <w:szCs w:val="24"/>
        </w:rPr>
        <w:t xml:space="preserve"> gerado.</w:t>
      </w:r>
      <w:r w:rsidR="00582266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090A5C08" w14:textId="77777777" w:rsidR="00582266" w:rsidRPr="00D60D6D" w:rsidRDefault="00582266" w:rsidP="00582266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6D79669C" w14:textId="0C613963" w:rsidR="00582266" w:rsidRPr="00D60D6D" w:rsidRDefault="00582266" w:rsidP="0058226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26" w:name="_Toc40624879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9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Separação dos agrupamentos mensais do total de vendas e receita.</w:t>
      </w:r>
      <w:bookmarkEnd w:id="26"/>
    </w:p>
    <w:p w14:paraId="6562685A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6302D4C" wp14:editId="01467E64">
            <wp:extent cx="5762625" cy="3009900"/>
            <wp:effectExtent l="12700" t="12700" r="12700" b="1270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0990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4A444D" w14:textId="77777777" w:rsidR="00103497" w:rsidRPr="00D60D6D" w:rsidRDefault="00582266" w:rsidP="00103497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27" w:name="_9a7joo9j9zdf" w:colFirst="0" w:colLast="0"/>
      <w:bookmarkEnd w:id="27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="00103497"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3B2AFE43" w14:textId="77777777" w:rsidR="00103497" w:rsidRPr="00D60D6D" w:rsidRDefault="00103497" w:rsidP="0010349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B692455" w14:textId="77777777" w:rsidR="007D4A7A" w:rsidRPr="00D60D6D" w:rsidRDefault="00DD0B5F" w:rsidP="00081D17">
      <w:pPr>
        <w:pStyle w:val="Ttulo1"/>
      </w:pPr>
      <w:bookmarkStart w:id="28" w:name="_Toc40607768"/>
      <w:r w:rsidRPr="00D60D6D">
        <w:t>4. Análise e Exploração dos Dados</w:t>
      </w:r>
      <w:bookmarkEnd w:id="28"/>
    </w:p>
    <w:p w14:paraId="0BA3C279" w14:textId="77777777" w:rsidR="00103497" w:rsidRPr="00D60D6D" w:rsidRDefault="00103497" w:rsidP="0010349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14:paraId="24685D85" w14:textId="77777777" w:rsidR="007D4A7A" w:rsidRPr="00D60D6D" w:rsidRDefault="00DD0B5F" w:rsidP="00081D17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Após a realização do Processamento/Tratamento dos Dados, análises foram elaboradas, com objetivo de obter </w:t>
      </w:r>
      <w:r w:rsidRPr="00D60D6D">
        <w:rPr>
          <w:rFonts w:ascii="Arial" w:eastAsia="Arial" w:hAnsi="Arial" w:cs="Arial"/>
          <w:i/>
          <w:sz w:val="24"/>
          <w:szCs w:val="24"/>
        </w:rPr>
        <w:t>insights</w:t>
      </w:r>
      <w:r w:rsidRPr="00D60D6D">
        <w:rPr>
          <w:rFonts w:ascii="Arial" w:eastAsia="Arial" w:hAnsi="Arial" w:cs="Arial"/>
          <w:sz w:val="24"/>
          <w:szCs w:val="24"/>
        </w:rPr>
        <w:t xml:space="preserve"> e identificar padrões no 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 xml:space="preserve"> “</w:t>
      </w:r>
      <w:r w:rsidRPr="00D60D6D">
        <w:rPr>
          <w:rFonts w:ascii="Arial" w:eastAsia="Arial" w:hAnsi="Arial" w:cs="Arial"/>
          <w:i/>
          <w:sz w:val="24"/>
          <w:szCs w:val="24"/>
        </w:rPr>
        <w:t>sales</w:t>
      </w:r>
      <w:r w:rsidRPr="00D60D6D">
        <w:rPr>
          <w:rFonts w:ascii="Arial" w:eastAsia="Arial" w:hAnsi="Arial" w:cs="Arial"/>
          <w:sz w:val="24"/>
          <w:szCs w:val="24"/>
        </w:rPr>
        <w:t>”.</w:t>
      </w:r>
    </w:p>
    <w:p w14:paraId="52D88EAF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8E6A178" w14:textId="24B0E4ED" w:rsidR="00582266" w:rsidRPr="00D60D6D" w:rsidRDefault="00582266" w:rsidP="0058226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29" w:name="_wsjen2jhulk3" w:colFirst="0" w:colLast="0"/>
      <w:bookmarkStart w:id="30" w:name="_Toc40624880"/>
      <w:bookmarkEnd w:id="29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10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Obtendo o total mensal de receita e de vendas (2013-2015).</w:t>
      </w:r>
      <w:bookmarkEnd w:id="30"/>
    </w:p>
    <w:p w14:paraId="22CD66E4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86B78FC" wp14:editId="1E0D0008">
            <wp:extent cx="5595447" cy="1799590"/>
            <wp:effectExtent l="12700" t="12700" r="12700" b="1270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r="25223"/>
                    <a:stretch>
                      <a:fillRect/>
                    </a:stretch>
                  </pic:blipFill>
                  <pic:spPr>
                    <a:xfrm>
                      <a:off x="0" y="0"/>
                      <a:ext cx="5595447" cy="179959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F0FAB1" w14:textId="77777777" w:rsidR="00582266" w:rsidRPr="00D60D6D" w:rsidRDefault="00582266" w:rsidP="0058226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03CE252E" w14:textId="77777777" w:rsidR="00922C71" w:rsidRPr="00D60D6D" w:rsidRDefault="00922C71" w:rsidP="00922C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16751720" w14:textId="77777777" w:rsidR="001D4069" w:rsidRPr="00D60D6D" w:rsidRDefault="00DD0B5F" w:rsidP="001D4069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Para obter uma visão do desempenho das </w:t>
      </w:r>
      <w:r w:rsidRPr="00D60D6D">
        <w:rPr>
          <w:rFonts w:ascii="Arial" w:eastAsia="Arial" w:hAnsi="Arial" w:cs="Arial"/>
          <w:b/>
          <w:sz w:val="24"/>
          <w:szCs w:val="24"/>
        </w:rPr>
        <w:t>vendas</w:t>
      </w:r>
      <w:r w:rsidRPr="00D60D6D">
        <w:rPr>
          <w:rFonts w:ascii="Arial" w:eastAsia="Arial" w:hAnsi="Arial" w:cs="Arial"/>
          <w:sz w:val="24"/>
          <w:szCs w:val="24"/>
        </w:rPr>
        <w:t xml:space="preserve"> e da </w:t>
      </w:r>
      <w:r w:rsidRPr="00D60D6D">
        <w:rPr>
          <w:rFonts w:ascii="Arial" w:eastAsia="Arial" w:hAnsi="Arial" w:cs="Arial"/>
          <w:b/>
          <w:sz w:val="24"/>
          <w:szCs w:val="24"/>
        </w:rPr>
        <w:t>receita</w:t>
      </w:r>
      <w:r w:rsidRPr="00D60D6D">
        <w:rPr>
          <w:rFonts w:ascii="Arial" w:eastAsia="Arial" w:hAnsi="Arial" w:cs="Arial"/>
          <w:sz w:val="24"/>
          <w:szCs w:val="24"/>
        </w:rPr>
        <w:t xml:space="preserve"> nos anos de 2013, 2014 e 2015, foram construídos gráficos de linhas, a fim de permitir a comparação entre </w:t>
      </w:r>
      <w:r w:rsidRPr="00D60D6D">
        <w:rPr>
          <w:rFonts w:ascii="Arial" w:eastAsia="Arial" w:hAnsi="Arial" w:cs="Arial"/>
          <w:sz w:val="24"/>
          <w:szCs w:val="24"/>
        </w:rPr>
        <w:lastRenderedPageBreak/>
        <w:t>os anos. Portanto, fez-se necessário, o somatório mensal das v</w:t>
      </w:r>
      <w:r w:rsidR="004E568E" w:rsidRPr="00D60D6D">
        <w:rPr>
          <w:rFonts w:ascii="Arial" w:eastAsia="Arial" w:hAnsi="Arial" w:cs="Arial"/>
          <w:sz w:val="24"/>
          <w:szCs w:val="24"/>
        </w:rPr>
        <w:t xml:space="preserve">endas e da receita, de cada ano, conforme </w:t>
      </w:r>
      <w:r w:rsidR="00272994" w:rsidRPr="00D60D6D">
        <w:rPr>
          <w:rFonts w:ascii="Arial" w:eastAsia="Arial" w:hAnsi="Arial" w:cs="Arial"/>
          <w:sz w:val="24"/>
          <w:szCs w:val="24"/>
        </w:rPr>
        <w:t>mostra</w:t>
      </w:r>
      <w:r w:rsidR="004E568E" w:rsidRPr="00D60D6D">
        <w:rPr>
          <w:rFonts w:ascii="Arial" w:eastAsia="Arial" w:hAnsi="Arial" w:cs="Arial"/>
          <w:sz w:val="24"/>
          <w:szCs w:val="24"/>
        </w:rPr>
        <w:t xml:space="preserve"> a Figura 10).</w:t>
      </w:r>
    </w:p>
    <w:p w14:paraId="2504F00F" w14:textId="77777777" w:rsidR="007D4A7A" w:rsidRPr="00D60D6D" w:rsidRDefault="007D4A7A" w:rsidP="001D4069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497A2339" w14:textId="0569A9DC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31" w:name="_Toc40624894"/>
      <w:r w:rsidRPr="00D60D6D">
        <w:rPr>
          <w:rFonts w:ascii="Arial" w:hAnsi="Arial" w:cs="Arial"/>
          <w:b/>
          <w:i w:val="0"/>
          <w:color w:val="auto"/>
          <w:sz w:val="20"/>
        </w:rPr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Vendas por Mês (2013-2015).</w:t>
      </w:r>
      <w:bookmarkEnd w:id="31"/>
    </w:p>
    <w:p w14:paraId="6DA62F40" w14:textId="77777777" w:rsidR="007450AC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73C6F43B" wp14:editId="32947B60">
            <wp:extent cx="5762625" cy="4216400"/>
            <wp:effectExtent l="12700" t="12700" r="12700" b="1270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1640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B6F9985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2361531E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BE6A88" w14:textId="77777777" w:rsidR="001D4069" w:rsidRPr="00D60D6D" w:rsidRDefault="00DD0B5F" w:rsidP="001D4069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32" w:name="_4racdjvkx2jl" w:colFirst="0" w:colLast="0"/>
      <w:bookmarkEnd w:id="32"/>
      <w:r w:rsidRPr="00D60D6D">
        <w:rPr>
          <w:rFonts w:ascii="Arial" w:eastAsia="Arial" w:hAnsi="Arial" w:cs="Arial"/>
          <w:sz w:val="24"/>
          <w:szCs w:val="24"/>
        </w:rPr>
        <w:t>Conforme apresentado no Gráfico</w:t>
      </w:r>
      <w:r w:rsidR="00492F98" w:rsidRPr="00D60D6D">
        <w:rPr>
          <w:rFonts w:ascii="Arial" w:eastAsia="Arial" w:hAnsi="Arial" w:cs="Arial"/>
          <w:sz w:val="24"/>
          <w:szCs w:val="24"/>
        </w:rPr>
        <w:t xml:space="preserve"> 1</w:t>
      </w:r>
      <w:r w:rsidRPr="00D60D6D">
        <w:rPr>
          <w:rFonts w:ascii="Arial" w:eastAsia="Arial" w:hAnsi="Arial" w:cs="Arial"/>
          <w:sz w:val="24"/>
          <w:szCs w:val="24"/>
        </w:rPr>
        <w:t xml:space="preserve">, com o decorrer dos anos, as vendas diminuíram significativamente. Para obter o percentual referente à variação das vendas e da receita, foi calculado a diferença média entre os anos, dos 10 primeiros meses (Janeiro a Outubro). No cálculo realizado, não </w:t>
      </w:r>
      <w:r w:rsidR="00492F98" w:rsidRPr="00D60D6D">
        <w:rPr>
          <w:rFonts w:ascii="Arial" w:eastAsia="Arial" w:hAnsi="Arial" w:cs="Arial"/>
          <w:sz w:val="24"/>
          <w:szCs w:val="24"/>
        </w:rPr>
        <w:t>foi levado</w:t>
      </w:r>
      <w:r w:rsidRPr="00D60D6D">
        <w:rPr>
          <w:rFonts w:ascii="Arial" w:eastAsia="Arial" w:hAnsi="Arial" w:cs="Arial"/>
          <w:sz w:val="24"/>
          <w:szCs w:val="24"/>
        </w:rPr>
        <w:t xml:space="preserve"> em consideração os meses de Novembro e Dezembro, pois no ano de 2015, os dados referente a tais meses não estavam presentes no 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>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  <w:bookmarkStart w:id="33" w:name="_lr6t1uiqm6gm" w:colFirst="0" w:colLast="0"/>
      <w:bookmarkEnd w:id="33"/>
    </w:p>
    <w:p w14:paraId="0F09CBEF" w14:textId="77777777" w:rsidR="007D4A7A" w:rsidRPr="00D60D6D" w:rsidRDefault="007D4A7A" w:rsidP="001D4069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5E15237" w14:textId="2F9A37FB" w:rsidR="001D4069" w:rsidRPr="00D60D6D" w:rsidRDefault="001D4069" w:rsidP="001D4069">
      <w:pPr>
        <w:pStyle w:val="Legenda"/>
        <w:keepNext/>
        <w:ind w:left="709"/>
        <w:jc w:val="center"/>
        <w:rPr>
          <w:rFonts w:ascii="Arial" w:hAnsi="Arial" w:cs="Arial"/>
          <w:i w:val="0"/>
          <w:color w:val="auto"/>
          <w:sz w:val="20"/>
        </w:rPr>
      </w:pPr>
      <w:bookmarkStart w:id="34" w:name="_qhicpd7medrm" w:colFirst="0" w:colLast="0"/>
      <w:bookmarkStart w:id="35" w:name="_Toc40624881"/>
      <w:bookmarkEnd w:id="34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11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Função para retorno da diferença média entre os anos.</w:t>
      </w:r>
      <w:bookmarkEnd w:id="35"/>
    </w:p>
    <w:p w14:paraId="301BB8E9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54DDE61" wp14:editId="1758F42D">
            <wp:extent cx="4711065" cy="2034957"/>
            <wp:effectExtent l="12700" t="12700" r="12700" b="1270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r="38842"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2034957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918D93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14F10C75" w14:textId="77777777" w:rsidR="00922C71" w:rsidRPr="00D60D6D" w:rsidRDefault="00DD0B5F" w:rsidP="00922C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36" w:name="_gxm57pc67d7t" w:colFirst="0" w:colLast="0"/>
      <w:bookmarkStart w:id="37" w:name="_l1twmldv69uf" w:colFirst="0" w:colLast="0"/>
      <w:bookmarkEnd w:id="36"/>
      <w:bookmarkEnd w:id="37"/>
      <w:r w:rsidRPr="00D60D6D">
        <w:rPr>
          <w:rFonts w:ascii="Arial" w:eastAsia="Arial" w:hAnsi="Arial" w:cs="Arial"/>
          <w:sz w:val="24"/>
          <w:szCs w:val="24"/>
        </w:rPr>
        <w:tab/>
      </w:r>
    </w:p>
    <w:p w14:paraId="7E77A5FD" w14:textId="77777777" w:rsidR="007D4A7A" w:rsidRPr="00D60D6D" w:rsidRDefault="00DD0B5F" w:rsidP="00922C71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Após a execução do cálculo, </w:t>
      </w:r>
      <w:r w:rsidR="00272994" w:rsidRPr="00D60D6D">
        <w:rPr>
          <w:rFonts w:ascii="Arial" w:eastAsia="Arial" w:hAnsi="Arial" w:cs="Arial"/>
          <w:sz w:val="24"/>
          <w:szCs w:val="24"/>
        </w:rPr>
        <w:t xml:space="preserve">por meio da função apresentada na Figura 11, </w:t>
      </w:r>
      <w:r w:rsidRPr="00D60D6D">
        <w:rPr>
          <w:rFonts w:ascii="Arial" w:eastAsia="Arial" w:hAnsi="Arial" w:cs="Arial"/>
          <w:sz w:val="24"/>
          <w:szCs w:val="24"/>
        </w:rPr>
        <w:t>identificou-se que houve uma queda média de 16,92% nas vendas entre os anos de 2013 e 2014. Entre os anos 2014 e 2015, a queda nas vendas foi maior que o período anterior, alcançando em média 26,37%.</w:t>
      </w:r>
    </w:p>
    <w:p w14:paraId="4F27D1AC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38" w:name="_fmprhh40mkjp" w:colFirst="0" w:colLast="0"/>
      <w:bookmarkEnd w:id="38"/>
    </w:p>
    <w:p w14:paraId="45A38994" w14:textId="75B747FB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39" w:name="_z25ple5i1m3y" w:colFirst="0" w:colLast="0"/>
      <w:bookmarkStart w:id="40" w:name="_Toc40624895"/>
      <w:bookmarkEnd w:id="39"/>
      <w:r w:rsidRPr="00D60D6D">
        <w:rPr>
          <w:rFonts w:ascii="Arial" w:hAnsi="Arial" w:cs="Arial"/>
          <w:b/>
          <w:i w:val="0"/>
          <w:color w:val="auto"/>
          <w:sz w:val="20"/>
        </w:rPr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2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Receita por Mês (2013-2015).</w:t>
      </w:r>
      <w:bookmarkEnd w:id="40"/>
    </w:p>
    <w:p w14:paraId="2DE1C14B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4A9C1A05" wp14:editId="4DC0B1F9">
            <wp:extent cx="5543955" cy="4105275"/>
            <wp:effectExtent l="19050" t="19050" r="19050" b="9525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179" cy="4152832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C11B82" w14:textId="77777777" w:rsidR="007D4A7A" w:rsidRPr="00D60D6D" w:rsidRDefault="001D4069" w:rsidP="00081D17">
      <w:pPr>
        <w:pStyle w:val="Legenda"/>
        <w:spacing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</w:p>
    <w:p w14:paraId="33492C16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1" w:name="_npiipobswc0p" w:colFirst="0" w:colLast="0"/>
      <w:bookmarkEnd w:id="41"/>
    </w:p>
    <w:p w14:paraId="192D0403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2" w:name="_nd5g7eh72cx" w:colFirst="0" w:colLast="0"/>
      <w:bookmarkEnd w:id="42"/>
      <w:r w:rsidRPr="00D60D6D">
        <w:rPr>
          <w:rFonts w:ascii="Arial" w:eastAsia="Arial" w:hAnsi="Arial" w:cs="Arial"/>
          <w:sz w:val="24"/>
          <w:szCs w:val="24"/>
        </w:rPr>
        <w:tab/>
        <w:t xml:space="preserve">Com o </w:t>
      </w:r>
      <w:r w:rsidR="00492F98" w:rsidRPr="00D60D6D">
        <w:rPr>
          <w:rFonts w:ascii="Arial" w:eastAsia="Arial" w:hAnsi="Arial" w:cs="Arial"/>
          <w:sz w:val="24"/>
          <w:szCs w:val="24"/>
        </w:rPr>
        <w:t>Gráfico 2</w:t>
      </w:r>
      <w:r w:rsidRPr="00D60D6D">
        <w:rPr>
          <w:rFonts w:ascii="Arial" w:eastAsia="Arial" w:hAnsi="Arial" w:cs="Arial"/>
          <w:sz w:val="24"/>
          <w:szCs w:val="24"/>
        </w:rPr>
        <w:t>, percebe-se que a receita permaneceu quase estável durante os meses de Janeiro e Outubro. Após realizar o cálculo da diferença média, verificou-se que, houve um aumento médio de 12,24%</w:t>
      </w:r>
      <w:r w:rsidR="00272994" w:rsidRPr="00D60D6D">
        <w:rPr>
          <w:rFonts w:ascii="Arial" w:eastAsia="Arial" w:hAnsi="Arial" w:cs="Arial"/>
          <w:sz w:val="24"/>
          <w:szCs w:val="24"/>
        </w:rPr>
        <w:t xml:space="preserve"> (Figura 11)</w:t>
      </w:r>
      <w:r w:rsidRPr="00D60D6D">
        <w:rPr>
          <w:rFonts w:ascii="Arial" w:eastAsia="Arial" w:hAnsi="Arial" w:cs="Arial"/>
          <w:sz w:val="24"/>
          <w:szCs w:val="24"/>
        </w:rPr>
        <w:t xml:space="preserve"> entre os anos de 2013 e 2014. Entretanto, entre os anos de 2014 e 2015, um decréscimo médio de 12,82%.</w:t>
      </w:r>
    </w:p>
    <w:p w14:paraId="6EFFAD85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3" w:name="_klrpysdkp9va" w:colFirst="0" w:colLast="0"/>
      <w:bookmarkEnd w:id="43"/>
      <w:r w:rsidRPr="00D60D6D">
        <w:rPr>
          <w:rFonts w:ascii="Arial" w:eastAsia="Arial" w:hAnsi="Arial" w:cs="Arial"/>
          <w:sz w:val="24"/>
          <w:szCs w:val="24"/>
        </w:rPr>
        <w:tab/>
        <w:t>Após a análise das vendas e da receita da empresa como um todo, foram elaborados gráficos de dispersão para verificar a distribuição anual das vendas e da receita, relacionada às lojas e às categorias de produtos.</w:t>
      </w:r>
    </w:p>
    <w:p w14:paraId="61B0BDA0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4" w:name="_ykq42s31yhal" w:colFirst="0" w:colLast="0"/>
      <w:bookmarkEnd w:id="44"/>
      <w:r w:rsidRPr="00D60D6D">
        <w:rPr>
          <w:rFonts w:ascii="Arial" w:eastAsia="Arial" w:hAnsi="Arial" w:cs="Arial"/>
          <w:sz w:val="24"/>
          <w:szCs w:val="24"/>
        </w:rPr>
        <w:tab/>
        <w:t>Além disso, foi incluído aos gráficos, para cada ano, uma linha para representação da distribuição dos dados, por meio de Regressão Linear, a fim de facilitar a interpretação dos resultados.</w:t>
      </w:r>
    </w:p>
    <w:p w14:paraId="54679C22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5" w:name="_hbppmvg8wl0d" w:colFirst="0" w:colLast="0"/>
      <w:bookmarkEnd w:id="45"/>
    </w:p>
    <w:p w14:paraId="25DDAB9B" w14:textId="1C1E42B3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46" w:name="_w23u0y8in3c1" w:colFirst="0" w:colLast="0"/>
      <w:bookmarkStart w:id="47" w:name="_Toc40624882"/>
      <w:bookmarkEnd w:id="46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12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Função para retorno de uma linha melhor ajuste (regressão linear).</w:t>
      </w:r>
      <w:bookmarkEnd w:id="47"/>
    </w:p>
    <w:p w14:paraId="440D1853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2D52A06C" wp14:editId="55E10C13">
            <wp:extent cx="5047659" cy="1134745"/>
            <wp:effectExtent l="12700" t="12700" r="12700" b="1270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r="34479"/>
                    <a:stretch>
                      <a:fillRect/>
                    </a:stretch>
                  </pic:blipFill>
                  <pic:spPr>
                    <a:xfrm>
                      <a:off x="0" y="0"/>
                      <a:ext cx="5047659" cy="113474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6AF8C6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33D6AEDA" w14:textId="77777777" w:rsidR="001D4069" w:rsidRPr="00D60D6D" w:rsidRDefault="001D4069" w:rsidP="001D4069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</w:r>
      <w:r w:rsidRPr="00D60D6D">
        <w:rPr>
          <w:rFonts w:ascii="Arial" w:eastAsia="Arial" w:hAnsi="Arial" w:cs="Arial"/>
          <w:sz w:val="24"/>
          <w:szCs w:val="24"/>
        </w:rPr>
        <w:tab/>
      </w:r>
    </w:p>
    <w:p w14:paraId="4DFEC2C0" w14:textId="77777777" w:rsidR="007D4A7A" w:rsidRPr="00D60D6D" w:rsidRDefault="00DD0B5F" w:rsidP="00922C71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bookmarkStart w:id="48" w:name="_z3th9e5xp1lk" w:colFirst="0" w:colLast="0"/>
      <w:bookmarkStart w:id="49" w:name="_f8dvmlefje05" w:colFirst="0" w:colLast="0"/>
      <w:bookmarkEnd w:id="48"/>
      <w:bookmarkEnd w:id="49"/>
      <w:r w:rsidRPr="00D60D6D">
        <w:rPr>
          <w:rFonts w:ascii="Arial" w:eastAsia="Arial" w:hAnsi="Arial" w:cs="Arial"/>
          <w:sz w:val="24"/>
          <w:szCs w:val="24"/>
        </w:rPr>
        <w:t>Após a definição da função responsável por retornar a Regressão Linear</w:t>
      </w:r>
      <w:r w:rsidR="00390420" w:rsidRPr="00D60D6D">
        <w:rPr>
          <w:rFonts w:ascii="Arial" w:eastAsia="Arial" w:hAnsi="Arial" w:cs="Arial"/>
          <w:sz w:val="24"/>
          <w:szCs w:val="24"/>
        </w:rPr>
        <w:t xml:space="preserve"> (Figura 12)</w:t>
      </w:r>
      <w:r w:rsidRPr="00D60D6D">
        <w:rPr>
          <w:rFonts w:ascii="Arial" w:eastAsia="Arial" w:hAnsi="Arial" w:cs="Arial"/>
          <w:sz w:val="24"/>
          <w:szCs w:val="24"/>
        </w:rPr>
        <w:t>, obteve-se o total de vendas e receita, relacionada à cada loja, de cada ano</w:t>
      </w:r>
      <w:r w:rsidR="00390420" w:rsidRPr="00D60D6D">
        <w:rPr>
          <w:rFonts w:ascii="Arial" w:eastAsia="Arial" w:hAnsi="Arial" w:cs="Arial"/>
          <w:sz w:val="24"/>
          <w:szCs w:val="24"/>
        </w:rPr>
        <w:t>, como mostra a Figura 13</w:t>
      </w:r>
      <w:r w:rsidRPr="00D60D6D">
        <w:rPr>
          <w:rFonts w:ascii="Arial" w:eastAsia="Arial" w:hAnsi="Arial" w:cs="Arial"/>
          <w:sz w:val="24"/>
          <w:szCs w:val="24"/>
        </w:rPr>
        <w:t>.</w:t>
      </w:r>
    </w:p>
    <w:p w14:paraId="41822C9F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50" w:name="_6f7i5ewfu2da" w:colFirst="0" w:colLast="0"/>
      <w:bookmarkEnd w:id="50"/>
    </w:p>
    <w:p w14:paraId="39F6A6AE" w14:textId="49D758E5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51" w:name="_wlomm1y3uq5l" w:colFirst="0" w:colLast="0"/>
      <w:bookmarkStart w:id="52" w:name="_Toc40624883"/>
      <w:bookmarkEnd w:id="51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13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Obtendo o total de receita e de vendas de cada loja.</w:t>
      </w:r>
      <w:bookmarkEnd w:id="52"/>
    </w:p>
    <w:p w14:paraId="46652FA9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59921A0" wp14:editId="4EABC01B">
            <wp:extent cx="5435861" cy="860425"/>
            <wp:effectExtent l="12700" t="12700" r="12700" b="127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r="27603"/>
                    <a:stretch>
                      <a:fillRect/>
                    </a:stretch>
                  </pic:blipFill>
                  <pic:spPr>
                    <a:xfrm>
                      <a:off x="0" y="0"/>
                      <a:ext cx="5435861" cy="86042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E2470E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53" w:name="_7k4e9ajjoole" w:colFirst="0" w:colLast="0"/>
      <w:bookmarkEnd w:id="53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2DCCA3B4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EB0EC09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>Por meio do Gráfico</w:t>
      </w:r>
      <w:r w:rsidR="00492F98" w:rsidRPr="00D60D6D">
        <w:rPr>
          <w:rFonts w:ascii="Arial" w:eastAsia="Arial" w:hAnsi="Arial" w:cs="Arial"/>
          <w:sz w:val="24"/>
          <w:szCs w:val="24"/>
        </w:rPr>
        <w:t xml:space="preserve"> 3</w:t>
      </w:r>
      <w:r w:rsidRPr="00D60D6D">
        <w:rPr>
          <w:rFonts w:ascii="Arial" w:eastAsia="Arial" w:hAnsi="Arial" w:cs="Arial"/>
          <w:sz w:val="24"/>
          <w:szCs w:val="24"/>
        </w:rPr>
        <w:t xml:space="preserve">, é possível observar que, com o passar dos anos, existe uma tendência de queda nas vendas das lojas. Entretanto, há a tendência contrária (de aumento) com relação à receita gerada pelas lojas. </w:t>
      </w:r>
    </w:p>
    <w:p w14:paraId="045BDF3A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54" w:name="_wo9onyjhi49h" w:colFirst="0" w:colLast="0"/>
      <w:bookmarkEnd w:id="54"/>
    </w:p>
    <w:p w14:paraId="538F7243" w14:textId="09241C8A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55" w:name="_j27dvxrxt878" w:colFirst="0" w:colLast="0"/>
      <w:bookmarkStart w:id="56" w:name="_Toc40624896"/>
      <w:bookmarkEnd w:id="55"/>
      <w:r w:rsidRPr="00D60D6D">
        <w:rPr>
          <w:rFonts w:ascii="Arial" w:hAnsi="Arial" w:cs="Arial"/>
          <w:b/>
          <w:i w:val="0"/>
          <w:color w:val="auto"/>
          <w:sz w:val="20"/>
        </w:rPr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3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Vendas/Receita por Loja (2013-2015).</w:t>
      </w:r>
      <w:bookmarkEnd w:id="56"/>
    </w:p>
    <w:p w14:paraId="411F450A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2DF5A281" wp14:editId="4367E869">
            <wp:extent cx="5740163" cy="4705985"/>
            <wp:effectExtent l="12700" t="12700" r="12700" b="12700"/>
            <wp:docPr id="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163" cy="470598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A85C29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57" w:name="_57zqarmvkcv6" w:colFirst="0" w:colLast="0"/>
      <w:bookmarkEnd w:id="57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40E46E55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66979C4" w14:textId="77777777" w:rsidR="007D4A7A" w:rsidRPr="00D60D6D" w:rsidRDefault="00DD0B5F" w:rsidP="00081D17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bookmarkStart w:id="58" w:name="_y4kn7n7v589o" w:colFirst="0" w:colLast="0"/>
      <w:bookmarkEnd w:id="58"/>
      <w:r w:rsidRPr="00D60D6D">
        <w:rPr>
          <w:rFonts w:ascii="Arial" w:eastAsia="Arial" w:hAnsi="Arial" w:cs="Arial"/>
          <w:sz w:val="24"/>
          <w:szCs w:val="24"/>
        </w:rPr>
        <w:t>Além disso, observa-se que durante os anos, existem dois grupos, que possuem características similares e representam a maioria das lojas da empresa. O primeiro grupo, realizou até 20.000 vendas, com geração de receita de até 20.000.000. Enquanto o segundo grupo, realizou entre 20.000 e 40.000 vendas e com geração de receita entre 20.000.000 e 40.000.000.</w:t>
      </w:r>
    </w:p>
    <w:p w14:paraId="6771013C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59" w:name="_gyct4x6kn8eu" w:colFirst="0" w:colLast="0"/>
      <w:bookmarkEnd w:id="59"/>
      <w:r w:rsidRPr="00D60D6D">
        <w:rPr>
          <w:rFonts w:ascii="Arial" w:eastAsia="Arial" w:hAnsi="Arial" w:cs="Arial"/>
          <w:sz w:val="24"/>
          <w:szCs w:val="24"/>
        </w:rPr>
        <w:tab/>
        <w:t>Após as análises relacionadas ao desempenho anual das lojas, obteve-se o total anual de vendas e receita de cada categoria de produtos</w:t>
      </w:r>
      <w:r w:rsidR="00B358D9" w:rsidRPr="00D60D6D">
        <w:rPr>
          <w:rFonts w:ascii="Arial" w:eastAsia="Arial" w:hAnsi="Arial" w:cs="Arial"/>
          <w:sz w:val="24"/>
          <w:szCs w:val="24"/>
        </w:rPr>
        <w:t xml:space="preserve"> (Figura 14)</w:t>
      </w:r>
      <w:r w:rsidRPr="00D60D6D">
        <w:rPr>
          <w:rFonts w:ascii="Arial" w:eastAsia="Arial" w:hAnsi="Arial" w:cs="Arial"/>
          <w:sz w:val="24"/>
          <w:szCs w:val="24"/>
        </w:rPr>
        <w:t>, assim como, a representação da distribuição dos dados, por meio de Regressão Linear.</w:t>
      </w:r>
    </w:p>
    <w:p w14:paraId="75493B00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60" w:name="_maw0431huj5f" w:colFirst="0" w:colLast="0"/>
      <w:bookmarkEnd w:id="60"/>
    </w:p>
    <w:p w14:paraId="156977E6" w14:textId="1F1F8875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61" w:name="_9yhhd157la5w" w:colFirst="0" w:colLast="0"/>
      <w:bookmarkStart w:id="62" w:name="_Toc40624884"/>
      <w:bookmarkEnd w:id="61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14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Obtendo o total de receita e de vendas de cada categoria de produtos.</w:t>
      </w:r>
      <w:bookmarkEnd w:id="62"/>
    </w:p>
    <w:p w14:paraId="0A2960A4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44BCACE" wp14:editId="6AAFFF53">
            <wp:extent cx="5160428" cy="838835"/>
            <wp:effectExtent l="12700" t="12700" r="12700" b="1270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r="30258"/>
                    <a:stretch>
                      <a:fillRect/>
                    </a:stretch>
                  </pic:blipFill>
                  <pic:spPr>
                    <a:xfrm>
                      <a:off x="0" y="0"/>
                      <a:ext cx="5160428" cy="83883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6D1BE3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63" w:name="_kt09rwbd15ks" w:colFirst="0" w:colLast="0"/>
      <w:bookmarkEnd w:id="63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24D3C908" w14:textId="77777777" w:rsidR="00922C71" w:rsidRPr="00D60D6D" w:rsidRDefault="00922C71" w:rsidP="00922C7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BD3EB3B" w14:textId="77777777" w:rsidR="007D4A7A" w:rsidRPr="00D60D6D" w:rsidRDefault="00492F98" w:rsidP="00922C71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>Por meio do Gráfico 4</w:t>
      </w:r>
      <w:r w:rsidR="00DD0B5F" w:rsidRPr="00D60D6D">
        <w:rPr>
          <w:rFonts w:ascii="Arial" w:eastAsia="Arial" w:hAnsi="Arial" w:cs="Arial"/>
          <w:sz w:val="24"/>
          <w:szCs w:val="24"/>
        </w:rPr>
        <w:t xml:space="preserve">, é possível observar que, com o passar dos anos, existe uma tendência de crescimento na receita, quando associada às categorias de produtos. Entretanto, há a tendência contrária (de queda) com relação às vendas, quando associadas às categorias de produtos. </w:t>
      </w:r>
    </w:p>
    <w:p w14:paraId="3BF42088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64" w:name="_e957h3puu1e9" w:colFirst="0" w:colLast="0"/>
      <w:bookmarkEnd w:id="64"/>
    </w:p>
    <w:p w14:paraId="1F90E30A" w14:textId="3A5A17A7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65" w:name="_pw5ir28i03jw" w:colFirst="0" w:colLast="0"/>
      <w:bookmarkStart w:id="66" w:name="_Toc40624897"/>
      <w:bookmarkEnd w:id="65"/>
      <w:r w:rsidRPr="00D60D6D">
        <w:rPr>
          <w:rFonts w:ascii="Arial" w:hAnsi="Arial" w:cs="Arial"/>
          <w:b/>
          <w:i w:val="0"/>
          <w:color w:val="auto"/>
          <w:sz w:val="20"/>
        </w:rPr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4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Vendas/Receita por Categoria de Produto (2013-2015).</w:t>
      </w:r>
      <w:bookmarkEnd w:id="66"/>
    </w:p>
    <w:p w14:paraId="1462C41D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7CE2FFB8" wp14:editId="2B793D9E">
            <wp:extent cx="5717540" cy="4696888"/>
            <wp:effectExtent l="12700" t="12700" r="12700" b="12700"/>
            <wp:docPr id="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4696888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0A38F8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67" w:name="_2yp14ra7fh10" w:colFirst="0" w:colLast="0"/>
      <w:bookmarkEnd w:id="67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1F3850EC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E852482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68" w:name="_2waw43srnrxi" w:colFirst="0" w:colLast="0"/>
      <w:bookmarkEnd w:id="68"/>
      <w:r w:rsidRPr="00D60D6D">
        <w:rPr>
          <w:rFonts w:ascii="Arial" w:eastAsia="Arial" w:hAnsi="Arial" w:cs="Arial"/>
          <w:sz w:val="24"/>
          <w:szCs w:val="24"/>
        </w:rPr>
        <w:lastRenderedPageBreak/>
        <w:tab/>
        <w:t>Além disso, observa-se que, nos anos de 2013 e 2014, houveram categorias de produtos que representaram aumentos significativos nas vendas e na geração de receita. Por exemplo, em 2013, algumas dessas categorias estiveram relacionadas a mais de 300.000 das vendas realizadas, e outras, relacionadas à geração de receita de mais de 200.000.000.</w:t>
      </w:r>
    </w:p>
    <w:p w14:paraId="64D66099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69" w:name="_6a4cjkwil8hi" w:colFirst="0" w:colLast="0"/>
      <w:bookmarkEnd w:id="69"/>
      <w:r w:rsidRPr="00D60D6D">
        <w:rPr>
          <w:rFonts w:ascii="Arial" w:eastAsia="Arial" w:hAnsi="Arial" w:cs="Arial"/>
          <w:sz w:val="24"/>
          <w:szCs w:val="24"/>
        </w:rPr>
        <w:tab/>
        <w:t>Devido ao fato de que, os registros de vendas de 2015 estavam limitados aos meses de Janeiro a Outubro, é provável que as tendências identificadas nos gráficos de dispersão foram influenciadas pela ausência de registros de vendas referentes aos meses de Novembro e Dezembro, principalmente quando se comparado aos anos anteriores.</w:t>
      </w:r>
    </w:p>
    <w:p w14:paraId="0F44B177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70" w:name="_tl2gor89rt5u" w:colFirst="0" w:colLast="0"/>
      <w:bookmarkEnd w:id="70"/>
      <w:r w:rsidRPr="00D60D6D">
        <w:rPr>
          <w:rFonts w:ascii="Arial" w:eastAsia="Arial" w:hAnsi="Arial" w:cs="Arial"/>
          <w:sz w:val="24"/>
          <w:szCs w:val="24"/>
        </w:rPr>
        <w:tab/>
        <w:t xml:space="preserve">Após a análise dos dados e dos gráficos relacionados às vendas e à receita de cada ano, foi examinado o desempenho geral da vendas e da receita, de modo a observar as </w:t>
      </w:r>
      <w:r w:rsidRPr="00D60D6D">
        <w:rPr>
          <w:rFonts w:ascii="Arial" w:eastAsia="Arial" w:hAnsi="Arial" w:cs="Arial"/>
          <w:b/>
          <w:sz w:val="24"/>
          <w:szCs w:val="24"/>
        </w:rPr>
        <w:t>tendências</w:t>
      </w:r>
      <w:r w:rsidRPr="00D60D6D">
        <w:rPr>
          <w:rFonts w:ascii="Arial" w:eastAsia="Arial" w:hAnsi="Arial" w:cs="Arial"/>
          <w:sz w:val="24"/>
          <w:szCs w:val="24"/>
        </w:rPr>
        <w:t xml:space="preserve"> e as </w:t>
      </w:r>
      <w:r w:rsidRPr="00D60D6D">
        <w:rPr>
          <w:rFonts w:ascii="Arial" w:eastAsia="Arial" w:hAnsi="Arial" w:cs="Arial"/>
          <w:b/>
          <w:sz w:val="24"/>
          <w:szCs w:val="24"/>
        </w:rPr>
        <w:t>sazonalidades</w:t>
      </w:r>
      <w:r w:rsidRPr="00D60D6D">
        <w:rPr>
          <w:rFonts w:ascii="Arial" w:eastAsia="Arial" w:hAnsi="Arial" w:cs="Arial"/>
          <w:sz w:val="24"/>
          <w:szCs w:val="24"/>
        </w:rPr>
        <w:t>. Para tal, foi necessário obter o somatório total mensal das vendas e da receita</w:t>
      </w:r>
      <w:r w:rsidR="00B358D9" w:rsidRPr="00D60D6D">
        <w:rPr>
          <w:rFonts w:ascii="Arial" w:eastAsia="Arial" w:hAnsi="Arial" w:cs="Arial"/>
          <w:sz w:val="24"/>
          <w:szCs w:val="24"/>
        </w:rPr>
        <w:t>, conforme apresentado na Figura 15</w:t>
      </w:r>
      <w:r w:rsidRPr="00D60D6D">
        <w:rPr>
          <w:rFonts w:ascii="Arial" w:eastAsia="Arial" w:hAnsi="Arial" w:cs="Arial"/>
          <w:sz w:val="24"/>
          <w:szCs w:val="24"/>
        </w:rPr>
        <w:t>.</w:t>
      </w:r>
    </w:p>
    <w:p w14:paraId="5958DA93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71" w:name="_m6eju1ob7dnr" w:colFirst="0" w:colLast="0"/>
      <w:bookmarkEnd w:id="71"/>
    </w:p>
    <w:p w14:paraId="40C62A05" w14:textId="73B63F7B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72" w:name="_n9fe3lbluyl3" w:colFirst="0" w:colLast="0"/>
      <w:bookmarkStart w:id="73" w:name="_Toc40624885"/>
      <w:bookmarkEnd w:id="72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15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Obtendo o total mensal de receita e de vendas.</w:t>
      </w:r>
      <w:bookmarkEnd w:id="73"/>
    </w:p>
    <w:p w14:paraId="0D46DBE2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53D8EF8" wp14:editId="05A29F42">
            <wp:extent cx="5044440" cy="488767"/>
            <wp:effectExtent l="12700" t="12700" r="12700" b="1270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r="2519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88767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6E2D50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74" w:name="_3py4g734d7q" w:colFirst="0" w:colLast="0"/>
      <w:bookmarkEnd w:id="74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07CD4975" w14:textId="77777777" w:rsidR="00922C71" w:rsidRPr="00D60D6D" w:rsidRDefault="00DD0B5F" w:rsidP="00922C7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</w:r>
    </w:p>
    <w:p w14:paraId="6987B67D" w14:textId="77777777" w:rsidR="007D4A7A" w:rsidRPr="00D60D6D" w:rsidRDefault="00DD0B5F" w:rsidP="00922C71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>Com o resultado do agrupamento, tornou-se possível a construção de dois gráficos de linhas. O primeiro, relacionado às vendas, enquanto o segundo, relacionado à receita gerada. Ambos os gráficos representam o desempenho da empresa no decorrer dos três anos, entre Janeiro de 2013 a Outubro de 2015, totalizando 34 meses.</w:t>
      </w:r>
    </w:p>
    <w:p w14:paraId="1670C0F7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75" w:name="_t3n161eurhbb" w:colFirst="0" w:colLast="0"/>
      <w:bookmarkEnd w:id="75"/>
    </w:p>
    <w:p w14:paraId="7EA77840" w14:textId="4E343CCB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76" w:name="_Toc40624898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5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Total de Vendas (Jan/2013 - Out/2015).</w:t>
      </w:r>
      <w:bookmarkEnd w:id="76"/>
    </w:p>
    <w:p w14:paraId="79BD3C1D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4AC44E50" wp14:editId="67FD3AC3">
            <wp:extent cx="5698490" cy="3694521"/>
            <wp:effectExtent l="12700" t="12700" r="12700" b="1270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3694521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B810F4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77" w:name="_s0xtpynyjok0" w:colFirst="0" w:colLast="0"/>
      <w:bookmarkEnd w:id="77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0F6F5A8D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DF19B14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78" w:name="_q58o7yyl45h2" w:colFirst="0" w:colLast="0"/>
      <w:bookmarkEnd w:id="78"/>
      <w:r w:rsidRPr="00D60D6D">
        <w:rPr>
          <w:rFonts w:ascii="Arial" w:eastAsia="Arial" w:hAnsi="Arial" w:cs="Arial"/>
          <w:sz w:val="24"/>
          <w:szCs w:val="24"/>
        </w:rPr>
        <w:tab/>
        <w:t xml:space="preserve">Conforme apresentado no Gráfico </w:t>
      </w:r>
      <w:r w:rsidR="00492F98" w:rsidRPr="00D60D6D">
        <w:rPr>
          <w:rFonts w:ascii="Arial" w:eastAsia="Arial" w:hAnsi="Arial" w:cs="Arial"/>
          <w:sz w:val="24"/>
          <w:szCs w:val="24"/>
        </w:rPr>
        <w:t>5</w:t>
      </w:r>
      <w:r w:rsidRPr="00D60D6D">
        <w:rPr>
          <w:rFonts w:ascii="Arial" w:eastAsia="Arial" w:hAnsi="Arial" w:cs="Arial"/>
          <w:sz w:val="24"/>
          <w:szCs w:val="24"/>
        </w:rPr>
        <w:t>, é possível identificar a queda nas vendas com o passar do tempo, assim como indicado nos gráficos anteriores. Vale ressaltar que, existem picos elevados nas vendas, ocorridos nos meses de Dezembro de 2013 e 2014.</w:t>
      </w:r>
    </w:p>
    <w:p w14:paraId="78D72F85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79" w:name="_xo74irxrkmmy" w:colFirst="0" w:colLast="0"/>
      <w:bookmarkEnd w:id="79"/>
    </w:p>
    <w:p w14:paraId="7246F8AD" w14:textId="2030C2F0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80" w:name="_mxgdraz9iuqc" w:colFirst="0" w:colLast="0"/>
      <w:bookmarkStart w:id="81" w:name="_Toc40624899"/>
      <w:bookmarkEnd w:id="80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6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Total de Receita (Jan/2013 - Out/2015).</w:t>
      </w:r>
      <w:bookmarkEnd w:id="81"/>
    </w:p>
    <w:p w14:paraId="27BEEC53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78C433A9" wp14:editId="19FEDF05">
            <wp:extent cx="5717540" cy="3742390"/>
            <wp:effectExtent l="12700" t="12700" r="12700" b="1270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74239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27D0025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82" w:name="_ybrkwumfnz94" w:colFirst="0" w:colLast="0"/>
      <w:bookmarkEnd w:id="82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707B7D08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C7883D5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83" w:name="_jg28ugbse3p4" w:colFirst="0" w:colLast="0"/>
      <w:bookmarkEnd w:id="83"/>
      <w:r w:rsidRPr="00D60D6D">
        <w:rPr>
          <w:rFonts w:ascii="Arial" w:eastAsia="Arial" w:hAnsi="Arial" w:cs="Arial"/>
          <w:sz w:val="24"/>
          <w:szCs w:val="24"/>
        </w:rPr>
        <w:tab/>
        <w:t>No Gráfico</w:t>
      </w:r>
      <w:r w:rsidR="00492F98" w:rsidRPr="00D60D6D">
        <w:rPr>
          <w:rFonts w:ascii="Arial" w:eastAsia="Arial" w:hAnsi="Arial" w:cs="Arial"/>
          <w:sz w:val="24"/>
          <w:szCs w:val="24"/>
        </w:rPr>
        <w:t xml:space="preserve"> 6</w:t>
      </w:r>
      <w:r w:rsidRPr="00D60D6D">
        <w:rPr>
          <w:rFonts w:ascii="Arial" w:eastAsia="Arial" w:hAnsi="Arial" w:cs="Arial"/>
          <w:sz w:val="24"/>
          <w:szCs w:val="24"/>
        </w:rPr>
        <w:t>, a receita demonstra estar mais estável, se comparado com as vendas, assim como mencionado anteriormente, visto que as diferenças médias entre os anos de 2013, 2014 e 2015, praticamente se anulam.</w:t>
      </w:r>
    </w:p>
    <w:p w14:paraId="466659D2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84" w:name="_mlzwqyfqbkfz" w:colFirst="0" w:colLast="0"/>
      <w:bookmarkEnd w:id="84"/>
      <w:r w:rsidRPr="00D60D6D">
        <w:rPr>
          <w:rFonts w:ascii="Arial" w:eastAsia="Arial" w:hAnsi="Arial" w:cs="Arial"/>
          <w:sz w:val="24"/>
          <w:szCs w:val="24"/>
        </w:rPr>
        <w:tab/>
        <w:t>Em seguida, a partir da função “</w:t>
      </w:r>
      <w:r w:rsidRPr="00D60D6D">
        <w:rPr>
          <w:rFonts w:ascii="Arial" w:eastAsia="Arial" w:hAnsi="Arial" w:cs="Arial"/>
          <w:i/>
          <w:sz w:val="24"/>
          <w:szCs w:val="24"/>
        </w:rPr>
        <w:t>seasonal_decompose</w:t>
      </w:r>
      <w:r w:rsidRPr="00D60D6D">
        <w:rPr>
          <w:rFonts w:ascii="Arial" w:eastAsia="Arial" w:hAnsi="Arial" w:cs="Arial"/>
          <w:sz w:val="24"/>
          <w:szCs w:val="24"/>
        </w:rPr>
        <w:t>”, disponível através da biblioteca “</w:t>
      </w:r>
      <w:r w:rsidRPr="00D60D6D">
        <w:rPr>
          <w:rFonts w:ascii="Arial" w:eastAsia="Arial" w:hAnsi="Arial" w:cs="Arial"/>
          <w:i/>
          <w:sz w:val="24"/>
          <w:szCs w:val="24"/>
        </w:rPr>
        <w:t>statsmodel</w:t>
      </w:r>
      <w:r w:rsidRPr="00D60D6D">
        <w:rPr>
          <w:rFonts w:ascii="Arial" w:eastAsia="Arial" w:hAnsi="Arial" w:cs="Arial"/>
          <w:sz w:val="24"/>
          <w:szCs w:val="24"/>
        </w:rPr>
        <w:t>”, obteve-se informações sobre a tendência, a sazonalidade e os resíduos, referentes aos dados do total de vendas e receitas</w:t>
      </w:r>
      <w:r w:rsidR="00C566E9" w:rsidRPr="00D60D6D">
        <w:rPr>
          <w:rFonts w:ascii="Arial" w:eastAsia="Arial" w:hAnsi="Arial" w:cs="Arial"/>
          <w:sz w:val="24"/>
          <w:szCs w:val="24"/>
        </w:rPr>
        <w:t>, como mostra a Figura 16</w:t>
      </w:r>
      <w:r w:rsidRPr="00D60D6D">
        <w:rPr>
          <w:rFonts w:ascii="Arial" w:eastAsia="Arial" w:hAnsi="Arial" w:cs="Arial"/>
          <w:sz w:val="24"/>
          <w:szCs w:val="24"/>
        </w:rPr>
        <w:t>.</w:t>
      </w:r>
    </w:p>
    <w:p w14:paraId="5F90A627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85" w:name="_vdd8uaw09nc5" w:colFirst="0" w:colLast="0"/>
      <w:bookmarkEnd w:id="85"/>
    </w:p>
    <w:p w14:paraId="4B431057" w14:textId="3AA5599E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86" w:name="_a3qel9ksjeg1" w:colFirst="0" w:colLast="0"/>
      <w:bookmarkStart w:id="87" w:name="_Toc40624886"/>
      <w:bookmarkEnd w:id="86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16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Obtendo as tendências e as sazonalidades das vendas e da receita.</w:t>
      </w:r>
      <w:bookmarkEnd w:id="87"/>
    </w:p>
    <w:p w14:paraId="66D6C234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1BE89C6" wp14:editId="65B84B4B">
            <wp:extent cx="4812393" cy="673735"/>
            <wp:effectExtent l="12700" t="12700" r="12700" b="1270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r="30258"/>
                    <a:stretch>
                      <a:fillRect/>
                    </a:stretch>
                  </pic:blipFill>
                  <pic:spPr>
                    <a:xfrm>
                      <a:off x="0" y="0"/>
                      <a:ext cx="4812393" cy="67373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E5349C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88" w:name="_4by2z9m4594s" w:colFirst="0" w:colLast="0"/>
      <w:bookmarkEnd w:id="88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0F2017D8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D3F84C5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89" w:name="_g3wuu8svl87v" w:colFirst="0" w:colLast="0"/>
      <w:bookmarkEnd w:id="89"/>
      <w:r w:rsidRPr="00D60D6D">
        <w:rPr>
          <w:rFonts w:ascii="Arial" w:eastAsia="Arial" w:hAnsi="Arial" w:cs="Arial"/>
          <w:sz w:val="24"/>
          <w:szCs w:val="24"/>
        </w:rPr>
        <w:tab/>
        <w:t xml:space="preserve">No Gráfico </w:t>
      </w:r>
      <w:r w:rsidR="00492F98" w:rsidRPr="00D60D6D">
        <w:rPr>
          <w:rFonts w:ascii="Arial" w:eastAsia="Arial" w:hAnsi="Arial" w:cs="Arial"/>
          <w:sz w:val="24"/>
          <w:szCs w:val="24"/>
        </w:rPr>
        <w:t>7</w:t>
      </w:r>
      <w:r w:rsidRPr="00D60D6D">
        <w:rPr>
          <w:rFonts w:ascii="Arial" w:eastAsia="Arial" w:hAnsi="Arial" w:cs="Arial"/>
          <w:sz w:val="24"/>
          <w:szCs w:val="24"/>
        </w:rPr>
        <w:t xml:space="preserve">, é possível observar que, tornou-se mais evidente, a existência de uma tendência de queda nas vendas da empresa. Além disso, percebe-se que há uma </w:t>
      </w:r>
      <w:r w:rsidRPr="00D60D6D">
        <w:rPr>
          <w:rFonts w:ascii="Arial" w:eastAsia="Arial" w:hAnsi="Arial" w:cs="Arial"/>
          <w:sz w:val="24"/>
          <w:szCs w:val="24"/>
        </w:rPr>
        <w:lastRenderedPageBreak/>
        <w:t>sazonalidade anual, ou seja, que os fenômenos (vendas) se repetem, de forma idêntica, a cada 12 meses.</w:t>
      </w:r>
    </w:p>
    <w:p w14:paraId="68D56875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90" w:name="_5jvwl3jrizte" w:colFirst="0" w:colLast="0"/>
      <w:bookmarkEnd w:id="90"/>
    </w:p>
    <w:p w14:paraId="5E154A1C" w14:textId="426D8AD5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91" w:name="_k3xbimsyjes0" w:colFirst="0" w:colLast="0"/>
      <w:bookmarkStart w:id="92" w:name="_Toc40624900"/>
      <w:bookmarkEnd w:id="91"/>
      <w:r w:rsidRPr="00D60D6D">
        <w:rPr>
          <w:rFonts w:ascii="Arial" w:hAnsi="Arial" w:cs="Arial"/>
          <w:b/>
          <w:i w:val="0"/>
          <w:color w:val="auto"/>
          <w:sz w:val="20"/>
        </w:rPr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7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Total de Vendas (Tendência/Sazonalidade).</w:t>
      </w:r>
      <w:bookmarkEnd w:id="92"/>
    </w:p>
    <w:p w14:paraId="71C90CCE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A2D5855" wp14:editId="68A297C8">
            <wp:extent cx="5717540" cy="4007003"/>
            <wp:effectExtent l="12700" t="12700" r="12700" b="12700"/>
            <wp:docPr id="1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4007003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FD259C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93" w:name="_xqbj8o56dou8" w:colFirst="0" w:colLast="0"/>
      <w:bookmarkEnd w:id="93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3298A55E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50CDCDE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94" w:name="_dif57ou8vnn5" w:colFirst="0" w:colLast="0"/>
      <w:bookmarkEnd w:id="94"/>
      <w:r w:rsidRPr="00D60D6D">
        <w:rPr>
          <w:rFonts w:ascii="Arial" w:eastAsia="Arial" w:hAnsi="Arial" w:cs="Arial"/>
          <w:sz w:val="24"/>
          <w:szCs w:val="24"/>
        </w:rPr>
        <w:tab/>
        <w:t xml:space="preserve">Apesar de que, no Gráfico </w:t>
      </w:r>
      <w:r w:rsidR="00492F98" w:rsidRPr="00D60D6D">
        <w:rPr>
          <w:rFonts w:ascii="Arial" w:eastAsia="Arial" w:hAnsi="Arial" w:cs="Arial"/>
          <w:sz w:val="24"/>
          <w:szCs w:val="24"/>
        </w:rPr>
        <w:t>8</w:t>
      </w:r>
      <w:r w:rsidRPr="00D60D6D">
        <w:rPr>
          <w:rFonts w:ascii="Arial" w:eastAsia="Arial" w:hAnsi="Arial" w:cs="Arial"/>
          <w:sz w:val="24"/>
          <w:szCs w:val="24"/>
        </w:rPr>
        <w:t xml:space="preserve"> é perceptível a existência de uma sazonalidade (anual), há uma maior dificuldade quanto à interpretação da tendência, referente à geração de receita da empresa.</w:t>
      </w:r>
    </w:p>
    <w:p w14:paraId="798202B1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95" w:name="_cr6aume74tqx" w:colFirst="0" w:colLast="0"/>
      <w:bookmarkEnd w:id="95"/>
    </w:p>
    <w:p w14:paraId="0BAE3C89" w14:textId="21117EA1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96" w:name="_pdszvb2bz7tf" w:colFirst="0" w:colLast="0"/>
      <w:bookmarkStart w:id="97" w:name="_Toc40624901"/>
      <w:bookmarkEnd w:id="96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8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Total de Receita (Tendência/Sazonalidade).</w:t>
      </w:r>
      <w:bookmarkEnd w:id="97"/>
    </w:p>
    <w:p w14:paraId="36550D8A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40A5CADE" wp14:editId="3364801D">
            <wp:extent cx="5730240" cy="3750703"/>
            <wp:effectExtent l="12700" t="12700" r="12700" b="1270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750703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F542B1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170C7F28" w14:textId="77777777" w:rsidR="00103497" w:rsidRPr="00D60D6D" w:rsidRDefault="00103497" w:rsidP="0010349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576E8F0" w14:textId="77777777" w:rsidR="007D4A7A" w:rsidRPr="00D60D6D" w:rsidRDefault="00DD0B5F" w:rsidP="00081D17">
      <w:pPr>
        <w:pStyle w:val="Ttulo1"/>
        <w:numPr>
          <w:ilvl w:val="0"/>
          <w:numId w:val="1"/>
        </w:numPr>
      </w:pPr>
      <w:bookmarkStart w:id="98" w:name="_Toc40607769"/>
      <w:r w:rsidRPr="00D60D6D">
        <w:t xml:space="preserve">5. Modelo de </w:t>
      </w:r>
      <w:r w:rsidRPr="00D60D6D">
        <w:rPr>
          <w:i/>
        </w:rPr>
        <w:t>Machine Learning</w:t>
      </w:r>
      <w:bookmarkEnd w:id="98"/>
    </w:p>
    <w:p w14:paraId="4DD31CFF" w14:textId="77777777" w:rsidR="00103497" w:rsidRPr="00D60D6D" w:rsidRDefault="00103497" w:rsidP="0010349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14:paraId="370C4C5D" w14:textId="540C2BB9" w:rsidR="007D4A7A" w:rsidRPr="00D60D6D" w:rsidRDefault="00DD0B5F" w:rsidP="00081D17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Para a criação do modelo de </w:t>
      </w:r>
      <w:r w:rsidRPr="00D60D6D">
        <w:rPr>
          <w:rFonts w:ascii="Arial" w:eastAsia="Arial" w:hAnsi="Arial" w:cs="Arial"/>
          <w:i/>
          <w:sz w:val="24"/>
          <w:szCs w:val="24"/>
        </w:rPr>
        <w:t>Machine Learning</w:t>
      </w:r>
      <w:r w:rsidRPr="00D60D6D">
        <w:rPr>
          <w:rFonts w:ascii="Arial" w:eastAsia="Arial" w:hAnsi="Arial" w:cs="Arial"/>
          <w:sz w:val="24"/>
          <w:szCs w:val="24"/>
        </w:rPr>
        <w:t xml:space="preserve"> e realização da previsão de vendas, foi utilizado a biblioteca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, criada pela equipe </w:t>
      </w:r>
      <w:r w:rsidRPr="00D60D6D">
        <w:rPr>
          <w:rFonts w:ascii="Arial" w:eastAsia="Arial" w:hAnsi="Arial" w:cs="Arial"/>
          <w:i/>
          <w:sz w:val="24"/>
          <w:szCs w:val="24"/>
        </w:rPr>
        <w:t>Core Data Science</w:t>
      </w:r>
      <w:r w:rsidRPr="00D60D6D">
        <w:rPr>
          <w:rFonts w:ascii="Arial" w:eastAsia="Arial" w:hAnsi="Arial" w:cs="Arial"/>
          <w:sz w:val="24"/>
          <w:szCs w:val="24"/>
        </w:rPr>
        <w:t xml:space="preserve"> (CDS), do </w:t>
      </w:r>
      <w:r w:rsidRPr="00D60D6D">
        <w:rPr>
          <w:rFonts w:ascii="Arial" w:eastAsia="Arial" w:hAnsi="Arial" w:cs="Arial"/>
          <w:i/>
          <w:sz w:val="24"/>
          <w:szCs w:val="24"/>
        </w:rPr>
        <w:t>Facebook</w:t>
      </w:r>
      <w:r w:rsidR="005A7687">
        <w:rPr>
          <w:rFonts w:ascii="Arial" w:eastAsia="Arial" w:hAnsi="Arial" w:cs="Arial"/>
          <w:sz w:val="24"/>
          <w:szCs w:val="24"/>
        </w:rPr>
        <w:t xml:space="preserve"> (FACEBOOK, 2020)</w:t>
      </w:r>
      <w:r w:rsidRPr="00D60D6D">
        <w:rPr>
          <w:rFonts w:ascii="Arial" w:eastAsia="Arial" w:hAnsi="Arial" w:cs="Arial"/>
          <w:sz w:val="24"/>
          <w:szCs w:val="24"/>
        </w:rPr>
        <w:t>.</w:t>
      </w:r>
    </w:p>
    <w:p w14:paraId="6DDA4A93" w14:textId="40B4FC68" w:rsidR="007D4A7A" w:rsidRPr="00D60D6D" w:rsidRDefault="00DD0B5F" w:rsidP="00081D17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 é um procedimento para previsão de séries temporais com base em um modelo aditivo, no qual tendências não lineares se ajustam à sazonalidade anual, semanal e diária, além de efeitos de férias. Além disso,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 é uma biblioteca de código aberto, implementado nas linguagens </w:t>
      </w:r>
      <w:r w:rsidRPr="00D60D6D">
        <w:rPr>
          <w:rFonts w:ascii="Arial" w:eastAsia="Arial" w:hAnsi="Arial" w:cs="Arial"/>
          <w:i/>
          <w:sz w:val="24"/>
          <w:szCs w:val="24"/>
        </w:rPr>
        <w:t>R</w:t>
      </w:r>
      <w:r w:rsidRPr="00D60D6D">
        <w:rPr>
          <w:rFonts w:ascii="Arial" w:eastAsia="Arial" w:hAnsi="Arial" w:cs="Arial"/>
          <w:sz w:val="24"/>
          <w:szCs w:val="24"/>
        </w:rPr>
        <w:t xml:space="preserve"> e </w:t>
      </w:r>
      <w:r w:rsidRPr="00D60D6D">
        <w:rPr>
          <w:rFonts w:ascii="Arial" w:eastAsia="Arial" w:hAnsi="Arial" w:cs="Arial"/>
          <w:i/>
          <w:sz w:val="24"/>
          <w:szCs w:val="24"/>
        </w:rPr>
        <w:t>Python</w:t>
      </w:r>
      <w:r w:rsidR="005A7687">
        <w:rPr>
          <w:rFonts w:ascii="Arial" w:eastAsia="Arial" w:hAnsi="Arial" w:cs="Arial"/>
          <w:sz w:val="24"/>
          <w:szCs w:val="24"/>
        </w:rPr>
        <w:t xml:space="preserve"> (PROPHET, 2020)</w:t>
      </w:r>
      <w:r w:rsidRPr="00D60D6D">
        <w:rPr>
          <w:rFonts w:ascii="Arial" w:eastAsia="Arial" w:hAnsi="Arial" w:cs="Arial"/>
          <w:sz w:val="24"/>
          <w:szCs w:val="24"/>
        </w:rPr>
        <w:t>.</w:t>
      </w:r>
    </w:p>
    <w:p w14:paraId="6A6BCB7B" w14:textId="77777777" w:rsidR="007D4A7A" w:rsidRPr="00D60D6D" w:rsidRDefault="00DD0B5F" w:rsidP="00081D17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Após o pré-processamento dos dados necessários para criação do modelo (com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), apresentado no capítulo </w:t>
      </w:r>
      <w:hyperlink w:anchor="_3xt2g1wb77xd">
        <w:r w:rsidRPr="00D60D6D">
          <w:rPr>
            <w:rFonts w:ascii="Arial" w:eastAsia="Arial" w:hAnsi="Arial" w:cs="Arial"/>
            <w:sz w:val="24"/>
            <w:szCs w:val="24"/>
          </w:rPr>
          <w:t>3.2</w:t>
        </w:r>
      </w:hyperlink>
      <w:r w:rsidRPr="00D60D6D">
        <w:rPr>
          <w:rFonts w:ascii="Arial" w:eastAsia="Arial" w:hAnsi="Arial" w:cs="Arial"/>
          <w:sz w:val="24"/>
          <w:szCs w:val="24"/>
        </w:rPr>
        <w:t>, era preciso que o nome das colunas dos datasets “</w:t>
      </w:r>
      <w:r w:rsidRPr="00D60D6D">
        <w:rPr>
          <w:rFonts w:ascii="Arial" w:eastAsia="Arial" w:hAnsi="Arial" w:cs="Arial"/>
          <w:i/>
          <w:sz w:val="24"/>
          <w:szCs w:val="24"/>
        </w:rPr>
        <w:t>total_sales</w:t>
      </w:r>
      <w:r w:rsidRPr="00D60D6D">
        <w:rPr>
          <w:rFonts w:ascii="Arial" w:eastAsia="Arial" w:hAnsi="Arial" w:cs="Arial"/>
          <w:sz w:val="24"/>
          <w:szCs w:val="24"/>
        </w:rPr>
        <w:t>” e “</w:t>
      </w:r>
      <w:r w:rsidRPr="00D60D6D">
        <w:rPr>
          <w:rFonts w:ascii="Arial" w:eastAsia="Arial" w:hAnsi="Arial" w:cs="Arial"/>
          <w:i/>
          <w:sz w:val="24"/>
          <w:szCs w:val="24"/>
        </w:rPr>
        <w:t>total_revenue</w:t>
      </w:r>
      <w:r w:rsidRPr="00D60D6D">
        <w:rPr>
          <w:rFonts w:ascii="Arial" w:eastAsia="Arial" w:hAnsi="Arial" w:cs="Arial"/>
          <w:sz w:val="24"/>
          <w:szCs w:val="24"/>
        </w:rPr>
        <w:t xml:space="preserve">” fossem renomeadas, pois o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 exige que o </w:t>
      </w:r>
      <w:r w:rsidRPr="00D60D6D">
        <w:rPr>
          <w:rFonts w:ascii="Arial" w:eastAsia="Arial" w:hAnsi="Arial" w:cs="Arial"/>
          <w:i/>
          <w:sz w:val="24"/>
          <w:szCs w:val="24"/>
        </w:rPr>
        <w:t>DataFrame</w:t>
      </w:r>
      <w:r w:rsidRPr="00D60D6D">
        <w:rPr>
          <w:rFonts w:ascii="Arial" w:eastAsia="Arial" w:hAnsi="Arial" w:cs="Arial"/>
          <w:sz w:val="24"/>
          <w:szCs w:val="24"/>
        </w:rPr>
        <w:t xml:space="preserve"> tenha obrigatoriamente duas colunas, “</w:t>
      </w:r>
      <w:r w:rsidRPr="00D60D6D">
        <w:rPr>
          <w:rFonts w:ascii="Arial" w:eastAsia="Arial" w:hAnsi="Arial" w:cs="Arial"/>
          <w:i/>
          <w:sz w:val="24"/>
          <w:szCs w:val="24"/>
        </w:rPr>
        <w:t>DS</w:t>
      </w:r>
      <w:r w:rsidRPr="00D60D6D">
        <w:rPr>
          <w:rFonts w:ascii="Arial" w:eastAsia="Arial" w:hAnsi="Arial" w:cs="Arial"/>
          <w:sz w:val="24"/>
          <w:szCs w:val="24"/>
        </w:rPr>
        <w:t>”, que representa a coluna da data, e “</w:t>
      </w:r>
      <w:r w:rsidRPr="00D60D6D">
        <w:rPr>
          <w:rFonts w:ascii="Arial" w:eastAsia="Arial" w:hAnsi="Arial" w:cs="Arial"/>
          <w:i/>
          <w:sz w:val="24"/>
          <w:szCs w:val="24"/>
        </w:rPr>
        <w:t>Y</w:t>
      </w:r>
      <w:r w:rsidRPr="00D60D6D">
        <w:rPr>
          <w:rFonts w:ascii="Arial" w:eastAsia="Arial" w:hAnsi="Arial" w:cs="Arial"/>
          <w:sz w:val="24"/>
          <w:szCs w:val="24"/>
        </w:rPr>
        <w:t>”, representando a coluna numérica, a qual deseja-se prever.</w:t>
      </w:r>
    </w:p>
    <w:p w14:paraId="446A250B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71BFE66" w14:textId="42441A2E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99" w:name="_Toc40624887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17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Adequando o nome das colunas para o uso do “Prophet”.</w:t>
      </w:r>
      <w:bookmarkEnd w:id="99"/>
    </w:p>
    <w:p w14:paraId="47FB5C02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193ADBB" wp14:editId="097CA692">
            <wp:extent cx="5436553" cy="3143585"/>
            <wp:effectExtent l="12700" t="12700" r="12700" b="1270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6553" cy="314358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05811C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1B36D47C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1824D33" w14:textId="77777777" w:rsidR="007D4A7A" w:rsidRPr="00D60D6D" w:rsidRDefault="00DD0B5F" w:rsidP="00081D17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Para criação dos modelos de previsão com o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, considerou-se que a sazonalidade é anual, já que os dados são mensais, e para a tendência, foi definido um intervalo de confiança de 95%, pois o intervalo padrão do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 é 80%.</w:t>
      </w:r>
    </w:p>
    <w:p w14:paraId="1ED86131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E154919" w14:textId="17A39047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00" w:name="_Toc40624888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18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Instanciando os modelos "Prophet".</w:t>
      </w:r>
      <w:bookmarkEnd w:id="100"/>
    </w:p>
    <w:p w14:paraId="41A23C0B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E0ED508" wp14:editId="6A0F4AE7">
            <wp:extent cx="5354889" cy="838835"/>
            <wp:effectExtent l="12700" t="12700" r="12700" b="127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r="23426"/>
                    <a:stretch>
                      <a:fillRect/>
                    </a:stretch>
                  </pic:blipFill>
                  <pic:spPr>
                    <a:xfrm>
                      <a:off x="0" y="0"/>
                      <a:ext cx="5354889" cy="83883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E6447F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27DE6F17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B588C9D" w14:textId="77777777" w:rsidR="00295D96" w:rsidRPr="00D60D6D" w:rsidRDefault="00DD0B5F" w:rsidP="00295D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Uma vez que os </w:t>
      </w:r>
      <w:r w:rsidRPr="00D60D6D">
        <w:rPr>
          <w:rFonts w:ascii="Arial" w:eastAsia="Arial" w:hAnsi="Arial" w:cs="Arial"/>
          <w:i/>
          <w:sz w:val="24"/>
          <w:szCs w:val="24"/>
        </w:rPr>
        <w:t>datasets</w:t>
      </w:r>
      <w:r w:rsidRPr="00D60D6D">
        <w:rPr>
          <w:rFonts w:ascii="Arial" w:eastAsia="Arial" w:hAnsi="Arial" w:cs="Arial"/>
          <w:sz w:val="24"/>
          <w:szCs w:val="24"/>
        </w:rPr>
        <w:t xml:space="preserve"> atende ao formato exigido e os modelos já foram instanciados, é realizado a etapa de treinamento dos modelos com os </w:t>
      </w:r>
      <w:r w:rsidRPr="00D60D6D">
        <w:rPr>
          <w:rFonts w:ascii="Arial" w:eastAsia="Arial" w:hAnsi="Arial" w:cs="Arial"/>
          <w:i/>
          <w:sz w:val="24"/>
          <w:szCs w:val="24"/>
        </w:rPr>
        <w:t>datasets</w:t>
      </w:r>
      <w:r w:rsidRPr="00D60D6D">
        <w:rPr>
          <w:rFonts w:ascii="Arial" w:eastAsia="Arial" w:hAnsi="Arial" w:cs="Arial"/>
          <w:sz w:val="24"/>
          <w:szCs w:val="24"/>
        </w:rPr>
        <w:t xml:space="preserve"> informados.</w:t>
      </w:r>
      <w:r w:rsidR="00295D96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2F1732E9" w14:textId="77777777" w:rsidR="007D4A7A" w:rsidRPr="00D60D6D" w:rsidRDefault="007D4A7A" w:rsidP="00295D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808E040" w14:textId="6F98E785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</w:rPr>
      </w:pPr>
      <w:bookmarkStart w:id="101" w:name="_Toc40624889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19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Realizando o treinamento dos modelos.</w:t>
      </w:r>
      <w:bookmarkEnd w:id="101"/>
    </w:p>
    <w:p w14:paraId="778FB54A" w14:textId="77777777" w:rsidR="005F4096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7B96631" wp14:editId="4E9263AE">
            <wp:extent cx="4391978" cy="704281"/>
            <wp:effectExtent l="12700" t="12700" r="12700" b="12700"/>
            <wp:docPr id="1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r="41498"/>
                    <a:stretch>
                      <a:fillRect/>
                    </a:stretch>
                  </pic:blipFill>
                  <pic:spPr>
                    <a:xfrm>
                      <a:off x="0" y="0"/>
                      <a:ext cx="4391978" cy="704281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2AC101" w14:textId="77777777" w:rsidR="00295D96" w:rsidRPr="00D60D6D" w:rsidRDefault="001D4069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063B3D93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9B5EDB2" w14:textId="77777777" w:rsidR="00295D96" w:rsidRPr="00D60D6D" w:rsidRDefault="00DD0B5F" w:rsidP="00295D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Após o treinamento, o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 permite construir um novo </w:t>
      </w:r>
      <w:r w:rsidRPr="00D60D6D">
        <w:rPr>
          <w:rFonts w:ascii="Arial" w:eastAsia="Arial" w:hAnsi="Arial" w:cs="Arial"/>
          <w:i/>
          <w:sz w:val="24"/>
          <w:szCs w:val="24"/>
        </w:rPr>
        <w:t>DataFrame</w:t>
      </w:r>
      <w:r w:rsidRPr="00D60D6D">
        <w:rPr>
          <w:rFonts w:ascii="Arial" w:eastAsia="Arial" w:hAnsi="Arial" w:cs="Arial"/>
          <w:sz w:val="24"/>
          <w:szCs w:val="24"/>
        </w:rPr>
        <w:t>, em que inclui o histórico e as datas dos períodos futuros. Neste caso, a frequência informada é “Mensal”, podendo assim, incluir os próximos 5 meses, a quais se referem à  Novembro de 2015 a Março de 2016.</w:t>
      </w:r>
      <w:bookmarkStart w:id="102" w:name="_yuxpfns6zm5m" w:colFirst="0" w:colLast="0"/>
      <w:bookmarkEnd w:id="102"/>
      <w:r w:rsidR="00295D96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436C8F78" w14:textId="77777777" w:rsidR="007D4A7A" w:rsidRPr="00D60D6D" w:rsidRDefault="007D4A7A" w:rsidP="00295D9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6C8C536" w14:textId="5502CABF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03" w:name="_Toc40624890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20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="00295D96" w:rsidRPr="00D60D6D">
        <w:rPr>
          <w:rFonts w:ascii="Arial" w:hAnsi="Arial" w:cs="Arial"/>
          <w:i w:val="0"/>
          <w:color w:val="auto"/>
          <w:sz w:val="20"/>
        </w:rPr>
        <w:t xml:space="preserve"> - Construindo o "DataFrame" com o histórico e os próximos 5 meses.</w:t>
      </w:r>
      <w:bookmarkEnd w:id="103"/>
    </w:p>
    <w:p w14:paraId="4F42818E" w14:textId="77777777" w:rsidR="005F4096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106EA0B" wp14:editId="614D8E0C">
            <wp:extent cx="4682490" cy="2608682"/>
            <wp:effectExtent l="12700" t="12700" r="12700" b="1270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2608682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7115BA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1E5B650D" w14:textId="77777777" w:rsidR="007D4A7A" w:rsidRPr="00D60D6D" w:rsidRDefault="007D4A7A" w:rsidP="00295D96">
      <w:pPr>
        <w:pStyle w:val="Legenda"/>
        <w:spacing w:after="0" w:line="360" w:lineRule="auto"/>
        <w:rPr>
          <w:rFonts w:ascii="Arial" w:eastAsia="Arial" w:hAnsi="Arial" w:cs="Arial"/>
          <w:i w:val="0"/>
          <w:color w:val="auto"/>
          <w:sz w:val="24"/>
          <w:szCs w:val="24"/>
        </w:rPr>
      </w:pPr>
    </w:p>
    <w:p w14:paraId="33406D74" w14:textId="77777777" w:rsidR="00295D96" w:rsidRPr="00D60D6D" w:rsidRDefault="00DD0B5F" w:rsidP="00295D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>Por meio da função “</w:t>
      </w:r>
      <w:r w:rsidRPr="00D60D6D">
        <w:rPr>
          <w:rFonts w:ascii="Arial" w:eastAsia="Arial" w:hAnsi="Arial" w:cs="Arial"/>
          <w:i/>
          <w:sz w:val="24"/>
          <w:szCs w:val="24"/>
        </w:rPr>
        <w:t>predict</w:t>
      </w:r>
      <w:r w:rsidRPr="00D60D6D">
        <w:rPr>
          <w:rFonts w:ascii="Arial" w:eastAsia="Arial" w:hAnsi="Arial" w:cs="Arial"/>
          <w:sz w:val="24"/>
          <w:szCs w:val="24"/>
        </w:rPr>
        <w:t xml:space="preserve">”, será incluída para cada registro do </w:t>
      </w:r>
      <w:r w:rsidRPr="00D60D6D">
        <w:rPr>
          <w:rFonts w:ascii="Arial" w:eastAsia="Arial" w:hAnsi="Arial" w:cs="Arial"/>
          <w:i/>
          <w:sz w:val="24"/>
          <w:szCs w:val="24"/>
        </w:rPr>
        <w:t xml:space="preserve">dataset </w:t>
      </w:r>
      <w:r w:rsidRPr="00D60D6D">
        <w:rPr>
          <w:rFonts w:ascii="Arial" w:eastAsia="Arial" w:hAnsi="Arial" w:cs="Arial"/>
          <w:sz w:val="24"/>
          <w:szCs w:val="24"/>
        </w:rPr>
        <w:t>(</w:t>
      </w:r>
      <w:r w:rsidRPr="00D60D6D">
        <w:rPr>
          <w:rFonts w:ascii="Arial" w:eastAsia="Arial" w:hAnsi="Arial" w:cs="Arial"/>
          <w:i/>
          <w:sz w:val="24"/>
          <w:szCs w:val="24"/>
        </w:rPr>
        <w:t>future</w:t>
      </w:r>
      <w:r w:rsidRPr="00D60D6D">
        <w:rPr>
          <w:rFonts w:ascii="Arial" w:eastAsia="Arial" w:hAnsi="Arial" w:cs="Arial"/>
          <w:sz w:val="24"/>
          <w:szCs w:val="24"/>
        </w:rPr>
        <w:t>) informado, uma nova coluna - denominada “</w:t>
      </w:r>
      <w:r w:rsidRPr="00D60D6D">
        <w:rPr>
          <w:rFonts w:ascii="Arial" w:eastAsia="Arial" w:hAnsi="Arial" w:cs="Arial"/>
          <w:i/>
          <w:sz w:val="24"/>
          <w:szCs w:val="24"/>
        </w:rPr>
        <w:t>yhat</w:t>
      </w:r>
      <w:r w:rsidRPr="00D60D6D">
        <w:rPr>
          <w:rFonts w:ascii="Arial" w:eastAsia="Arial" w:hAnsi="Arial" w:cs="Arial"/>
          <w:sz w:val="24"/>
          <w:szCs w:val="24"/>
        </w:rPr>
        <w:t>”, com o valor previsto.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49B3CACA" w14:textId="77777777" w:rsidR="007D4A7A" w:rsidRPr="00D60D6D" w:rsidRDefault="007D4A7A" w:rsidP="00295D9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1778472" w14:textId="09234CCE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04" w:name="_Toc40624891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21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Realizando a previsão dos 5 meses incluídos no histórico.</w:t>
      </w:r>
      <w:bookmarkEnd w:id="104"/>
    </w:p>
    <w:p w14:paraId="3120D3D2" w14:textId="77777777" w:rsidR="005F4096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774F4B55" wp14:editId="3809E813">
            <wp:extent cx="4954341" cy="802323"/>
            <wp:effectExtent l="12700" t="12700" r="12700" b="1270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r="29884"/>
                    <a:stretch>
                      <a:fillRect/>
                    </a:stretch>
                  </pic:blipFill>
                  <pic:spPr>
                    <a:xfrm>
                      <a:off x="0" y="0"/>
                      <a:ext cx="4954341" cy="802323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6AE0ED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4643C26F" w14:textId="77777777" w:rsidR="00922C71" w:rsidRPr="00D60D6D" w:rsidRDefault="00922C71" w:rsidP="00922C7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086EA1A" w14:textId="77777777" w:rsidR="00295D96" w:rsidRPr="00D60D6D" w:rsidRDefault="00DD0B5F" w:rsidP="00295D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lastRenderedPageBreak/>
        <w:tab/>
        <w:t>Juntamente com o valor previsto (</w:t>
      </w:r>
      <w:r w:rsidRPr="00D60D6D">
        <w:rPr>
          <w:rFonts w:ascii="Arial" w:eastAsia="Arial" w:hAnsi="Arial" w:cs="Arial"/>
          <w:i/>
          <w:sz w:val="24"/>
          <w:szCs w:val="24"/>
        </w:rPr>
        <w:t>yhat</w:t>
      </w:r>
      <w:r w:rsidRPr="00D60D6D">
        <w:rPr>
          <w:rFonts w:ascii="Arial" w:eastAsia="Arial" w:hAnsi="Arial" w:cs="Arial"/>
          <w:sz w:val="24"/>
          <w:szCs w:val="24"/>
        </w:rPr>
        <w:t xml:space="preserve">), o </w:t>
      </w:r>
      <w:r w:rsidRPr="00D60D6D">
        <w:rPr>
          <w:rFonts w:ascii="Arial" w:eastAsia="Arial" w:hAnsi="Arial" w:cs="Arial"/>
          <w:i/>
          <w:sz w:val="24"/>
          <w:szCs w:val="24"/>
        </w:rPr>
        <w:t xml:space="preserve">Prophet </w:t>
      </w:r>
      <w:r w:rsidRPr="00D60D6D">
        <w:rPr>
          <w:rFonts w:ascii="Arial" w:eastAsia="Arial" w:hAnsi="Arial" w:cs="Arial"/>
          <w:sz w:val="24"/>
          <w:szCs w:val="24"/>
        </w:rPr>
        <w:t>inclui os intervalos de confiança, “</w:t>
      </w:r>
      <w:r w:rsidRPr="00D60D6D">
        <w:rPr>
          <w:rFonts w:ascii="Arial" w:eastAsia="Arial" w:hAnsi="Arial" w:cs="Arial"/>
          <w:i/>
          <w:sz w:val="24"/>
          <w:szCs w:val="24"/>
        </w:rPr>
        <w:t>yhat_lower</w:t>
      </w:r>
      <w:r w:rsidRPr="00D60D6D">
        <w:rPr>
          <w:rFonts w:ascii="Arial" w:eastAsia="Arial" w:hAnsi="Arial" w:cs="Arial"/>
          <w:sz w:val="24"/>
          <w:szCs w:val="24"/>
        </w:rPr>
        <w:t>” e “</w:t>
      </w:r>
      <w:r w:rsidRPr="00D60D6D">
        <w:rPr>
          <w:rFonts w:ascii="Arial" w:eastAsia="Arial" w:hAnsi="Arial" w:cs="Arial"/>
          <w:i/>
          <w:sz w:val="24"/>
          <w:szCs w:val="24"/>
        </w:rPr>
        <w:t>yhat_upper</w:t>
      </w:r>
      <w:r w:rsidRPr="00D60D6D">
        <w:rPr>
          <w:rFonts w:ascii="Arial" w:eastAsia="Arial" w:hAnsi="Arial" w:cs="Arial"/>
          <w:sz w:val="24"/>
          <w:szCs w:val="24"/>
        </w:rPr>
        <w:t>”, que foram calculados com base no intervalo (95%) definido previamente, no momento de instanciação dos modelos. Na figura abaixo, é apresentado as previsões referentes às vendas da empresa.</w:t>
      </w:r>
      <w:r w:rsidR="00295D96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42CFAFC0" w14:textId="77777777" w:rsidR="007D4A7A" w:rsidRPr="00D60D6D" w:rsidRDefault="007D4A7A" w:rsidP="00295D9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4963D74" w14:textId="41A016CF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05" w:name="_Toc40624892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22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Valor previsto para as vendas dos próximos 5 meses.</w:t>
      </w:r>
      <w:bookmarkEnd w:id="105"/>
    </w:p>
    <w:p w14:paraId="02C069C7" w14:textId="77777777" w:rsidR="005F4096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F1905D4" wp14:editId="2E01898E">
            <wp:extent cx="5504815" cy="2771775"/>
            <wp:effectExtent l="12700" t="12700" r="12700" b="1270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l="585" r="863" b="2438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77177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A6BA95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59509DF4" w14:textId="77777777" w:rsidR="007D4A7A" w:rsidRPr="00D60D6D" w:rsidRDefault="007D4A7A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4"/>
          <w:szCs w:val="24"/>
        </w:rPr>
      </w:pPr>
    </w:p>
    <w:p w14:paraId="04C8707D" w14:textId="77777777" w:rsidR="007D4A7A" w:rsidRPr="00D60D6D" w:rsidRDefault="00DD0B5F" w:rsidP="00081D1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>A função “</w:t>
      </w:r>
      <w:r w:rsidRPr="00D60D6D">
        <w:rPr>
          <w:rFonts w:ascii="Arial" w:eastAsia="Arial" w:hAnsi="Arial" w:cs="Arial"/>
          <w:i/>
          <w:sz w:val="24"/>
          <w:szCs w:val="24"/>
        </w:rPr>
        <w:t>tail</w:t>
      </w:r>
      <w:r w:rsidRPr="00D60D6D">
        <w:rPr>
          <w:rFonts w:ascii="Arial" w:eastAsia="Arial" w:hAnsi="Arial" w:cs="Arial"/>
          <w:sz w:val="24"/>
          <w:szCs w:val="24"/>
        </w:rPr>
        <w:t xml:space="preserve">” retorna os últimos registros do 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>, por padrão, os 5 últimos, que coincide com a quantidade de meses previstos. Entretanto, é possível definir a quantidade a ser retornada, por meio dos parâmetros da função.</w:t>
      </w:r>
    </w:p>
    <w:p w14:paraId="18900C88" w14:textId="77777777" w:rsidR="007D4A7A" w:rsidRPr="00D60D6D" w:rsidRDefault="007D4A7A" w:rsidP="00081D1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93D7BD2" w14:textId="0BABA0A4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06" w:name="_Toc40624893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23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Valor previsto para a receita dos próximos 5 meses.</w:t>
      </w:r>
      <w:bookmarkEnd w:id="106"/>
    </w:p>
    <w:p w14:paraId="76C40CE4" w14:textId="77777777" w:rsidR="005F4096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C06EA06" wp14:editId="004CAF11">
            <wp:extent cx="5517515" cy="2839478"/>
            <wp:effectExtent l="12700" t="12700" r="12700" b="1270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l="540" r="2402" b="1932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2839478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2F6C5B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685CBDB1" w14:textId="77777777" w:rsidR="00103497" w:rsidRPr="00D60D6D" w:rsidRDefault="00103497" w:rsidP="0010349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8E618F3" w14:textId="77777777" w:rsidR="007D4A7A" w:rsidRPr="00D60D6D" w:rsidRDefault="00DD0B5F" w:rsidP="00081D17">
      <w:pPr>
        <w:pStyle w:val="Ttulo1"/>
      </w:pPr>
      <w:bookmarkStart w:id="107" w:name="_Toc40607770"/>
      <w:r w:rsidRPr="00D60D6D">
        <w:t>6. Apresentação dos Resultados</w:t>
      </w:r>
      <w:bookmarkEnd w:id="107"/>
    </w:p>
    <w:p w14:paraId="3E580076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1169512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 xml:space="preserve">Após obter as previsões das </w:t>
      </w:r>
      <w:r w:rsidR="00985F4D" w:rsidRPr="00D60D6D">
        <w:rPr>
          <w:rFonts w:ascii="Arial" w:eastAsia="Arial" w:hAnsi="Arial" w:cs="Arial"/>
          <w:sz w:val="24"/>
          <w:szCs w:val="24"/>
        </w:rPr>
        <w:t>vendas para os próximos 5 meses</w:t>
      </w:r>
      <w:r w:rsidRPr="00D60D6D">
        <w:rPr>
          <w:rFonts w:ascii="Arial" w:eastAsia="Arial" w:hAnsi="Arial" w:cs="Arial"/>
          <w:sz w:val="24"/>
          <w:szCs w:val="24"/>
        </w:rPr>
        <w:t xml:space="preserve">, foram plotados os dados históricos (já existentes), juntamente com os valores previstos e intervalos de confiança, calculados nos modelos criados com o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="00985F4D" w:rsidRPr="00D60D6D">
        <w:rPr>
          <w:rFonts w:ascii="Arial" w:eastAsia="Arial" w:hAnsi="Arial" w:cs="Arial"/>
          <w:sz w:val="24"/>
          <w:szCs w:val="24"/>
        </w:rPr>
        <w:t>, conforme apresentado no Gráfico 9</w:t>
      </w:r>
      <w:r w:rsidRPr="00D60D6D">
        <w:rPr>
          <w:rFonts w:ascii="Arial" w:eastAsia="Arial" w:hAnsi="Arial" w:cs="Arial"/>
          <w:sz w:val="24"/>
          <w:szCs w:val="24"/>
        </w:rPr>
        <w:t>.</w:t>
      </w:r>
    </w:p>
    <w:p w14:paraId="6A61A416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</w:r>
    </w:p>
    <w:p w14:paraId="3EE0C3F2" w14:textId="62EA569D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08" w:name="_Toc40624902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9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Previsão de Vendas.</w:t>
      </w:r>
      <w:bookmarkEnd w:id="108"/>
    </w:p>
    <w:p w14:paraId="4FCA0097" w14:textId="77777777" w:rsidR="005F4096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18E4CC36" wp14:editId="1C7AED77">
            <wp:extent cx="5762625" cy="4064000"/>
            <wp:effectExtent l="12700" t="12700" r="12700" b="1270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6400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858D5B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058C9023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C824B67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 xml:space="preserve">Além disso, para uma melhor compreensão da eficácia do modelo sobre os dados históricos, o Gráfico </w:t>
      </w:r>
      <w:r w:rsidR="00985F4D" w:rsidRPr="00D60D6D">
        <w:rPr>
          <w:rFonts w:ascii="Arial" w:eastAsia="Arial" w:hAnsi="Arial" w:cs="Arial"/>
          <w:sz w:val="24"/>
          <w:szCs w:val="24"/>
        </w:rPr>
        <w:t>10</w:t>
      </w:r>
      <w:r w:rsidRPr="00D60D6D">
        <w:rPr>
          <w:rFonts w:ascii="Arial" w:eastAsia="Arial" w:hAnsi="Arial" w:cs="Arial"/>
          <w:sz w:val="24"/>
          <w:szCs w:val="24"/>
        </w:rPr>
        <w:t xml:space="preserve"> mostra os valores previstos para todos os meses da série. Percebe-se que as previsões do modelo, estão próximas com os dados históricos de vendas, aumentando a confiabilidade sobre os valores previstos para os próximos meses.</w:t>
      </w:r>
    </w:p>
    <w:p w14:paraId="2D93B391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65C92FA" w14:textId="51963116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09" w:name="_Toc40624903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10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Eficácia - Vendas (Prophet).</w:t>
      </w:r>
      <w:bookmarkEnd w:id="109"/>
    </w:p>
    <w:p w14:paraId="787F375D" w14:textId="77777777" w:rsidR="005F4096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2F4B8C4" wp14:editId="71610EA4">
            <wp:extent cx="5762625" cy="4267200"/>
            <wp:effectExtent l="12700" t="12700" r="12700" b="1270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6720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7BF3FB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054BAE24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3645945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 xml:space="preserve">Do mesmo modo, o Gráfico </w:t>
      </w:r>
      <w:r w:rsidR="00985F4D" w:rsidRPr="00D60D6D">
        <w:rPr>
          <w:rFonts w:ascii="Arial" w:eastAsia="Arial" w:hAnsi="Arial" w:cs="Arial"/>
          <w:sz w:val="24"/>
          <w:szCs w:val="24"/>
        </w:rPr>
        <w:t xml:space="preserve">11 </w:t>
      </w:r>
      <w:r w:rsidRPr="00D60D6D">
        <w:rPr>
          <w:rFonts w:ascii="Arial" w:eastAsia="Arial" w:hAnsi="Arial" w:cs="Arial"/>
          <w:sz w:val="24"/>
          <w:szCs w:val="24"/>
        </w:rPr>
        <w:t>foi criado, para representar as previsões obtidas pelo modelo (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) </w:t>
      </w:r>
      <w:r w:rsidR="00CD57FB" w:rsidRPr="00D60D6D">
        <w:rPr>
          <w:rFonts w:ascii="Arial" w:eastAsia="Arial" w:hAnsi="Arial" w:cs="Arial"/>
          <w:sz w:val="24"/>
          <w:szCs w:val="24"/>
        </w:rPr>
        <w:t>dos meses futuros</w:t>
      </w:r>
      <w:r w:rsidRPr="00D60D6D">
        <w:rPr>
          <w:rFonts w:ascii="Arial" w:eastAsia="Arial" w:hAnsi="Arial" w:cs="Arial"/>
          <w:sz w:val="24"/>
          <w:szCs w:val="24"/>
        </w:rPr>
        <w:t>, em conjunto com as receitas anteriores da empresa.</w:t>
      </w:r>
    </w:p>
    <w:p w14:paraId="7BC17CC3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8DC36BB" w14:textId="20CEDB7D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10" w:name="_Toc40624904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11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Previsão de Receita.</w:t>
      </w:r>
      <w:bookmarkEnd w:id="110"/>
    </w:p>
    <w:p w14:paraId="432C815F" w14:textId="77777777" w:rsidR="005F4096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37BA8CF" wp14:editId="2A07D129">
            <wp:extent cx="5762625" cy="4241800"/>
            <wp:effectExtent l="12700" t="12700" r="12700" b="1270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4180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6BE065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4E8C5616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8CF6A32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 xml:space="preserve">No que diz respeito à eficácia do modelo referente à receita, observa-se, por meio do Gráfico </w:t>
      </w:r>
      <w:r w:rsidR="00985F4D" w:rsidRPr="00D60D6D">
        <w:rPr>
          <w:rFonts w:ascii="Arial" w:eastAsia="Arial" w:hAnsi="Arial" w:cs="Arial"/>
          <w:sz w:val="24"/>
          <w:szCs w:val="24"/>
        </w:rPr>
        <w:t>12</w:t>
      </w:r>
      <w:r w:rsidRPr="00D60D6D">
        <w:rPr>
          <w:rFonts w:ascii="Arial" w:eastAsia="Arial" w:hAnsi="Arial" w:cs="Arial"/>
          <w:sz w:val="24"/>
          <w:szCs w:val="24"/>
        </w:rPr>
        <w:t>, que há uma similaridade entre dados históricos da receita e os valores previstos pelo modelo.</w:t>
      </w:r>
    </w:p>
    <w:p w14:paraId="482A090F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FAA58E6" w14:textId="3A0FBD4F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11" w:name="_Toc40624905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12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Eficácia - Receita (Prophet).</w:t>
      </w:r>
      <w:bookmarkEnd w:id="111"/>
    </w:p>
    <w:p w14:paraId="152117DE" w14:textId="77777777" w:rsidR="005F4096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8EFE212" wp14:editId="75C08DA6">
            <wp:extent cx="5762625" cy="4267200"/>
            <wp:effectExtent l="12700" t="12700" r="12700" b="1270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6720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9D6ED9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7FB25471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75E7C8B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>Com os valores previstos, para vendas e receita, referente aos meses de Novembro de 2015 a Março de 2016, foi possível observar</w:t>
      </w:r>
      <w:r w:rsidR="00A815AD" w:rsidRPr="00D60D6D">
        <w:rPr>
          <w:rFonts w:ascii="Arial" w:eastAsia="Arial" w:hAnsi="Arial" w:cs="Arial"/>
          <w:sz w:val="24"/>
          <w:szCs w:val="24"/>
        </w:rPr>
        <w:t>, através do Gráfico 13,</w:t>
      </w:r>
      <w:r w:rsidRPr="00D60D6D">
        <w:rPr>
          <w:rFonts w:ascii="Arial" w:eastAsia="Arial" w:hAnsi="Arial" w:cs="Arial"/>
          <w:sz w:val="24"/>
          <w:szCs w:val="24"/>
        </w:rPr>
        <w:t xml:space="preserve"> as tendências e sazonalidades, atualizadas com as previsões obtidas com os modelos do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>, permitindo assim uma análise em relação à um provável futuro para empresa.</w:t>
      </w:r>
    </w:p>
    <w:p w14:paraId="7EDCC652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6B1324B" w14:textId="4E9FDA6E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12" w:name="_Toc40624906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750076">
        <w:rPr>
          <w:rFonts w:ascii="Arial" w:hAnsi="Arial" w:cs="Arial"/>
          <w:b/>
          <w:i w:val="0"/>
          <w:noProof/>
          <w:color w:val="auto"/>
          <w:sz w:val="20"/>
        </w:rPr>
        <w:t>13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Previsão de Vendas/Receita (Tendência/Sazonalidade).</w:t>
      </w:r>
      <w:bookmarkEnd w:id="112"/>
    </w:p>
    <w:p w14:paraId="06E366DA" w14:textId="77777777" w:rsidR="005F4096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77071396" wp14:editId="65874C1D">
            <wp:extent cx="5762625" cy="5346700"/>
            <wp:effectExtent l="12700" t="12700" r="12700" b="1270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34670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ED798F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1D5D3DEA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D1D011E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>Tendo em vista os aspectos observados, conclui-se que, mesmo que sejam considerados as previsões dos meses seguintes, é incontestável a existência de tendência de queda nas vendas e na receita. Embora haja uma previsibilidade acerca do desempenho futuro da empresa, as análises e previsões demonstradas neste trabalho, pode auxiliar em tomadas de decisões e ações preventivas, por parte dos gestores, de modo que sejam minimizados os impactos negativos das vendas e da receita sobre a empresa.</w:t>
      </w:r>
    </w:p>
    <w:p w14:paraId="7CC09DD5" w14:textId="77777777" w:rsidR="007D4A7A" w:rsidRPr="00D60D6D" w:rsidRDefault="007D4A7A" w:rsidP="00081D17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473EE97" w14:textId="77777777" w:rsidR="007260A9" w:rsidRPr="00D60D6D" w:rsidRDefault="007260A9" w:rsidP="00081D17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br w:type="page"/>
      </w:r>
    </w:p>
    <w:p w14:paraId="6E94D438" w14:textId="77777777" w:rsidR="007D4A7A" w:rsidRPr="00D60D6D" w:rsidRDefault="00DD0B5F" w:rsidP="00081D17">
      <w:pPr>
        <w:pStyle w:val="Ttulo1"/>
        <w:numPr>
          <w:ilvl w:val="0"/>
          <w:numId w:val="1"/>
        </w:numPr>
      </w:pPr>
      <w:bookmarkStart w:id="113" w:name="_Toc40607771"/>
      <w:r w:rsidRPr="00D60D6D">
        <w:lastRenderedPageBreak/>
        <w:t>7. Links</w:t>
      </w:r>
      <w:bookmarkEnd w:id="113"/>
    </w:p>
    <w:p w14:paraId="5E9E5F7A" w14:textId="77777777" w:rsidR="00D60D6D" w:rsidRPr="00D60D6D" w:rsidRDefault="00D60D6D" w:rsidP="00D60D6D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CC1C453" w14:textId="77777777" w:rsidR="00484347" w:rsidRDefault="00D60D6D" w:rsidP="00FD1DDD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84347">
        <w:rPr>
          <w:rFonts w:ascii="Arial" w:eastAsia="Arial" w:hAnsi="Arial" w:cs="Arial"/>
          <w:sz w:val="24"/>
          <w:szCs w:val="24"/>
        </w:rPr>
        <w:tab/>
      </w:r>
      <w:r w:rsidR="00484347" w:rsidRPr="00484347">
        <w:rPr>
          <w:rFonts w:ascii="Arial" w:eastAsia="Arial" w:hAnsi="Arial" w:cs="Arial"/>
          <w:sz w:val="24"/>
          <w:szCs w:val="24"/>
        </w:rPr>
        <w:t xml:space="preserve">Segue abaixo o </w:t>
      </w:r>
      <w:r w:rsidR="00484347" w:rsidRPr="000D5BD6">
        <w:rPr>
          <w:rFonts w:ascii="Arial" w:eastAsia="Arial" w:hAnsi="Arial" w:cs="Arial"/>
          <w:i/>
          <w:sz w:val="24"/>
          <w:szCs w:val="24"/>
        </w:rPr>
        <w:t>link</w:t>
      </w:r>
      <w:r w:rsidR="00484347" w:rsidRPr="00484347">
        <w:rPr>
          <w:rFonts w:ascii="Arial" w:eastAsia="Arial" w:hAnsi="Arial" w:cs="Arial"/>
          <w:sz w:val="24"/>
          <w:szCs w:val="24"/>
        </w:rPr>
        <w:t xml:space="preserve"> para acesso ao </w:t>
      </w:r>
      <w:r w:rsidR="00484347" w:rsidRPr="000D5BD6">
        <w:rPr>
          <w:rFonts w:ascii="Arial" w:eastAsia="Arial" w:hAnsi="Arial" w:cs="Arial"/>
          <w:b/>
          <w:sz w:val="24"/>
          <w:szCs w:val="24"/>
        </w:rPr>
        <w:t>repositório</w:t>
      </w:r>
      <w:r w:rsidR="00484347" w:rsidRPr="00484347">
        <w:rPr>
          <w:rFonts w:ascii="Arial" w:eastAsia="Arial" w:hAnsi="Arial" w:cs="Arial"/>
          <w:sz w:val="24"/>
          <w:szCs w:val="24"/>
        </w:rPr>
        <w:t xml:space="preserve"> do projeto, contendo os arquivos utilizados no desenvolvimento do projeto, e o </w:t>
      </w:r>
      <w:r w:rsidR="00484347" w:rsidRPr="000D5BD6">
        <w:rPr>
          <w:rFonts w:ascii="Arial" w:eastAsia="Arial" w:hAnsi="Arial" w:cs="Arial"/>
          <w:i/>
          <w:sz w:val="24"/>
          <w:szCs w:val="24"/>
        </w:rPr>
        <w:t>link</w:t>
      </w:r>
      <w:r w:rsidR="00484347" w:rsidRPr="00484347">
        <w:rPr>
          <w:rFonts w:ascii="Arial" w:eastAsia="Arial" w:hAnsi="Arial" w:cs="Arial"/>
          <w:sz w:val="24"/>
          <w:szCs w:val="24"/>
        </w:rPr>
        <w:t xml:space="preserve"> para acesso ao </w:t>
      </w:r>
      <w:r w:rsidR="00484347" w:rsidRPr="000D5BD6">
        <w:rPr>
          <w:rFonts w:ascii="Arial" w:eastAsia="Arial" w:hAnsi="Arial" w:cs="Arial"/>
          <w:b/>
          <w:sz w:val="24"/>
          <w:szCs w:val="24"/>
        </w:rPr>
        <w:t>vídeo</w:t>
      </w:r>
      <w:r w:rsidR="00484347" w:rsidRPr="00484347">
        <w:rPr>
          <w:rFonts w:ascii="Arial" w:eastAsia="Arial" w:hAnsi="Arial" w:cs="Arial"/>
          <w:sz w:val="24"/>
          <w:szCs w:val="24"/>
        </w:rPr>
        <w:t xml:space="preserve"> de apresentaç</w:t>
      </w:r>
      <w:r w:rsidR="000D5BD6">
        <w:rPr>
          <w:rFonts w:ascii="Arial" w:eastAsia="Arial" w:hAnsi="Arial" w:cs="Arial"/>
          <w:sz w:val="24"/>
          <w:szCs w:val="24"/>
        </w:rPr>
        <w:t>ão:</w:t>
      </w:r>
    </w:p>
    <w:p w14:paraId="3095B1C5" w14:textId="77777777" w:rsidR="000D5BD6" w:rsidRPr="00484347" w:rsidRDefault="000D5BD6" w:rsidP="00FD1DDD">
      <w:pPr>
        <w:pStyle w:val="PargrafodaLista"/>
        <w:spacing w:after="0"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</w:p>
    <w:p w14:paraId="0664EB68" w14:textId="2347B2FD" w:rsidR="00FD1DDD" w:rsidRPr="00FD1DDD" w:rsidRDefault="00FD1DDD" w:rsidP="00FD1DDD">
      <w:pPr>
        <w:pStyle w:val="PargrafodaLista"/>
        <w:numPr>
          <w:ilvl w:val="0"/>
          <w:numId w:val="3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Repositório dos Dados: </w:t>
      </w:r>
      <w:hyperlink r:id="rId44" w:history="1">
        <w:r w:rsidRPr="00FD1DDD">
          <w:rPr>
            <w:rStyle w:val="Hyperlink"/>
            <w:rFonts w:ascii="Arial" w:hAnsi="Arial" w:cs="Arial"/>
            <w:sz w:val="24"/>
          </w:rPr>
          <w:t>https://www.kaggle.com/c/competitive-data-science-predict-future-sales/data</w:t>
        </w:r>
      </w:hyperlink>
    </w:p>
    <w:p w14:paraId="79D191BA" w14:textId="66131DA3" w:rsidR="00484347" w:rsidRDefault="00484347" w:rsidP="00FD1DDD">
      <w:pPr>
        <w:pStyle w:val="PargrafodaLista"/>
        <w:numPr>
          <w:ilvl w:val="0"/>
          <w:numId w:val="3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484347">
        <w:rPr>
          <w:rFonts w:ascii="Arial" w:eastAsia="Arial" w:hAnsi="Arial" w:cs="Arial"/>
          <w:sz w:val="24"/>
          <w:szCs w:val="24"/>
        </w:rPr>
        <w:t xml:space="preserve">Repositório GitHub: </w:t>
      </w:r>
      <w:hyperlink r:id="rId45" w:history="1">
        <w:r w:rsidRPr="00484347">
          <w:rPr>
            <w:rStyle w:val="Hyperlink"/>
            <w:rFonts w:ascii="Arial" w:hAnsi="Arial" w:cs="Arial"/>
            <w:sz w:val="24"/>
            <w:szCs w:val="24"/>
          </w:rPr>
          <w:t>https://github.com/leandrocamara/future-sales-forecast</w:t>
        </w:r>
      </w:hyperlink>
    </w:p>
    <w:p w14:paraId="77D0917D" w14:textId="0896A055" w:rsidR="007D4A7A" w:rsidRPr="000D5BD6" w:rsidRDefault="00484347" w:rsidP="00FD1DDD">
      <w:pPr>
        <w:pStyle w:val="PargrafodaLista"/>
        <w:numPr>
          <w:ilvl w:val="0"/>
          <w:numId w:val="3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484347">
        <w:rPr>
          <w:rFonts w:ascii="Arial" w:hAnsi="Arial" w:cs="Arial"/>
          <w:sz w:val="24"/>
          <w:szCs w:val="24"/>
        </w:rPr>
        <w:t xml:space="preserve">Vídeo de Apresentação: </w:t>
      </w:r>
    </w:p>
    <w:p w14:paraId="176A719B" w14:textId="77777777" w:rsidR="007D4A7A" w:rsidRPr="00D60D6D" w:rsidRDefault="007D4A7A" w:rsidP="00D60D6D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114" w:name="_2s8eyo1" w:colFirst="0" w:colLast="0"/>
      <w:bookmarkEnd w:id="114"/>
    </w:p>
    <w:p w14:paraId="69951143" w14:textId="77777777" w:rsidR="007D4A7A" w:rsidRPr="00D60D6D" w:rsidRDefault="00DD0B5F" w:rsidP="00081D17">
      <w:pPr>
        <w:pStyle w:val="Ttulo1"/>
        <w:numPr>
          <w:ilvl w:val="0"/>
          <w:numId w:val="1"/>
        </w:numPr>
        <w:jc w:val="center"/>
      </w:pPr>
      <w:r w:rsidRPr="00D60D6D">
        <w:br w:type="page"/>
      </w:r>
      <w:bookmarkStart w:id="115" w:name="_Toc40607772"/>
      <w:r w:rsidRPr="00D60D6D">
        <w:lastRenderedPageBreak/>
        <w:t>REFERÊNCIAS</w:t>
      </w:r>
      <w:bookmarkEnd w:id="115"/>
    </w:p>
    <w:p w14:paraId="16C41BE5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297AD53" w14:textId="265EFBAC" w:rsidR="005B7F3D" w:rsidRDefault="00CE6C9B" w:rsidP="00AF1698">
      <w:pPr>
        <w:spacing w:before="200"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F50A5">
        <w:rPr>
          <w:rFonts w:ascii="Arial" w:eastAsia="Arial" w:hAnsi="Arial" w:cs="Arial"/>
          <w:sz w:val="24"/>
          <w:szCs w:val="24"/>
          <w:lang w:val="en-US"/>
        </w:rPr>
        <w:t>FACEBOOK</w:t>
      </w:r>
      <w:r w:rsidR="005B7F3D" w:rsidRPr="00EF50A5">
        <w:rPr>
          <w:rFonts w:ascii="Arial" w:eastAsia="Arial" w:hAnsi="Arial" w:cs="Arial"/>
          <w:sz w:val="24"/>
          <w:szCs w:val="24"/>
          <w:lang w:val="en-US"/>
        </w:rPr>
        <w:t xml:space="preserve">. </w:t>
      </w:r>
      <w:r w:rsidR="00AF1698" w:rsidRPr="00062544">
        <w:rPr>
          <w:rFonts w:ascii="Arial" w:eastAsia="Arial" w:hAnsi="Arial" w:cs="Arial"/>
          <w:b/>
          <w:i/>
          <w:sz w:val="24"/>
          <w:szCs w:val="24"/>
          <w:lang w:val="en-US"/>
        </w:rPr>
        <w:t>Core Data Science (CDS)</w:t>
      </w:r>
      <w:r w:rsidR="005B7F3D" w:rsidRPr="00EF50A5">
        <w:rPr>
          <w:rFonts w:ascii="Arial" w:eastAsia="Arial" w:hAnsi="Arial" w:cs="Arial"/>
          <w:sz w:val="24"/>
          <w:szCs w:val="24"/>
          <w:lang w:val="en-US"/>
        </w:rPr>
        <w:t xml:space="preserve">. </w:t>
      </w:r>
      <w:r w:rsidR="005B7F3D" w:rsidRPr="005B7F3D">
        <w:rPr>
          <w:rFonts w:ascii="Arial" w:eastAsia="Arial" w:hAnsi="Arial" w:cs="Arial"/>
          <w:sz w:val="24"/>
          <w:szCs w:val="24"/>
        </w:rPr>
        <w:t xml:space="preserve">Disponível em: &lt;https://research.fb.com/teams/core-data-science/&gt;. Acessado em: </w:t>
      </w:r>
      <w:r w:rsidR="005B7F3D">
        <w:rPr>
          <w:rFonts w:ascii="Arial" w:eastAsia="Arial" w:hAnsi="Arial" w:cs="Arial"/>
          <w:sz w:val="24"/>
          <w:szCs w:val="24"/>
        </w:rPr>
        <w:t>jan</w:t>
      </w:r>
      <w:r w:rsidR="005B7F3D" w:rsidRPr="005B7F3D">
        <w:rPr>
          <w:rFonts w:ascii="Arial" w:eastAsia="Arial" w:hAnsi="Arial" w:cs="Arial"/>
          <w:sz w:val="24"/>
          <w:szCs w:val="24"/>
        </w:rPr>
        <w:t xml:space="preserve">. </w:t>
      </w:r>
      <w:r w:rsidR="005B7F3D">
        <w:rPr>
          <w:rFonts w:ascii="Arial" w:eastAsia="Arial" w:hAnsi="Arial" w:cs="Arial"/>
          <w:sz w:val="24"/>
          <w:szCs w:val="24"/>
        </w:rPr>
        <w:t>2020</w:t>
      </w:r>
      <w:r w:rsidR="005B7F3D" w:rsidRPr="005B7F3D">
        <w:rPr>
          <w:rFonts w:ascii="Arial" w:eastAsia="Arial" w:hAnsi="Arial" w:cs="Arial"/>
          <w:sz w:val="24"/>
          <w:szCs w:val="24"/>
        </w:rPr>
        <w:t>.</w:t>
      </w:r>
    </w:p>
    <w:p w14:paraId="1B4F401F" w14:textId="2292797F" w:rsidR="007D4A7A" w:rsidRPr="00BD1E1D" w:rsidRDefault="00AF1698" w:rsidP="00AF1698">
      <w:pPr>
        <w:spacing w:before="200" w:after="0" w:line="360" w:lineRule="aut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AF1698">
        <w:rPr>
          <w:rFonts w:ascii="Arial" w:eastAsia="Arial" w:hAnsi="Arial" w:cs="Arial"/>
          <w:sz w:val="24"/>
          <w:szCs w:val="24"/>
        </w:rPr>
        <w:t xml:space="preserve">KAGGLE. </w:t>
      </w:r>
      <w:r w:rsidRPr="00062544">
        <w:rPr>
          <w:rFonts w:ascii="Arial" w:eastAsia="Arial" w:hAnsi="Arial" w:cs="Arial"/>
          <w:b/>
          <w:i/>
          <w:sz w:val="24"/>
          <w:szCs w:val="24"/>
        </w:rPr>
        <w:t>Kaggle Inc</w:t>
      </w:r>
      <w:r w:rsidRPr="00AF1698">
        <w:rPr>
          <w:rFonts w:ascii="Arial" w:eastAsia="Arial" w:hAnsi="Arial" w:cs="Arial"/>
          <w:sz w:val="24"/>
          <w:szCs w:val="24"/>
        </w:rPr>
        <w:t xml:space="preserve">. </w:t>
      </w:r>
      <w:r w:rsidRPr="005B7F3D">
        <w:rPr>
          <w:rFonts w:ascii="Arial" w:eastAsia="Arial" w:hAnsi="Arial" w:cs="Arial"/>
          <w:sz w:val="24"/>
          <w:szCs w:val="24"/>
        </w:rPr>
        <w:t>Disponível em: &lt;</w:t>
      </w:r>
      <w:r>
        <w:rPr>
          <w:rFonts w:ascii="Arial" w:eastAsia="Arial" w:hAnsi="Arial" w:cs="Arial"/>
          <w:sz w:val="24"/>
          <w:szCs w:val="24"/>
        </w:rPr>
        <w:t>https://www.kaggle.com</w:t>
      </w:r>
      <w:r w:rsidRPr="005B7F3D">
        <w:rPr>
          <w:rFonts w:ascii="Arial" w:eastAsia="Arial" w:hAnsi="Arial" w:cs="Arial"/>
          <w:sz w:val="24"/>
          <w:szCs w:val="24"/>
        </w:rPr>
        <w:t xml:space="preserve">/&gt;. </w:t>
      </w:r>
      <w:r w:rsidRPr="00BD1E1D">
        <w:rPr>
          <w:rFonts w:ascii="Arial" w:eastAsia="Arial" w:hAnsi="Arial" w:cs="Arial"/>
          <w:sz w:val="24"/>
          <w:szCs w:val="24"/>
          <w:lang w:val="en-US"/>
        </w:rPr>
        <w:t>Acessado em: jan. 2020.</w:t>
      </w:r>
    </w:p>
    <w:p w14:paraId="684BB960" w14:textId="424B0686" w:rsidR="00EF50A5" w:rsidRPr="00D60D6D" w:rsidRDefault="00EF50A5" w:rsidP="00AF1698">
      <w:pPr>
        <w:spacing w:before="200"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B7F3D">
        <w:rPr>
          <w:rFonts w:ascii="Arial" w:eastAsia="Arial" w:hAnsi="Arial" w:cs="Arial"/>
          <w:sz w:val="24"/>
          <w:szCs w:val="24"/>
          <w:lang w:val="en-US"/>
        </w:rPr>
        <w:t xml:space="preserve">PROPHET. </w:t>
      </w:r>
      <w:r w:rsidRPr="00062544">
        <w:rPr>
          <w:rFonts w:ascii="Arial" w:eastAsia="Arial" w:hAnsi="Arial" w:cs="Arial"/>
          <w:b/>
          <w:i/>
          <w:sz w:val="24"/>
          <w:szCs w:val="24"/>
          <w:lang w:val="en-US"/>
        </w:rPr>
        <w:t>Forecasting at scale</w:t>
      </w:r>
      <w:r w:rsidRPr="005B7F3D">
        <w:rPr>
          <w:rFonts w:ascii="Arial" w:eastAsia="Arial" w:hAnsi="Arial" w:cs="Arial"/>
          <w:sz w:val="24"/>
          <w:szCs w:val="24"/>
          <w:lang w:val="en-US"/>
        </w:rPr>
        <w:t xml:space="preserve">. </w:t>
      </w:r>
      <w:r w:rsidRPr="00BD1E1D">
        <w:rPr>
          <w:rFonts w:ascii="Arial" w:eastAsia="Arial" w:hAnsi="Arial" w:cs="Arial"/>
          <w:sz w:val="24"/>
          <w:szCs w:val="24"/>
        </w:rPr>
        <w:t xml:space="preserve">Disponível em: &lt;https://facebook.github.io/prophet/&gt;. </w:t>
      </w:r>
      <w:r w:rsidRPr="005B7F3D">
        <w:rPr>
          <w:rFonts w:ascii="Arial" w:eastAsia="Arial" w:hAnsi="Arial" w:cs="Arial"/>
          <w:sz w:val="24"/>
          <w:szCs w:val="24"/>
        </w:rPr>
        <w:t xml:space="preserve">Acessado em: </w:t>
      </w:r>
      <w:r>
        <w:rPr>
          <w:rFonts w:ascii="Arial" w:eastAsia="Arial" w:hAnsi="Arial" w:cs="Arial"/>
          <w:sz w:val="24"/>
          <w:szCs w:val="24"/>
        </w:rPr>
        <w:t>jan</w:t>
      </w:r>
      <w:r w:rsidRPr="005B7F3D"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z w:val="24"/>
          <w:szCs w:val="24"/>
        </w:rPr>
        <w:t>2020</w:t>
      </w:r>
      <w:r w:rsidRPr="005B7F3D">
        <w:rPr>
          <w:rFonts w:ascii="Arial" w:eastAsia="Arial" w:hAnsi="Arial" w:cs="Arial"/>
          <w:sz w:val="24"/>
          <w:szCs w:val="24"/>
        </w:rPr>
        <w:t>.</w:t>
      </w:r>
    </w:p>
    <w:p w14:paraId="4A5BB895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BC5055E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sectPr w:rsidR="007D4A7A" w:rsidRPr="00D60D6D" w:rsidSect="00492F98">
      <w:headerReference w:type="default" r:id="rId46"/>
      <w:headerReference w:type="first" r:id="rId47"/>
      <w:pgSz w:w="11906" w:h="16838"/>
      <w:pgMar w:top="1701" w:right="1286" w:bottom="1134" w:left="1701" w:header="709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EBCED6" w14:textId="77777777" w:rsidR="00D55073" w:rsidRDefault="00D55073">
      <w:pPr>
        <w:spacing w:after="0" w:line="240" w:lineRule="auto"/>
      </w:pPr>
      <w:r>
        <w:separator/>
      </w:r>
    </w:p>
  </w:endnote>
  <w:endnote w:type="continuationSeparator" w:id="0">
    <w:p w14:paraId="448C3119" w14:textId="77777777" w:rsidR="00D55073" w:rsidRDefault="00D55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1BFAC5" w14:textId="77777777" w:rsidR="00D55073" w:rsidRDefault="00D55073">
      <w:pPr>
        <w:spacing w:after="0" w:line="240" w:lineRule="auto"/>
      </w:pPr>
      <w:r>
        <w:separator/>
      </w:r>
    </w:p>
  </w:footnote>
  <w:footnote w:type="continuationSeparator" w:id="0">
    <w:p w14:paraId="35D7C884" w14:textId="77777777" w:rsidR="00D55073" w:rsidRDefault="00D55073">
      <w:pPr>
        <w:spacing w:after="0" w:line="240" w:lineRule="auto"/>
      </w:pPr>
      <w:r>
        <w:continuationSeparator/>
      </w:r>
    </w:p>
  </w:footnote>
  <w:footnote w:id="1">
    <w:p w14:paraId="1ED54FB2" w14:textId="4228FE37" w:rsidR="00190A7E" w:rsidRPr="003304AE" w:rsidRDefault="00190A7E" w:rsidP="00EE46DD">
      <w:pPr>
        <w:pStyle w:val="Textodenotaderodap"/>
        <w:jc w:val="both"/>
        <w:rPr>
          <w:rFonts w:ascii="Arial" w:hAnsi="Arial" w:cs="Arial"/>
        </w:rPr>
      </w:pPr>
      <w:r w:rsidRPr="003304AE">
        <w:rPr>
          <w:rStyle w:val="Refdenotaderodap"/>
          <w:rFonts w:ascii="Arial" w:hAnsi="Arial" w:cs="Arial"/>
        </w:rPr>
        <w:footnoteRef/>
      </w:r>
      <w:r w:rsidRPr="003304AE">
        <w:rPr>
          <w:rFonts w:ascii="Arial" w:hAnsi="Arial" w:cs="Arial"/>
        </w:rPr>
        <w:t xml:space="preserve"> </w:t>
      </w:r>
      <w:r w:rsidRPr="002E296D">
        <w:rPr>
          <w:rFonts w:ascii="Arial" w:hAnsi="Arial" w:cs="Arial"/>
          <w:i/>
        </w:rPr>
        <w:t>Kaggle</w:t>
      </w:r>
      <w:r>
        <w:rPr>
          <w:rFonts w:ascii="Arial" w:hAnsi="Arial" w:cs="Arial"/>
        </w:rPr>
        <w:t xml:space="preserve"> refere-se à </w:t>
      </w:r>
      <w:r w:rsidRPr="003304AE">
        <w:rPr>
          <w:rFonts w:ascii="Arial" w:hAnsi="Arial" w:cs="Arial"/>
        </w:rPr>
        <w:t xml:space="preserve">uma subsidiária da </w:t>
      </w:r>
      <w:r w:rsidRPr="002E296D">
        <w:rPr>
          <w:rFonts w:ascii="Arial" w:hAnsi="Arial" w:cs="Arial"/>
          <w:i/>
        </w:rPr>
        <w:t>Google LLC</w:t>
      </w:r>
      <w:r w:rsidRPr="003304AE">
        <w:rPr>
          <w:rFonts w:ascii="Arial" w:hAnsi="Arial" w:cs="Arial"/>
        </w:rPr>
        <w:t xml:space="preserve">, é uma comunidade </w:t>
      </w:r>
      <w:r w:rsidRPr="002E296D">
        <w:rPr>
          <w:rFonts w:ascii="Arial" w:hAnsi="Arial" w:cs="Arial"/>
          <w:i/>
        </w:rPr>
        <w:t>on-line</w:t>
      </w:r>
      <w:r w:rsidRPr="003304AE">
        <w:rPr>
          <w:rFonts w:ascii="Arial" w:hAnsi="Arial" w:cs="Arial"/>
        </w:rPr>
        <w:t xml:space="preserve"> de cientistas de dados e profissionais de aprendizado de máquina</w:t>
      </w:r>
      <w:r>
        <w:rPr>
          <w:rFonts w:ascii="Arial" w:hAnsi="Arial" w:cs="Arial"/>
        </w:rPr>
        <w:t xml:space="preserve"> (KAGGLE, 2020)</w:t>
      </w:r>
      <w:r w:rsidRPr="003304AE">
        <w:rPr>
          <w:rFonts w:ascii="Arial" w:hAnsi="Arial" w:cs="Arial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72E4A6" w14:textId="112B271B" w:rsidR="00190A7E" w:rsidRDefault="00190A7E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50076">
      <w:rPr>
        <w:noProof/>
        <w:color w:val="000000"/>
      </w:rPr>
      <w:t>21</w:t>
    </w:r>
    <w:r>
      <w:rPr>
        <w:color w:val="000000"/>
      </w:rPr>
      <w:fldChar w:fldCharType="end"/>
    </w:r>
  </w:p>
  <w:p w14:paraId="04BAA5D3" w14:textId="77777777" w:rsidR="00190A7E" w:rsidRDefault="00190A7E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C52E60" w14:textId="77777777" w:rsidR="00190A7E" w:rsidRDefault="00190A7E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623B68"/>
    <w:multiLevelType w:val="hybridMultilevel"/>
    <w:tmpl w:val="7EECA6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CEC5E3D"/>
    <w:multiLevelType w:val="multilevel"/>
    <w:tmpl w:val="451EF350"/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2" w15:restartNumberingAfterBreak="0">
    <w:nsid w:val="705D7A6C"/>
    <w:multiLevelType w:val="multilevel"/>
    <w:tmpl w:val="8FB454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sz w:val="24"/>
        <w:szCs w:val="24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4"/>
        <w:szCs w:val="24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A7A"/>
    <w:rsid w:val="00000976"/>
    <w:rsid w:val="00051260"/>
    <w:rsid w:val="00062544"/>
    <w:rsid w:val="00081D17"/>
    <w:rsid w:val="0009522A"/>
    <w:rsid w:val="000B0504"/>
    <w:rsid w:val="000B05AA"/>
    <w:rsid w:val="000D5BD6"/>
    <w:rsid w:val="001024AE"/>
    <w:rsid w:val="00103497"/>
    <w:rsid w:val="0017176E"/>
    <w:rsid w:val="00190A7E"/>
    <w:rsid w:val="001937EA"/>
    <w:rsid w:val="001A35ED"/>
    <w:rsid w:val="001D4069"/>
    <w:rsid w:val="001F0154"/>
    <w:rsid w:val="00267523"/>
    <w:rsid w:val="00272994"/>
    <w:rsid w:val="00276F4D"/>
    <w:rsid w:val="00295A12"/>
    <w:rsid w:val="00295D96"/>
    <w:rsid w:val="002E1D0C"/>
    <w:rsid w:val="002E296D"/>
    <w:rsid w:val="002E6071"/>
    <w:rsid w:val="00302E8B"/>
    <w:rsid w:val="003304AE"/>
    <w:rsid w:val="003527E7"/>
    <w:rsid w:val="00390420"/>
    <w:rsid w:val="00390FB0"/>
    <w:rsid w:val="00404476"/>
    <w:rsid w:val="00455FB8"/>
    <w:rsid w:val="00484347"/>
    <w:rsid w:val="00492F98"/>
    <w:rsid w:val="004939E5"/>
    <w:rsid w:val="004E568E"/>
    <w:rsid w:val="00550A89"/>
    <w:rsid w:val="00554457"/>
    <w:rsid w:val="00582266"/>
    <w:rsid w:val="0059230C"/>
    <w:rsid w:val="005A7687"/>
    <w:rsid w:val="005B18A2"/>
    <w:rsid w:val="005B7F3D"/>
    <w:rsid w:val="005F4096"/>
    <w:rsid w:val="00641427"/>
    <w:rsid w:val="00643FC0"/>
    <w:rsid w:val="006B7DFE"/>
    <w:rsid w:val="007260A9"/>
    <w:rsid w:val="007450AC"/>
    <w:rsid w:val="00750076"/>
    <w:rsid w:val="00750F12"/>
    <w:rsid w:val="007A3016"/>
    <w:rsid w:val="007C5F90"/>
    <w:rsid w:val="007D4A7A"/>
    <w:rsid w:val="007D65D3"/>
    <w:rsid w:val="007F3D2C"/>
    <w:rsid w:val="0083556A"/>
    <w:rsid w:val="00843199"/>
    <w:rsid w:val="008B39F7"/>
    <w:rsid w:val="008D242D"/>
    <w:rsid w:val="00922C71"/>
    <w:rsid w:val="0094533C"/>
    <w:rsid w:val="00985F4D"/>
    <w:rsid w:val="00987C55"/>
    <w:rsid w:val="009A3C11"/>
    <w:rsid w:val="009B2426"/>
    <w:rsid w:val="009C06B7"/>
    <w:rsid w:val="00A006C7"/>
    <w:rsid w:val="00A815AD"/>
    <w:rsid w:val="00A921B6"/>
    <w:rsid w:val="00AD2001"/>
    <w:rsid w:val="00AF1698"/>
    <w:rsid w:val="00B15432"/>
    <w:rsid w:val="00B358D9"/>
    <w:rsid w:val="00B72F8B"/>
    <w:rsid w:val="00BC5C76"/>
    <w:rsid w:val="00BC6B50"/>
    <w:rsid w:val="00BD1E1D"/>
    <w:rsid w:val="00C3360F"/>
    <w:rsid w:val="00C566E9"/>
    <w:rsid w:val="00C93649"/>
    <w:rsid w:val="00CB7B7D"/>
    <w:rsid w:val="00CC4212"/>
    <w:rsid w:val="00CD57FB"/>
    <w:rsid w:val="00CE6C9B"/>
    <w:rsid w:val="00CF5249"/>
    <w:rsid w:val="00CF7CF0"/>
    <w:rsid w:val="00D10B48"/>
    <w:rsid w:val="00D23D10"/>
    <w:rsid w:val="00D55073"/>
    <w:rsid w:val="00D60D6D"/>
    <w:rsid w:val="00DD0B5F"/>
    <w:rsid w:val="00E24919"/>
    <w:rsid w:val="00E676B1"/>
    <w:rsid w:val="00EE13A6"/>
    <w:rsid w:val="00EE3BAB"/>
    <w:rsid w:val="00EE46DD"/>
    <w:rsid w:val="00EF50A5"/>
    <w:rsid w:val="00F247BC"/>
    <w:rsid w:val="00F95F4D"/>
    <w:rsid w:val="00FD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DD119"/>
  <w15:docId w15:val="{6511881C-45AF-488E-B9A0-5578FADA9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spacing w:after="0" w:line="360" w:lineRule="auto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pPr>
      <w:keepNext/>
      <w:spacing w:after="0" w:line="360" w:lineRule="auto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pPr>
      <w:keepNext/>
      <w:spacing w:before="140" w:after="120"/>
      <w:outlineLvl w:val="2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Ttulo4">
    <w:name w:val="heading 4"/>
    <w:basedOn w:val="Normal"/>
    <w:next w:val="Normal"/>
    <w:pPr>
      <w:keepNext/>
      <w:spacing w:before="120" w:after="120"/>
      <w:outlineLvl w:val="3"/>
    </w:pPr>
    <w:rPr>
      <w:rFonts w:ascii="Liberation Sans" w:eastAsia="Liberation Sans" w:hAnsi="Liberation Sans" w:cs="Liberation Sans"/>
      <w:b/>
      <w:i/>
      <w:sz w:val="27"/>
      <w:szCs w:val="27"/>
    </w:rPr>
  </w:style>
  <w:style w:type="paragraph" w:styleId="Ttulo5">
    <w:name w:val="heading 5"/>
    <w:basedOn w:val="Normal"/>
    <w:next w:val="Normal"/>
    <w:pPr>
      <w:keepNext/>
      <w:spacing w:before="120" w:after="60"/>
      <w:outlineLvl w:val="4"/>
    </w:pPr>
    <w:rPr>
      <w:rFonts w:ascii="Liberation Sans" w:eastAsia="Liberation Sans" w:hAnsi="Liberation Sans" w:cs="Liberation Sans"/>
      <w:b/>
      <w:sz w:val="24"/>
      <w:szCs w:val="24"/>
    </w:rPr>
  </w:style>
  <w:style w:type="paragraph" w:styleId="Ttulo6">
    <w:name w:val="heading 6"/>
    <w:basedOn w:val="Normal"/>
    <w:next w:val="Normal"/>
    <w:pPr>
      <w:keepNext/>
      <w:spacing w:before="60" w:after="60"/>
      <w:outlineLvl w:val="5"/>
    </w:pPr>
    <w:rPr>
      <w:rFonts w:ascii="Liberation Sans" w:eastAsia="Liberation Sans" w:hAnsi="Liberation Sans" w:cs="Liberation Sans"/>
      <w:b/>
      <w:i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95A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5A12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7D65D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65D3"/>
    <w:pPr>
      <w:spacing w:after="0"/>
    </w:pPr>
  </w:style>
  <w:style w:type="character" w:styleId="Hyperlink">
    <w:name w:val="Hyperlink"/>
    <w:basedOn w:val="Fontepargpadro"/>
    <w:uiPriority w:val="99"/>
    <w:unhideWhenUsed/>
    <w:rsid w:val="007D65D3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83556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3556A"/>
    <w:pPr>
      <w:spacing w:after="100"/>
      <w:ind w:left="220"/>
    </w:pPr>
  </w:style>
  <w:style w:type="paragraph" w:styleId="CabealhodoSumrio">
    <w:name w:val="TOC Heading"/>
    <w:basedOn w:val="Ttulo1"/>
    <w:next w:val="Normal"/>
    <w:uiPriority w:val="39"/>
    <w:unhideWhenUsed/>
    <w:qFormat/>
    <w:rsid w:val="0083556A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PargrafodaLista">
    <w:name w:val="List Paragraph"/>
    <w:basedOn w:val="Normal"/>
    <w:uiPriority w:val="34"/>
    <w:qFormat/>
    <w:rsid w:val="00081D17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304A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304AE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304AE"/>
    <w:rPr>
      <w:vertAlign w:val="superscri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D5BD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D5BD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github.com/leandrocamara/future-sales-forecas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kaggle.com/c/competitive-data-science-predict-future-sales/dat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A96B18-048B-430B-90E8-4709B49DC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1</Pages>
  <Words>3988</Words>
  <Characters>22733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 Câmara</dc:creator>
  <cp:lastModifiedBy>Leandro da Silva Câmara</cp:lastModifiedBy>
  <cp:revision>66</cp:revision>
  <cp:lastPrinted>2020-05-17T19:38:00Z</cp:lastPrinted>
  <dcterms:created xsi:type="dcterms:W3CDTF">2020-05-14T01:00:00Z</dcterms:created>
  <dcterms:modified xsi:type="dcterms:W3CDTF">2020-05-17T19:38:00Z</dcterms:modified>
</cp:coreProperties>
</file>