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A0191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5DA0A54" wp14:editId="78CB1B0B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24BC1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  <w:r w:rsidR="00D077E9" w:rsidRPr="004F0028">
        <w:rPr>
          <w:noProof/>
          <w:lang w:val="pt-BR" w:bidi="pt-BR"/>
        </w:rPr>
        <w:drawing>
          <wp:anchor distT="0" distB="0" distL="114300" distR="114300" simplePos="0" relativeHeight="251658240" behindDoc="1" locked="0" layoutInCell="1" allowOverlap="1" wp14:anchorId="22D96FBB" wp14:editId="0AA020CB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m 1" descr="Vista da rua com prédios da cidade, mercado e placas da r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2B72DC32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62AE0D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3C16C6A4" wp14:editId="2C8C814E">
                      <wp:extent cx="3528695" cy="1173193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1731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502E75" w14:textId="7FEDB484" w:rsidR="00D077E9" w:rsidRPr="001E2630" w:rsidRDefault="008C0356" w:rsidP="00D077E9">
                                  <w:pPr>
                                    <w:pStyle w:val="Ttulo"/>
                                    <w:spacing w:after="0"/>
                                    <w:rPr>
                                      <w:color w:val="34ABA2" w:themeColor="accent3"/>
                                    </w:rPr>
                                  </w:pPr>
                                  <w:r w:rsidRPr="001E2630">
                                    <w:rPr>
                                      <w:color w:val="34ABA2" w:themeColor="accent3"/>
                                      <w:lang w:val="pt-BR" w:bidi="pt-BR"/>
                                    </w:rPr>
                                    <w:t>Orçamento de serviço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C16C6A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9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" filled="f" stroked="f" strokeweight=".5pt">
                      <v:textbox>
                        <w:txbxContent>
                          <w:p w14:paraId="6A502E75" w14:textId="7FEDB484" w:rsidR="00D077E9" w:rsidRPr="001E2630" w:rsidRDefault="008C0356" w:rsidP="00D077E9">
                            <w:pPr>
                              <w:pStyle w:val="Ttulo"/>
                              <w:spacing w:after="0"/>
                              <w:rPr>
                                <w:color w:val="34ABA2" w:themeColor="accent3"/>
                              </w:rPr>
                            </w:pPr>
                            <w:r w:rsidRPr="001E2630">
                              <w:rPr>
                                <w:color w:val="34ABA2" w:themeColor="accent3"/>
                                <w:lang w:val="pt-BR" w:bidi="pt-BR"/>
                              </w:rPr>
                              <w:t>Orçamento de serviço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5FF3A79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3C9FB8CE" wp14:editId="568183C9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342EAD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1782A6E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0763264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1E2630" w:rsidRPr="001E2630" w14:paraId="6DC5818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color w:val="34ABA2" w:themeColor="accent3"/>
                <w:lang w:val="pt-BR"/>
              </w:rPr>
              <w:id w:val="1080870105"/>
              <w:placeholder>
                <w:docPart w:val="A3065ED7DE3F4E8EB3A055B52E06349A"/>
              </w:placeholder>
              <w15:appearance w15:val="hidden"/>
            </w:sdtPr>
            <w:sdtEndPr/>
            <w:sdtContent>
              <w:p w14:paraId="7A007A6D" w14:textId="6B46B761" w:rsidR="00D077E9" w:rsidRPr="001E2630" w:rsidRDefault="004F0028" w:rsidP="00AB02A7">
                <w:pPr>
                  <w:rPr>
                    <w:color w:val="34ABA2" w:themeColor="accent3"/>
                    <w:lang w:val="pt-BR"/>
                  </w:rPr>
                </w:pPr>
                <w:r w:rsidRPr="001E2630">
                  <w:rPr>
                    <w:rStyle w:val="SubttuloChar"/>
                    <w:b w:val="0"/>
                    <w:color w:val="34ABA2" w:themeColor="accent3"/>
                    <w:lang w:val="pt-BR" w:bidi="pt-BR"/>
                  </w:rPr>
                  <w:fldChar w:fldCharType="begin"/>
                </w:r>
                <w:r w:rsidRPr="001E2630">
                  <w:rPr>
                    <w:rStyle w:val="SubttuloChar"/>
                    <w:b w:val="0"/>
                    <w:color w:val="34ABA2" w:themeColor="accent3"/>
                    <w:lang w:val="pt-BR" w:bidi="pt-BR"/>
                  </w:rPr>
                  <w:instrText xml:space="preserve"> DATE  \@ "d' de 'MMMM"  \* MERGEFORMAT </w:instrText>
                </w:r>
                <w:r w:rsidRPr="001E2630">
                  <w:rPr>
                    <w:rStyle w:val="SubttuloChar"/>
                    <w:b w:val="0"/>
                    <w:color w:val="34ABA2" w:themeColor="accent3"/>
                    <w:lang w:val="pt-BR" w:bidi="pt-BR"/>
                  </w:rPr>
                  <w:fldChar w:fldCharType="separate"/>
                </w:r>
                <w:r w:rsidR="009A4209">
                  <w:rPr>
                    <w:rStyle w:val="SubttuloChar"/>
                    <w:b w:val="0"/>
                    <w:noProof/>
                    <w:color w:val="34ABA2" w:themeColor="accent3"/>
                    <w:lang w:val="pt-BR" w:bidi="pt-BR"/>
                  </w:rPr>
                  <w:t>26 de setembro</w:t>
                </w:r>
                <w:r w:rsidRPr="001E2630">
                  <w:rPr>
                    <w:rStyle w:val="SubttuloChar"/>
                    <w:b w:val="0"/>
                    <w:color w:val="34ABA2" w:themeColor="accent3"/>
                    <w:lang w:val="pt-BR" w:bidi="pt-BR"/>
                  </w:rPr>
                  <w:fldChar w:fldCharType="end"/>
                </w:r>
              </w:p>
            </w:sdtContent>
          </w:sdt>
          <w:p w14:paraId="7F6597D6" w14:textId="77777777" w:rsidR="00D077E9" w:rsidRPr="001E2630" w:rsidRDefault="00D077E9" w:rsidP="00AB02A7">
            <w:pPr>
              <w:rPr>
                <w:noProof/>
                <w:color w:val="34ABA2" w:themeColor="accent3"/>
                <w:sz w:val="10"/>
                <w:szCs w:val="10"/>
                <w:lang w:val="pt-BR"/>
              </w:rPr>
            </w:pPr>
            <w:r w:rsidRPr="001E2630">
              <w:rPr>
                <w:noProof/>
                <w:color w:val="34ABA2" w:themeColor="accent3"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41A9A4C4" wp14:editId="2422B884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A4C440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22A8386" w14:textId="51AFC952" w:rsidR="008C0356" w:rsidRPr="001E2630" w:rsidRDefault="008C0356" w:rsidP="00AB02A7">
            <w:pPr>
              <w:rPr>
                <w:noProof/>
                <w:color w:val="34ABA2" w:themeColor="accent3"/>
                <w:sz w:val="10"/>
                <w:szCs w:val="10"/>
                <w:lang w:val="pt-BR"/>
              </w:rPr>
            </w:pPr>
          </w:p>
          <w:p w14:paraId="5D9F3747" w14:textId="77777777" w:rsidR="00D077E9" w:rsidRPr="001E2630" w:rsidRDefault="00D077E9" w:rsidP="00AB02A7">
            <w:pPr>
              <w:rPr>
                <w:noProof/>
                <w:color w:val="34ABA2" w:themeColor="accent3"/>
                <w:sz w:val="10"/>
                <w:szCs w:val="10"/>
                <w:lang w:val="pt-BR"/>
              </w:rPr>
            </w:pPr>
          </w:p>
          <w:p w14:paraId="40188286" w14:textId="5D1B2CB1" w:rsidR="00D077E9" w:rsidRPr="001E2630" w:rsidRDefault="00AE0D84" w:rsidP="00AB02A7">
            <w:pPr>
              <w:rPr>
                <w:color w:val="34ABA2" w:themeColor="accent3"/>
                <w:lang w:val="pt-BR"/>
              </w:rPr>
            </w:pPr>
            <w:sdt>
              <w:sdtPr>
                <w:rPr>
                  <w:color w:val="34ABA2" w:themeColor="accent3"/>
                  <w:lang w:val="pt-BR"/>
                </w:rPr>
                <w:id w:val="-1740469667"/>
                <w:placeholder>
                  <w:docPart w:val="4076313865924F4DB4EA1CF23C5AD57C"/>
                </w:placeholder>
                <w15:appearance w15:val="hidden"/>
              </w:sdtPr>
              <w:sdtEndPr/>
              <w:sdtContent>
                <w:r w:rsidR="00F33F15" w:rsidRPr="001E2630">
                  <w:rPr>
                    <w:color w:val="34ABA2" w:themeColor="accent3"/>
                    <w:lang w:val="pt-BR"/>
                  </w:rPr>
                  <w:t xml:space="preserve">Empresa: </w:t>
                </w:r>
                <w:r w:rsidR="008C0356" w:rsidRPr="001E2630">
                  <w:rPr>
                    <w:color w:val="34ABA2" w:themeColor="accent3"/>
                    <w:lang w:val="pt-BR"/>
                  </w:rPr>
                  <w:t>Campag Informática Ltda</w:t>
                </w:r>
              </w:sdtContent>
            </w:sdt>
          </w:p>
          <w:p w14:paraId="07541F75" w14:textId="12B46F42" w:rsidR="00D077E9" w:rsidRPr="001E2630" w:rsidRDefault="00D077E9" w:rsidP="00AB02A7">
            <w:pPr>
              <w:rPr>
                <w:color w:val="34ABA2" w:themeColor="accent3"/>
                <w:lang w:val="pt-BR"/>
              </w:rPr>
            </w:pPr>
            <w:r w:rsidRPr="001E2630">
              <w:rPr>
                <w:color w:val="34ABA2" w:themeColor="accent3"/>
                <w:lang w:val="pt-BR" w:bidi="pt-BR"/>
              </w:rPr>
              <w:t>Criado por:</w:t>
            </w:r>
            <w:r w:rsidR="008C0356" w:rsidRPr="001E2630">
              <w:rPr>
                <w:color w:val="34ABA2" w:themeColor="accent3"/>
                <w:lang w:val="pt-BR" w:bidi="pt-BR"/>
              </w:rPr>
              <w:t xml:space="preserve"> Leandro Cantiero</w:t>
            </w:r>
          </w:p>
          <w:p w14:paraId="414777A3" w14:textId="77777777" w:rsidR="00D077E9" w:rsidRPr="001E2630" w:rsidRDefault="00D077E9" w:rsidP="00AB02A7">
            <w:pPr>
              <w:rPr>
                <w:noProof/>
                <w:color w:val="34ABA2" w:themeColor="accent3"/>
                <w:sz w:val="10"/>
                <w:szCs w:val="10"/>
                <w:lang w:val="pt-BR"/>
              </w:rPr>
            </w:pPr>
          </w:p>
        </w:tc>
      </w:tr>
    </w:tbl>
    <w:p w14:paraId="4D0705AA" w14:textId="37BF02B1" w:rsidR="00D077E9" w:rsidRPr="004F0028" w:rsidRDefault="007160F4">
      <w:pPr>
        <w:spacing w:after="200"/>
        <w:rPr>
          <w:lang w:val="pt-BR"/>
        </w:rPr>
      </w:pPr>
      <w:r w:rsidRPr="004F0028">
        <w:rPr>
          <w:noProof/>
          <w:lang w:val="pt-BR" w:bidi="pt-BR"/>
        </w:rPr>
        <w:drawing>
          <wp:anchor distT="0" distB="0" distL="114300" distR="114300" simplePos="0" relativeHeight="251661312" behindDoc="0" locked="0" layoutInCell="1" allowOverlap="1" wp14:anchorId="630D541A" wp14:editId="35C4C079">
            <wp:simplePos x="0" y="0"/>
            <wp:positionH relativeFrom="margin">
              <wp:align>right</wp:align>
            </wp:positionH>
            <wp:positionV relativeFrom="paragraph">
              <wp:posOffset>7509270</wp:posOffset>
            </wp:positionV>
            <wp:extent cx="948906" cy="897147"/>
            <wp:effectExtent l="0" t="0" r="3810" b="0"/>
            <wp:wrapNone/>
            <wp:docPr id="12" name="Elemento 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906" cy="897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6EFD42" wp14:editId="35D70AC8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D4234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14:paraId="21711AB5" w14:textId="7EA4B75A" w:rsidR="00D077E9" w:rsidRPr="004F0028" w:rsidRDefault="008C0356" w:rsidP="00D077E9">
      <w:pPr>
        <w:pStyle w:val="Ttulo1"/>
        <w:rPr>
          <w:lang w:val="pt-BR"/>
        </w:rPr>
      </w:pPr>
      <w:r>
        <w:rPr>
          <w:lang w:val="pt-BR" w:bidi="pt-BR"/>
        </w:rPr>
        <w:lastRenderedPageBreak/>
        <w:t xml:space="preserve">Lista de </w:t>
      </w:r>
      <w:r w:rsidR="005653AA">
        <w:rPr>
          <w:lang w:val="pt-BR" w:bidi="pt-BR"/>
        </w:rPr>
        <w:t>Tarefas</w:t>
      </w:r>
    </w:p>
    <w:p w14:paraId="6B8203A7" w14:textId="76C08AB1" w:rsidR="008C0356" w:rsidRDefault="008C0356" w:rsidP="008C0356">
      <w:pPr>
        <w:pStyle w:val="Contedo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Website institucional da </w:t>
      </w:r>
      <w:r w:rsidR="00A91D2D">
        <w:rPr>
          <w:lang w:val="pt-BR"/>
        </w:rPr>
        <w:t>Campag</w:t>
      </w:r>
      <w:r w:rsidR="008F7D0D">
        <w:rPr>
          <w:lang w:val="pt-BR"/>
        </w:rPr>
        <w:t xml:space="preserve"> - 4</w:t>
      </w:r>
    </w:p>
    <w:p w14:paraId="764BBCCC" w14:textId="41C7C5F2" w:rsidR="005653AA" w:rsidRDefault="005653AA" w:rsidP="005653AA">
      <w:pPr>
        <w:pStyle w:val="Contedo"/>
        <w:numPr>
          <w:ilvl w:val="1"/>
          <w:numId w:val="1"/>
        </w:numPr>
        <w:rPr>
          <w:lang w:val="pt-BR"/>
        </w:rPr>
      </w:pPr>
      <w:r>
        <w:rPr>
          <w:lang w:val="pt-BR"/>
        </w:rPr>
        <w:t>Home</w:t>
      </w:r>
    </w:p>
    <w:p w14:paraId="28019BDF" w14:textId="7660F91C" w:rsidR="005653AA" w:rsidRDefault="005653AA" w:rsidP="005653AA">
      <w:pPr>
        <w:pStyle w:val="Contedo"/>
        <w:numPr>
          <w:ilvl w:val="1"/>
          <w:numId w:val="1"/>
        </w:numPr>
        <w:rPr>
          <w:lang w:val="pt-BR"/>
        </w:rPr>
      </w:pPr>
      <w:r>
        <w:rPr>
          <w:lang w:val="pt-BR"/>
        </w:rPr>
        <w:t>Sobre</w:t>
      </w:r>
    </w:p>
    <w:p w14:paraId="0D12D99F" w14:textId="1FFD6977" w:rsidR="005653AA" w:rsidRDefault="005653AA" w:rsidP="005653AA">
      <w:pPr>
        <w:pStyle w:val="Contedo"/>
        <w:numPr>
          <w:ilvl w:val="1"/>
          <w:numId w:val="1"/>
        </w:numPr>
        <w:rPr>
          <w:lang w:val="pt-BR"/>
        </w:rPr>
      </w:pPr>
      <w:r>
        <w:rPr>
          <w:lang w:val="pt-BR"/>
        </w:rPr>
        <w:t>Contato</w:t>
      </w:r>
    </w:p>
    <w:p w14:paraId="0B996AC8" w14:textId="5B25EE66" w:rsidR="005653AA" w:rsidRPr="005653AA" w:rsidRDefault="005653AA" w:rsidP="005653AA">
      <w:pPr>
        <w:pStyle w:val="Contedo"/>
        <w:numPr>
          <w:ilvl w:val="1"/>
          <w:numId w:val="1"/>
        </w:numPr>
        <w:rPr>
          <w:lang w:val="pt-BR"/>
        </w:rPr>
      </w:pPr>
      <w:r>
        <w:rPr>
          <w:lang w:val="pt-BR"/>
        </w:rPr>
        <w:t>Sistemas e parcerias</w:t>
      </w:r>
    </w:p>
    <w:p w14:paraId="284BEAC7" w14:textId="7EB3CF25" w:rsidR="00A91D2D" w:rsidRDefault="00A649F0" w:rsidP="00A91D2D">
      <w:pPr>
        <w:pStyle w:val="Contedo"/>
        <w:numPr>
          <w:ilvl w:val="0"/>
          <w:numId w:val="1"/>
        </w:numPr>
        <w:rPr>
          <w:lang w:val="pt-BR"/>
        </w:rPr>
      </w:pPr>
      <w:r>
        <w:rPr>
          <w:lang w:val="pt-BR"/>
        </w:rPr>
        <w:t>Alterações</w:t>
      </w:r>
      <w:r w:rsidR="00212A6C">
        <w:rPr>
          <w:lang w:val="pt-BR"/>
        </w:rPr>
        <w:t xml:space="preserve"> no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QuickBlu</w:t>
      </w:r>
      <w:r w:rsidR="00A91D2D">
        <w:rPr>
          <w:lang w:val="pt-BR"/>
        </w:rPr>
        <w:t>e</w:t>
      </w:r>
      <w:proofErr w:type="spellEnd"/>
      <w:r w:rsidR="008F7D0D">
        <w:rPr>
          <w:lang w:val="pt-BR"/>
        </w:rPr>
        <w:t xml:space="preserve"> - 10</w:t>
      </w:r>
    </w:p>
    <w:p w14:paraId="44FCDA59" w14:textId="2A8FCB1B" w:rsidR="005653AA" w:rsidRDefault="005653AA" w:rsidP="005653AA">
      <w:pPr>
        <w:pStyle w:val="Contedo"/>
        <w:numPr>
          <w:ilvl w:val="1"/>
          <w:numId w:val="1"/>
        </w:numPr>
        <w:rPr>
          <w:lang w:val="pt-BR"/>
        </w:rPr>
      </w:pPr>
      <w:r>
        <w:rPr>
          <w:lang w:val="pt-BR"/>
        </w:rPr>
        <w:t>Remover divisão por categoria da tela de clientes</w:t>
      </w:r>
      <w:r w:rsidR="00AB29AD">
        <w:rPr>
          <w:lang w:val="pt-BR"/>
        </w:rPr>
        <w:t xml:space="preserve"> </w:t>
      </w:r>
      <w:r w:rsidR="00AB29AD" w:rsidRPr="00AB29AD">
        <w:rPr>
          <w:color w:val="00B050"/>
          <w:lang w:val="pt-BR"/>
        </w:rPr>
        <w:t>OK</w:t>
      </w:r>
    </w:p>
    <w:p w14:paraId="2CED31A2" w14:textId="509B7A9D" w:rsidR="005653AA" w:rsidRDefault="005653AA" w:rsidP="005653AA">
      <w:pPr>
        <w:pStyle w:val="Contedo"/>
        <w:numPr>
          <w:ilvl w:val="1"/>
          <w:numId w:val="1"/>
        </w:numPr>
        <w:rPr>
          <w:lang w:val="pt-BR"/>
        </w:rPr>
      </w:pPr>
      <w:r>
        <w:rPr>
          <w:lang w:val="pt-BR"/>
        </w:rPr>
        <w:t>Verificar incremento de competência dos contratos</w:t>
      </w:r>
      <w:r w:rsidR="002B4F7C">
        <w:rPr>
          <w:lang w:val="pt-BR"/>
        </w:rPr>
        <w:t xml:space="preserve"> </w:t>
      </w:r>
      <w:r w:rsidR="002B4F7C" w:rsidRPr="002B4F7C">
        <w:rPr>
          <w:color w:val="00B050"/>
          <w:lang w:val="pt-BR"/>
        </w:rPr>
        <w:t>OK</w:t>
      </w:r>
    </w:p>
    <w:p w14:paraId="4FC3F138" w14:textId="2C106302" w:rsidR="005653AA" w:rsidRDefault="005653AA" w:rsidP="005653AA">
      <w:pPr>
        <w:pStyle w:val="Contedo"/>
        <w:numPr>
          <w:ilvl w:val="1"/>
          <w:numId w:val="1"/>
        </w:numPr>
        <w:rPr>
          <w:lang w:val="pt-BR"/>
        </w:rPr>
      </w:pPr>
      <w:r>
        <w:rPr>
          <w:lang w:val="pt-BR"/>
        </w:rPr>
        <w:t>Verificar geração automática de receitas</w:t>
      </w:r>
      <w:r w:rsidR="00E64214">
        <w:rPr>
          <w:lang w:val="pt-BR"/>
        </w:rPr>
        <w:t xml:space="preserve"> </w:t>
      </w:r>
      <w:r w:rsidR="00E64214" w:rsidRPr="00E64214">
        <w:rPr>
          <w:color w:val="00B050"/>
          <w:lang w:val="pt-BR"/>
        </w:rPr>
        <w:t>OK</w:t>
      </w:r>
    </w:p>
    <w:p w14:paraId="0AF16712" w14:textId="38B70959" w:rsidR="005653AA" w:rsidRDefault="005653AA" w:rsidP="005653AA">
      <w:pPr>
        <w:pStyle w:val="Contedo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Alterar os totais do relatório de notas para o final</w:t>
      </w:r>
      <w:r w:rsidR="00496100">
        <w:rPr>
          <w:lang w:val="pt-BR"/>
        </w:rPr>
        <w:t xml:space="preserve"> </w:t>
      </w:r>
      <w:r w:rsidR="00496100" w:rsidRPr="00A17762">
        <w:rPr>
          <w:color w:val="00B050"/>
          <w:lang w:val="pt-BR"/>
        </w:rPr>
        <w:t>OK</w:t>
      </w:r>
    </w:p>
    <w:p w14:paraId="7CBE111C" w14:textId="19BF1327" w:rsidR="005653AA" w:rsidRDefault="005653AA" w:rsidP="005653AA">
      <w:pPr>
        <w:pStyle w:val="Contedo"/>
        <w:numPr>
          <w:ilvl w:val="1"/>
          <w:numId w:val="1"/>
        </w:numPr>
        <w:rPr>
          <w:lang w:val="pt-BR"/>
        </w:rPr>
      </w:pPr>
      <w:r>
        <w:rPr>
          <w:lang w:val="pt-BR"/>
        </w:rPr>
        <w:t>Adicionar ordem nota fiscal ao relatório de notas</w:t>
      </w:r>
      <w:r w:rsidR="00496100">
        <w:rPr>
          <w:lang w:val="pt-BR"/>
        </w:rPr>
        <w:t xml:space="preserve"> </w:t>
      </w:r>
      <w:r w:rsidR="00496100" w:rsidRPr="00496100">
        <w:rPr>
          <w:color w:val="00B050"/>
          <w:lang w:val="pt-BR"/>
        </w:rPr>
        <w:t>OK</w:t>
      </w:r>
    </w:p>
    <w:p w14:paraId="5F8F1157" w14:textId="2AEC9978" w:rsidR="00E8725C" w:rsidRDefault="00E8725C" w:rsidP="005653AA">
      <w:pPr>
        <w:pStyle w:val="Contedo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Verificar duplicação de notas ficais no </w:t>
      </w:r>
      <w:proofErr w:type="spellStart"/>
      <w:proofErr w:type="gramStart"/>
      <w:r>
        <w:rPr>
          <w:lang w:val="pt-BR"/>
        </w:rPr>
        <w:t>simpl</w:t>
      </w:r>
      <w:r w:rsidR="00A1525C">
        <w:rPr>
          <w:lang w:val="pt-BR"/>
        </w:rPr>
        <w:t>iss</w:t>
      </w:r>
      <w:proofErr w:type="spellEnd"/>
      <w:r w:rsidR="00A04132">
        <w:rPr>
          <w:lang w:val="pt-BR"/>
        </w:rPr>
        <w:t xml:space="preserve"> </w:t>
      </w:r>
      <w:r w:rsidR="00A04132" w:rsidRPr="00A04132">
        <w:rPr>
          <w:color w:val="FF0000"/>
          <w:lang w:val="pt-BR"/>
        </w:rPr>
        <w:t>?</w:t>
      </w:r>
      <w:proofErr w:type="gramEnd"/>
    </w:p>
    <w:p w14:paraId="01138FAF" w14:textId="596EB17B" w:rsidR="00E8725C" w:rsidRDefault="00E8725C" w:rsidP="005653AA">
      <w:pPr>
        <w:pStyle w:val="Contedo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Alterar cancelamento para substituição de nota</w:t>
      </w:r>
      <w:r w:rsidR="00A04132">
        <w:rPr>
          <w:lang w:val="pt-BR"/>
        </w:rPr>
        <w:t xml:space="preserve"> </w:t>
      </w:r>
      <w:r w:rsidR="00A04132" w:rsidRPr="00A04132">
        <w:rPr>
          <w:color w:val="00B050"/>
          <w:lang w:val="pt-BR"/>
        </w:rPr>
        <w:t>OK</w:t>
      </w:r>
    </w:p>
    <w:p w14:paraId="21AC8595" w14:textId="19EEAEFE" w:rsidR="00E8725C" w:rsidRDefault="00E8725C" w:rsidP="005653AA">
      <w:pPr>
        <w:pStyle w:val="Contedo"/>
        <w:numPr>
          <w:ilvl w:val="1"/>
          <w:numId w:val="1"/>
        </w:numPr>
        <w:rPr>
          <w:lang w:val="pt-BR"/>
        </w:rPr>
      </w:pPr>
      <w:r>
        <w:rPr>
          <w:lang w:val="pt-BR"/>
        </w:rPr>
        <w:t>Adicionar discriminação do serviço no PDF (outras informações)</w:t>
      </w:r>
      <w:r w:rsidR="00050FF8">
        <w:rPr>
          <w:lang w:val="pt-BR"/>
        </w:rPr>
        <w:t xml:space="preserve"> </w:t>
      </w:r>
      <w:r w:rsidR="00050FF8" w:rsidRPr="00050FF8">
        <w:rPr>
          <w:color w:val="00B050"/>
          <w:lang w:val="pt-BR"/>
        </w:rPr>
        <w:t>OK</w:t>
      </w:r>
    </w:p>
    <w:p w14:paraId="6418486F" w14:textId="2FF10D19" w:rsidR="00E8725C" w:rsidRDefault="00E8725C" w:rsidP="005653AA">
      <w:pPr>
        <w:pStyle w:val="Contedo"/>
        <w:numPr>
          <w:ilvl w:val="1"/>
          <w:numId w:val="1"/>
        </w:numPr>
        <w:rPr>
          <w:lang w:val="pt-BR"/>
        </w:rPr>
      </w:pPr>
      <w:r>
        <w:rPr>
          <w:lang w:val="pt-BR"/>
        </w:rPr>
        <w:t>Adicionar campo ID na tela de contratos</w:t>
      </w:r>
      <w:r w:rsidR="00644EE9">
        <w:rPr>
          <w:lang w:val="pt-BR"/>
        </w:rPr>
        <w:t xml:space="preserve"> </w:t>
      </w:r>
      <w:r w:rsidR="00644EE9" w:rsidRPr="00644EE9">
        <w:rPr>
          <w:color w:val="00B050"/>
          <w:lang w:val="pt-BR"/>
        </w:rPr>
        <w:t>OK</w:t>
      </w:r>
    </w:p>
    <w:p w14:paraId="05F859F9" w14:textId="6EE4C6CE" w:rsidR="00E8725C" w:rsidRPr="00A91D2D" w:rsidRDefault="00E8725C" w:rsidP="005653AA">
      <w:pPr>
        <w:pStyle w:val="Contedo"/>
        <w:numPr>
          <w:ilvl w:val="1"/>
          <w:numId w:val="1"/>
        </w:numPr>
        <w:rPr>
          <w:lang w:val="pt-BR"/>
        </w:rPr>
      </w:pPr>
      <w:r>
        <w:rPr>
          <w:lang w:val="pt-BR"/>
        </w:rPr>
        <w:t>Usuários não administradores vem apenas atendimentos, agenda, base de conhecimento, relatórios de atendimentos e manual de usuários</w:t>
      </w:r>
      <w:r w:rsidR="00906276">
        <w:rPr>
          <w:lang w:val="pt-BR"/>
        </w:rPr>
        <w:t xml:space="preserve"> </w:t>
      </w:r>
      <w:r w:rsidR="00906276" w:rsidRPr="00906276">
        <w:rPr>
          <w:color w:val="00B050"/>
          <w:lang w:val="pt-BR"/>
        </w:rPr>
        <w:t>OK</w:t>
      </w:r>
    </w:p>
    <w:p w14:paraId="7710D22C" w14:textId="77777777" w:rsidR="00A91D2D" w:rsidRDefault="00A91D2D" w:rsidP="00F33F15">
      <w:pPr>
        <w:pStyle w:val="Ttulo1"/>
        <w:rPr>
          <w:lang w:val="pt-BR" w:bidi="pt-BR"/>
        </w:rPr>
      </w:pPr>
    </w:p>
    <w:p w14:paraId="6BDE1C4B" w14:textId="51244250" w:rsidR="00F33F15" w:rsidRPr="007160F4" w:rsidRDefault="00F33F15" w:rsidP="00F33F15">
      <w:pPr>
        <w:pStyle w:val="Ttulo1"/>
        <w:rPr>
          <w:rFonts w:asciiTheme="minorHAnsi" w:eastAsiaTheme="minorEastAsia" w:hAnsiTheme="minorHAnsi" w:cstheme="minorBidi"/>
          <w:b w:val="0"/>
          <w:color w:val="082A75" w:themeColor="text2"/>
          <w:kern w:val="0"/>
          <w:sz w:val="28"/>
          <w:szCs w:val="22"/>
          <w:lang w:val="pt-BR"/>
        </w:rPr>
      </w:pPr>
      <w:r>
        <w:rPr>
          <w:lang w:val="pt-BR" w:bidi="pt-BR"/>
        </w:rPr>
        <w:t>Valores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41"/>
        <w:gridCol w:w="3341"/>
        <w:gridCol w:w="3342"/>
      </w:tblGrid>
      <w:tr w:rsidR="00F33F15" w:rsidRPr="00F33F15" w14:paraId="2C3C000C" w14:textId="77777777" w:rsidTr="00F33F15">
        <w:trPr>
          <w:jc w:val="center"/>
        </w:trPr>
        <w:tc>
          <w:tcPr>
            <w:tcW w:w="3341" w:type="dxa"/>
          </w:tcPr>
          <w:p w14:paraId="15018302" w14:textId="2B854B28" w:rsidR="00F33F15" w:rsidRPr="00F33F15" w:rsidRDefault="00F33F15" w:rsidP="007160F4">
            <w:pPr>
              <w:pStyle w:val="Ttulo1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pt-BR"/>
              </w:rPr>
            </w:pPr>
            <w:r w:rsidRPr="00F33F15">
              <w:rPr>
                <w:rFonts w:asciiTheme="minorHAnsi" w:hAnsiTheme="minorHAnsi" w:cstheme="minorHAnsi"/>
                <w:sz w:val="28"/>
                <w:szCs w:val="28"/>
                <w:lang w:val="pt-BR"/>
              </w:rPr>
              <w:t>Valo</w:t>
            </w:r>
            <w:r>
              <w:rPr>
                <w:rFonts w:asciiTheme="minorHAnsi" w:hAnsiTheme="minorHAnsi" w:cstheme="minorHAnsi"/>
                <w:sz w:val="28"/>
                <w:szCs w:val="28"/>
                <w:lang w:val="pt-BR"/>
              </w:rPr>
              <w:t>r da hora</w:t>
            </w:r>
          </w:p>
        </w:tc>
        <w:tc>
          <w:tcPr>
            <w:tcW w:w="3341" w:type="dxa"/>
          </w:tcPr>
          <w:p w14:paraId="760B9913" w14:textId="6CA3F375" w:rsidR="00F33F15" w:rsidRPr="00F33F15" w:rsidRDefault="00F33F15" w:rsidP="00F33F15">
            <w:pPr>
              <w:pStyle w:val="Ttulo1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pt-B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pt-BR"/>
              </w:rPr>
              <w:t>Total de horas previstas</w:t>
            </w:r>
          </w:p>
        </w:tc>
        <w:tc>
          <w:tcPr>
            <w:tcW w:w="3342" w:type="dxa"/>
          </w:tcPr>
          <w:p w14:paraId="35FC5455" w14:textId="79379DA2" w:rsidR="00F33F15" w:rsidRPr="00F33F15" w:rsidRDefault="00F33F15" w:rsidP="00F33F15">
            <w:pPr>
              <w:pStyle w:val="Ttulo1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pt-B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pt-BR"/>
              </w:rPr>
              <w:t>Valor total</w:t>
            </w:r>
          </w:p>
        </w:tc>
      </w:tr>
      <w:tr w:rsidR="00F33F15" w:rsidRPr="00F33F15" w14:paraId="277AA78E" w14:textId="77777777" w:rsidTr="00F33F15">
        <w:trPr>
          <w:jc w:val="center"/>
        </w:trPr>
        <w:tc>
          <w:tcPr>
            <w:tcW w:w="3341" w:type="dxa"/>
          </w:tcPr>
          <w:p w14:paraId="14DA848F" w14:textId="586B22E1" w:rsidR="00F33F15" w:rsidRPr="00F33F15" w:rsidRDefault="00F33F15" w:rsidP="00F33F15">
            <w:pPr>
              <w:pStyle w:val="Ttulo1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pt-B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pt-BR"/>
              </w:rPr>
              <w:t>R$ 40</w:t>
            </w:r>
          </w:p>
        </w:tc>
        <w:tc>
          <w:tcPr>
            <w:tcW w:w="3341" w:type="dxa"/>
          </w:tcPr>
          <w:p w14:paraId="1E1C1E45" w14:textId="612B03B5" w:rsidR="00F33F15" w:rsidRPr="00F33F15" w:rsidRDefault="00A91D2D" w:rsidP="00F33F15">
            <w:pPr>
              <w:pStyle w:val="Ttulo1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pt-B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pt-BR"/>
              </w:rPr>
              <w:t>70</w:t>
            </w:r>
          </w:p>
        </w:tc>
        <w:tc>
          <w:tcPr>
            <w:tcW w:w="3342" w:type="dxa"/>
          </w:tcPr>
          <w:p w14:paraId="37C1F903" w14:textId="305C2BBD" w:rsidR="00F33F15" w:rsidRPr="00F33F15" w:rsidRDefault="007160F4" w:rsidP="00F33F15">
            <w:pPr>
              <w:pStyle w:val="Ttulo1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pt-B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pt-BR"/>
              </w:rPr>
              <w:t xml:space="preserve">R$ </w:t>
            </w:r>
            <w:r w:rsidR="00F33F15">
              <w:rPr>
                <w:rFonts w:asciiTheme="minorHAnsi" w:hAnsiTheme="minorHAnsi" w:cstheme="minorHAnsi"/>
                <w:sz w:val="28"/>
                <w:szCs w:val="28"/>
                <w:lang w:val="pt-BR"/>
              </w:rPr>
              <w:t>2</w:t>
            </w:r>
            <w:r>
              <w:rPr>
                <w:rFonts w:asciiTheme="minorHAnsi" w:hAnsiTheme="minorHAnsi" w:cstheme="minorHAnsi"/>
                <w:sz w:val="28"/>
                <w:szCs w:val="28"/>
                <w:lang w:val="pt-BR"/>
              </w:rPr>
              <w:t>.</w:t>
            </w:r>
            <w:r w:rsidR="00A91D2D">
              <w:rPr>
                <w:rFonts w:asciiTheme="minorHAnsi" w:hAnsiTheme="minorHAnsi" w:cstheme="minorHAnsi"/>
                <w:sz w:val="28"/>
                <w:szCs w:val="28"/>
                <w:lang w:val="pt-BR"/>
              </w:rPr>
              <w:t>8</w:t>
            </w:r>
            <w:r w:rsidR="00F33F15">
              <w:rPr>
                <w:rFonts w:asciiTheme="minorHAnsi" w:hAnsiTheme="minorHAnsi" w:cstheme="minorHAnsi"/>
                <w:sz w:val="28"/>
                <w:szCs w:val="28"/>
                <w:lang w:val="pt-BR"/>
              </w:rPr>
              <w:t>00</w:t>
            </w:r>
          </w:p>
        </w:tc>
      </w:tr>
    </w:tbl>
    <w:p w14:paraId="3F9337B5" w14:textId="77777777" w:rsidR="00A91D2D" w:rsidRDefault="00A91D2D" w:rsidP="007160F4">
      <w:pPr>
        <w:pStyle w:val="Ttulo1"/>
        <w:rPr>
          <w:lang w:val="pt-BR" w:bidi="pt-BR"/>
        </w:rPr>
      </w:pPr>
    </w:p>
    <w:p w14:paraId="79FCCAC1" w14:textId="43E4E788" w:rsidR="007160F4" w:rsidRPr="007160F4" w:rsidRDefault="007160F4" w:rsidP="007160F4">
      <w:pPr>
        <w:pStyle w:val="Ttulo1"/>
        <w:rPr>
          <w:rFonts w:asciiTheme="minorHAnsi" w:eastAsiaTheme="minorEastAsia" w:hAnsiTheme="minorHAnsi" w:cstheme="minorBidi"/>
          <w:b w:val="0"/>
          <w:color w:val="082A75" w:themeColor="text2"/>
          <w:kern w:val="0"/>
          <w:sz w:val="28"/>
          <w:szCs w:val="22"/>
          <w:lang w:val="pt-BR"/>
        </w:rPr>
      </w:pPr>
      <w:r>
        <w:rPr>
          <w:lang w:val="pt-BR" w:bidi="pt-BR"/>
        </w:rPr>
        <w:t>Observações</w:t>
      </w:r>
    </w:p>
    <w:p w14:paraId="23CAAAA3" w14:textId="157D2103" w:rsidR="001E2630" w:rsidRPr="001E2630" w:rsidRDefault="001E2630" w:rsidP="001E2630">
      <w:pPr>
        <w:pStyle w:val="Contedo"/>
        <w:numPr>
          <w:ilvl w:val="0"/>
          <w:numId w:val="2"/>
        </w:numPr>
        <w:rPr>
          <w:lang w:val="pt-BR"/>
        </w:rPr>
      </w:pPr>
      <w:r>
        <w:rPr>
          <w:lang w:val="pt-BR"/>
        </w:rPr>
        <w:t>Orçamento válido até o final de 09/2022</w:t>
      </w:r>
    </w:p>
    <w:sectPr w:rsidR="001E2630" w:rsidRPr="001E2630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EF3B3" w14:textId="77777777" w:rsidR="00AE0D84" w:rsidRDefault="00AE0D84">
      <w:r>
        <w:separator/>
      </w:r>
    </w:p>
    <w:p w14:paraId="7C57E45A" w14:textId="77777777" w:rsidR="00AE0D84" w:rsidRDefault="00AE0D84"/>
  </w:endnote>
  <w:endnote w:type="continuationSeparator" w:id="0">
    <w:p w14:paraId="03A04CE4" w14:textId="77777777" w:rsidR="00AE0D84" w:rsidRDefault="00AE0D84">
      <w:r>
        <w:continuationSeparator/>
      </w:r>
    </w:p>
    <w:p w14:paraId="37B274D6" w14:textId="77777777" w:rsidR="00AE0D84" w:rsidRDefault="00AE0D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168D5C" w14:textId="0DDC6130" w:rsidR="00DF027C" w:rsidRPr="004F0028" w:rsidRDefault="00F33F15" w:rsidP="00F33F15">
        <w:pPr>
          <w:pStyle w:val="Rodap"/>
          <w:jc w:val="center"/>
          <w:rPr>
            <w:lang w:val="pt-BR" w:bidi="pt-BR"/>
          </w:rPr>
        </w:pPr>
        <w:r>
          <w:rPr>
            <w:lang w:val="pt-BR" w:bidi="pt-BR"/>
          </w:rPr>
          <w:t>1</w:t>
        </w:r>
      </w:p>
    </w:sdtContent>
  </w:sdt>
  <w:p w14:paraId="7239E600" w14:textId="77777777"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57059" w14:textId="77777777" w:rsidR="00AE0D84" w:rsidRDefault="00AE0D84">
      <w:r>
        <w:separator/>
      </w:r>
    </w:p>
    <w:p w14:paraId="1FF3DC34" w14:textId="77777777" w:rsidR="00AE0D84" w:rsidRDefault="00AE0D84"/>
  </w:footnote>
  <w:footnote w:type="continuationSeparator" w:id="0">
    <w:p w14:paraId="41101F37" w14:textId="77777777" w:rsidR="00AE0D84" w:rsidRDefault="00AE0D84">
      <w:r>
        <w:continuationSeparator/>
      </w:r>
    </w:p>
    <w:p w14:paraId="228A61B7" w14:textId="77777777" w:rsidR="00AE0D84" w:rsidRDefault="00AE0D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14:paraId="307DD99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F1C01CD" w14:textId="77777777" w:rsidR="00D077E9" w:rsidRPr="004F0028" w:rsidRDefault="00D077E9">
          <w:pPr>
            <w:pStyle w:val="Cabealho"/>
            <w:rPr>
              <w:lang w:val="pt-BR"/>
            </w:rPr>
          </w:pPr>
        </w:p>
      </w:tc>
    </w:tr>
  </w:tbl>
  <w:p w14:paraId="6711073D" w14:textId="77777777" w:rsidR="00D077E9" w:rsidRPr="004F0028" w:rsidRDefault="00D077E9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16A91"/>
    <w:multiLevelType w:val="hybridMultilevel"/>
    <w:tmpl w:val="17741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36C02"/>
    <w:multiLevelType w:val="hybridMultilevel"/>
    <w:tmpl w:val="8940B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918452">
    <w:abstractNumId w:val="0"/>
  </w:num>
  <w:num w:numId="2" w16cid:durableId="553201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56"/>
    <w:rsid w:val="0001668B"/>
    <w:rsid w:val="0002482E"/>
    <w:rsid w:val="00050324"/>
    <w:rsid w:val="00050FF8"/>
    <w:rsid w:val="00081895"/>
    <w:rsid w:val="000A0150"/>
    <w:rsid w:val="000E63C9"/>
    <w:rsid w:val="00130E9D"/>
    <w:rsid w:val="00150A6D"/>
    <w:rsid w:val="0018248D"/>
    <w:rsid w:val="00185B35"/>
    <w:rsid w:val="001E2630"/>
    <w:rsid w:val="001F2BC8"/>
    <w:rsid w:val="001F5F6B"/>
    <w:rsid w:val="00212A6C"/>
    <w:rsid w:val="00243EBC"/>
    <w:rsid w:val="00246A35"/>
    <w:rsid w:val="00284348"/>
    <w:rsid w:val="002B4F7C"/>
    <w:rsid w:val="002F31CD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3D7989"/>
    <w:rsid w:val="004110DE"/>
    <w:rsid w:val="00431276"/>
    <w:rsid w:val="0044085A"/>
    <w:rsid w:val="00496100"/>
    <w:rsid w:val="004B21A5"/>
    <w:rsid w:val="004F0028"/>
    <w:rsid w:val="005037F0"/>
    <w:rsid w:val="00516A86"/>
    <w:rsid w:val="005275F6"/>
    <w:rsid w:val="005653AA"/>
    <w:rsid w:val="00572102"/>
    <w:rsid w:val="005C6745"/>
    <w:rsid w:val="005F1BB0"/>
    <w:rsid w:val="00644EE9"/>
    <w:rsid w:val="00656C4D"/>
    <w:rsid w:val="0067185A"/>
    <w:rsid w:val="006E5716"/>
    <w:rsid w:val="007160F4"/>
    <w:rsid w:val="007302B3"/>
    <w:rsid w:val="00730733"/>
    <w:rsid w:val="00730E3A"/>
    <w:rsid w:val="00736AAF"/>
    <w:rsid w:val="00751C94"/>
    <w:rsid w:val="00765B2A"/>
    <w:rsid w:val="00783A34"/>
    <w:rsid w:val="007C6B52"/>
    <w:rsid w:val="007D16C5"/>
    <w:rsid w:val="00862FE4"/>
    <w:rsid w:val="0086389A"/>
    <w:rsid w:val="00873511"/>
    <w:rsid w:val="0087605E"/>
    <w:rsid w:val="0089081D"/>
    <w:rsid w:val="008B1FEE"/>
    <w:rsid w:val="008C0356"/>
    <w:rsid w:val="008F7D0D"/>
    <w:rsid w:val="00903C32"/>
    <w:rsid w:val="00906276"/>
    <w:rsid w:val="00916B16"/>
    <w:rsid w:val="009173B9"/>
    <w:rsid w:val="0093335D"/>
    <w:rsid w:val="0093613E"/>
    <w:rsid w:val="00943026"/>
    <w:rsid w:val="00960CD7"/>
    <w:rsid w:val="00966B81"/>
    <w:rsid w:val="009A4209"/>
    <w:rsid w:val="009C7720"/>
    <w:rsid w:val="00A04132"/>
    <w:rsid w:val="00A1525C"/>
    <w:rsid w:val="00A17762"/>
    <w:rsid w:val="00A23AFA"/>
    <w:rsid w:val="00A31B3E"/>
    <w:rsid w:val="00A532F3"/>
    <w:rsid w:val="00A649F0"/>
    <w:rsid w:val="00A8489E"/>
    <w:rsid w:val="00A91D2D"/>
    <w:rsid w:val="00AB02A7"/>
    <w:rsid w:val="00AB29AD"/>
    <w:rsid w:val="00AC29F3"/>
    <w:rsid w:val="00AD5F5C"/>
    <w:rsid w:val="00AE0D84"/>
    <w:rsid w:val="00AF72EC"/>
    <w:rsid w:val="00B231E5"/>
    <w:rsid w:val="00BF66E9"/>
    <w:rsid w:val="00C00990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66D0"/>
    <w:rsid w:val="00D770C7"/>
    <w:rsid w:val="00D86945"/>
    <w:rsid w:val="00D90290"/>
    <w:rsid w:val="00DB3600"/>
    <w:rsid w:val="00DD152F"/>
    <w:rsid w:val="00DE213F"/>
    <w:rsid w:val="00DF027C"/>
    <w:rsid w:val="00E00A32"/>
    <w:rsid w:val="00E21B1C"/>
    <w:rsid w:val="00E22ACD"/>
    <w:rsid w:val="00E620B0"/>
    <w:rsid w:val="00E64214"/>
    <w:rsid w:val="00E81B40"/>
    <w:rsid w:val="00E8725C"/>
    <w:rsid w:val="00EF555B"/>
    <w:rsid w:val="00F027BB"/>
    <w:rsid w:val="00F11DCF"/>
    <w:rsid w:val="00F162EA"/>
    <w:rsid w:val="00F20E35"/>
    <w:rsid w:val="00F33F15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862089"/>
  <w15:docId w15:val="{20083C65-252D-47A8-AF3A-229217CA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\AppData\Roaming\Microsoft\Template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065ED7DE3F4E8EB3A055B52E0634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D5674B-CD45-47A7-807E-EC8A1B92EF90}"/>
      </w:docPartPr>
      <w:docPartBody>
        <w:p w:rsidR="00656BE1" w:rsidRDefault="003E7DD1">
          <w:pPr>
            <w:pStyle w:val="A3065ED7DE3F4E8EB3A055B52E06349A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setembro 6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4076313865924F4DB4EA1CF23C5AD5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83F478-2D28-48E6-B2A4-484D000CF46D}"/>
      </w:docPartPr>
      <w:docPartBody>
        <w:p w:rsidR="00656BE1" w:rsidRDefault="003E7DD1">
          <w:pPr>
            <w:pStyle w:val="4076313865924F4DB4EA1CF23C5AD57C"/>
          </w:pPr>
          <w:r w:rsidRPr="004F0028">
            <w:rPr>
              <w:lang w:bidi="pt-BR"/>
            </w:rPr>
            <w:t>NOME DA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D1"/>
    <w:rsid w:val="0018512B"/>
    <w:rsid w:val="00223BB9"/>
    <w:rsid w:val="00254483"/>
    <w:rsid w:val="003E7DD1"/>
    <w:rsid w:val="005F61BC"/>
    <w:rsid w:val="00656BE1"/>
    <w:rsid w:val="00C57146"/>
    <w:rsid w:val="00E9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A3065ED7DE3F4E8EB3A055B52E06349A">
    <w:name w:val="A3065ED7DE3F4E8EB3A055B52E06349A"/>
  </w:style>
  <w:style w:type="paragraph" w:customStyle="1" w:styleId="4076313865924F4DB4EA1CF23C5AD57C">
    <w:name w:val="4076313865924F4DB4EA1CF23C5AD5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C1F3A-B558-4EF4-A8DA-2B97CDCBE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.dotx</Template>
  <TotalTime>246</TotalTime>
  <Pages>2</Pages>
  <Words>156</Words>
  <Characters>847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leandro campagnolo</dc:creator>
  <cp:keywords/>
  <cp:lastModifiedBy>Leandro Campagnolo</cp:lastModifiedBy>
  <cp:revision>16</cp:revision>
  <cp:lastPrinted>2022-09-26T13:03:00Z</cp:lastPrinted>
  <dcterms:created xsi:type="dcterms:W3CDTF">2022-09-06T17:04:00Z</dcterms:created>
  <dcterms:modified xsi:type="dcterms:W3CDTF">2022-09-26T13:58:00Z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