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32"/>
          <w:szCs w:val="32"/>
          <w:lang w:val="es-PR"/>
        </w:rPr>
      </w:pPr>
      <w:r>
        <w:rPr>
          <w:sz w:val="32"/>
          <w:szCs w:val="32"/>
          <w:lang w:val="es-PR"/>
        </w:rPr>
        <w:t>Leandro De la Cruz</w:t>
      </w:r>
    </w:p>
    <w:p>
      <w:pPr>
        <w:pStyle w:val="Normal"/>
        <w:rPr>
          <w:sz w:val="16"/>
          <w:szCs w:val="16"/>
          <w:lang w:val="es-PR"/>
        </w:rPr>
      </w:pPr>
      <w:r>
        <w:rPr>
          <w:sz w:val="16"/>
          <w:szCs w:val="16"/>
          <w:lang w:val="es-PR"/>
        </w:rPr>
        <w:t>San Juan, Puerto Rico | 787-509-7430 | leandrocitygear@icloud.com</w:t>
      </w:r>
    </w:p>
    <w:p>
      <w:pPr>
        <w:pStyle w:val="Normal"/>
        <w:rPr>
          <w:sz w:val="16"/>
          <w:szCs w:val="16"/>
          <w:lang w:val="es-PR"/>
        </w:rPr>
      </w:pPr>
      <w:r>
        <w:rPr>
          <w:sz w:val="16"/>
          <w:szCs w:val="16"/>
          <w:lang w:val="es-PR"/>
        </w:rPr>
        <w:t>Porfolio: leandrodelacruz.netlify.app | GitHub: github.com/leandrocitygear</w: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>Professional Summary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Front-End Developer with 1+ year of hands-on experience building responsive and visually engaging web applications using React, Tailwind CSS, and JavaScript. Passionate about creating efficient, maintainable code and seamless user interfaces. Seeking a role that fosters growth in front-end technologies and collaborative development environments.</w:t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>Education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Universidad Del Sagrado Corazon — Bachelor's in Communication and Media Studies (Aug 2016 – Dec 2021)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CodeCademy — Front-End Engineer Certification (Jul 2023 to present)</w:t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>Technical Skills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JavaScript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React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HTML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CSS 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Tailwind CSS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Redux </w:t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>Professional Experience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Vantor</w:t>
      </w:r>
      <w:r>
        <w:rPr>
          <w:sz w:val="16"/>
          <w:szCs w:val="16"/>
        </w:rPr>
        <w:t xml:space="preserve"> — Associate Imagery Technician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Oct 2024 – Present | San Juan, PR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Assist in processing and analyzing aerial imagery to ensure data quality and accuracy.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Collaborate with engineers and GIS specialists to enhance imagery workflows and data visualization tools.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Support internal teams by maintaining image libraries and data labeling processes.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DoorDash</w:t>
      </w:r>
      <w:r>
        <w:rPr>
          <w:sz w:val="16"/>
          <w:szCs w:val="16"/>
        </w:rPr>
        <w:t xml:space="preserve"> — Delivery Driver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Jul 2021 – Jun 2024 | San Juan, PR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Delivered orders efficiently while maintaining high customer satisfaction ratings.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Demonstrated reliability, time management, and adaptability across dynamic routes and conditions.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Gym</w:t>
      </w:r>
      <w:r>
        <w:rPr>
          <w:sz w:val="16"/>
          <w:szCs w:val="16"/>
        </w:rPr>
        <w:t xml:space="preserve"> – Universidad del Sagrado Corazon — Front Desk Assistant &amp; Equipment Maintenance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Aug 2019 – May 2021 | San Juan, PR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Managed gym equipment maintenance and assisted students and staff with facility services.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Ensured safety standards and operational readiness across all equipment.</w:t>
      </w:r>
    </w:p>
    <w:p>
      <w:pPr>
        <w:pStyle w:val="Normal"/>
        <w:rPr>
          <w:sz w:val="16"/>
          <w:szCs w:val="16"/>
          <w:lang w:val="es-PR"/>
        </w:rPr>
      </w:pPr>
      <w:r>
        <w:rPr>
          <w:b/>
          <w:bCs/>
          <w:sz w:val="16"/>
          <w:szCs w:val="16"/>
          <w:lang w:val="es-PR"/>
        </w:rPr>
        <w:t>Admision Office</w:t>
      </w:r>
      <w:r>
        <w:rPr>
          <w:sz w:val="16"/>
          <w:szCs w:val="16"/>
          <w:lang w:val="es-PR"/>
        </w:rPr>
        <w:t xml:space="preserve"> – Universidad del Sagrado Corazon — Assistant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Aug 2018 – May 2019 | San Juan, PR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Supported admission office functions including record organization and applicant communication.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Collaborated with administrative staff to streamline document processing workflows.</w:t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>Languages</w:t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sz w:val="16"/>
          <w:szCs w:val="16"/>
        </w:rPr>
        <w:t>Spanish — Fluent / English — Fluent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28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11430" simplePos="0" locked="0" layoutInCell="0" allowOverlap="1" relativeHeight="3" wp14:anchorId="678260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635" r="0" b="0"/>
              <wp:wrapNone/>
              <wp:docPr id="1" name="Text Box 2" descr="This document is intended for internal use only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4920" cy="369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lIns="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194.05pt;height:29pt;mso-wrap-style:none;v-text-anchor:bottom;mso-position-horizontal:center;mso-position-horizontal-relative:page;mso-position-vertical:bottom;mso-position-vertical-relative:page" wp14:anchorId="678260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11430" simplePos="0" locked="0" layoutInCell="0" allowOverlap="1" relativeHeight="5" wp14:anchorId="226A5A4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561340"/>
              <wp:effectExtent l="0" t="0" r="0" b="0"/>
              <wp:wrapNone/>
              <wp:docPr id="2" name="Text Box 3" descr="This document is intended for internal use only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4920" cy="56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08.95pt;margin-top:747.75pt;width:194.05pt;height:44.15pt;mso-wrap-style:none;v-text-anchor:middle;mso-position-horizontal:center;mso-position-horizontal-relative:page;mso-position-vertical:bottom;mso-position-vertical-relative:page" wp14:anchorId="226A5A44">
              <v:fill o:detectmouseclick="t" on="false"/>
              <v:stroke color="#3465a4" joinstyle="round" endcap="flat"/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11430" simplePos="0" locked="0" layoutInCell="0" allowOverlap="1" relativeHeight="5" wp14:anchorId="226A5A4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561340"/>
              <wp:effectExtent l="0" t="0" r="0" b="0"/>
              <wp:wrapNone/>
              <wp:docPr id="3" name="Text Box 3" descr="This document is intended for internal use only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4920" cy="56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08.95pt;margin-top:747.75pt;width:194.05pt;height:44.15pt;mso-wrap-style:none;v-text-anchor:middle;mso-position-horizontal:center;mso-position-horizontal-relative:page;mso-position-vertical:bottom;mso-position-vertical-relative:page" wp14:anchorId="226A5A44">
              <v:fill o:detectmouseclick="t" on="false"/>
              <v:stroke color="#3465a4" joinstyle="round" endcap="flat"/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LibreOffice/24.2.7.2$Linux_X86_64 LibreOffice_project/420$Build-2</Application>
  <AppVersion>15.0000</AppVersion>
  <Pages>2</Pages>
  <Words>288</Words>
  <Characters>1817</Characters>
  <CharactersWithSpaces>2070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2025-10-13T14:26:08Z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272b6c87,6949efc,3b7982b3</vt:lpwstr>
  </property>
  <property fmtid="{D5CDD505-2E9C-101B-9397-08002B2CF9AE}" pid="4" name="ClassificationContentMarkingFooterText">
    <vt:lpwstr>This document is intended for internal use only.</vt:lpwstr>
  </property>
</Properties>
</file>