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body>
    <w:p>
      <w:pPr>
        <w:pStyle w:val="Title"/>
      </w:pPr>
      <w:r>
        <w:t xml:space="preserve">Plan de chantier</w:t>
      </w:r>
    </w:p>
    <w:p>
      <w:pPr>
        <w:pStyle w:val="Heading1"/>
      </w:pPr>
      <w:r>
        <w:t xml:space="preserve">Étapes</w:t>
      </w:r>
    </w:p>
    <w:p>
      <w:pPr>
        <w:pStyle w:val="ListParagraph"/>
        <w:numPr>
          <w:ilvl w:val="0"/>
          <w:numId w:val="1"/>
        </w:numPr>
      </w:pPr>
      <w:r>
        <w:t xml:space="preserve">Préparer le terrain</w:t>
      </w:r>
    </w:p>
    <w:p>
      <w:pPr>
        <w:pStyle w:val="ListParagraph"/>
        <w:numPr>
          <w:ilvl w:val="1"/>
          <w:numId w:val="1"/>
        </w:numPr>
      </w:pPr>
      <w:r>
        <w:t xml:space="preserve">Relever les cotes</w:t>
      </w:r>
    </w:p>
    <w:p>
      <w:pPr>
        <w:pStyle w:val="ListParagraph"/>
        <w:numPr>
          <w:ilvl w:val="2"/>
          <w:numId w:val="1"/>
        </w:numPr>
      </w:pPr>
      <w:r>
        <w:t xml:space="preserve">Mesures au laser</w:t>
      </w:r>
    </w:p>
    <w:p>
      <w:pPr>
        <w:pStyle w:val="ListParagraph"/>
        <w:numPr>
          <w:ilvl w:val="2"/>
          <w:numId w:val="1"/>
        </w:numPr>
      </w:pPr>
      <w:r>
        <w:t xml:space="preserve">Contrôle par recoupement</w:t>
      </w:r>
    </w:p>
    <w:p>
      <w:pPr>
        <w:pStyle w:val="ListParagraph"/>
        <w:numPr>
          <w:ilvl w:val="1"/>
          <w:numId w:val="1"/>
        </w:numPr>
      </w:pPr>
      <w:r>
        <w:t xml:space="preserve">Vérifier les réseaux</w:t>
      </w:r>
    </w:p>
    <w:p>
      <w:pPr>
        <w:pStyle w:val="ListParagraph"/>
        <w:numPr>
          <w:ilvl w:val="0"/>
          <w:numId w:val="1"/>
        </w:numPr>
      </w:pPr>
      <w:r>
        <w:t xml:space="preserve">Couler la dalle</w:t>
      </w:r>
    </w:p>
    <w:p>
      <w:pPr>
        <w:pStyle w:val="ListParagraph"/>
        <w:numPr>
          <w:ilvl w:val="1"/>
          <w:numId w:val="1"/>
        </w:numPr>
      </w:pPr>
      <w:r>
        <w:t xml:space="preserve">Armatures</w:t>
      </w:r>
    </w:p>
    <w:p>
      <w:pPr>
        <w:pStyle w:val="ListParagraph"/>
        <w:numPr>
          <w:ilvl w:val="2"/>
          <w:numId w:val="1"/>
        </w:numPr>
      </w:pPr>
      <w:r>
        <w:t xml:space="preserve">Treillis soudé</w:t>
      </w:r>
    </w:p>
    <w:p>
      <w:pPr>
        <w:pStyle w:val="ListParagraph"/>
        <w:numPr>
          <w:ilvl w:val="3"/>
          <w:numId w:val="1"/>
        </w:numPr>
      </w:pPr>
      <w:r>
        <w:t xml:space="preserve">Coffrage périphérique</w:t>
      </w:r>
    </w:p>
    <w:p>
      <w:pPr>
        <w:pStyle w:val="ListParagraph"/>
        <w:numPr>
          <w:ilvl w:val="1"/>
          <w:numId w:val="1"/>
        </w:numPr>
      </w:pPr>
      <w:r>
        <w:t xml:space="preserve">Béton</w:t>
      </w:r>
    </w:p>
    <w:p>
      <w:pPr>
        <w:pStyle w:val="ListParagraph"/>
        <w:numPr>
          <w:ilvl w:val="0"/>
          <w:numId w:val="1"/>
        </w:numPr>
      </w:pPr>
      <w:r>
        <w:t xml:space="preserve">Séchage de vingt-huit jours</w:t>
      </w:r>
    </w:p>
    <w:p>
      <w:pPr>
        <w:pStyle w:val="Heading1"/>
      </w:pPr>
      <w:r>
        <w:t xml:space="preserve">Rappels</w:t>
      </w:r>
    </w:p>
    <w:p>
      <w:pPr>
        <w:pStyle w:val="ListParagraph"/>
        <w:numPr>
          <w:ilvl w:val="0"/>
          <w:numId w:val="2"/>
        </w:numPr>
      </w:pPr>
      <w:r>
        <w:t xml:space="preserve">Port du casque obligatoire</w:t>
      </w:r>
    </w:p>
    <w:p>
      <w:pPr>
        <w:pStyle w:val="ListParagraph"/>
        <w:numPr>
          <w:ilvl w:val="1"/>
          <w:numId w:val="2"/>
        </w:numPr>
      </w:pPr>
      <w:r>
        <w:t xml:space="preserve">Balisage des zones de levage</w:t>
      </w:r>
    </w:p>
    <w:p>
      <w:pPr>
        <w:pStyle w:val="ListParagraph"/>
        <w:numPr>
          <w:ilvl w:val="1"/>
          <w:numId w:val="2"/>
        </w:numPr>
      </w:pPr>
      <w:r>
        <w:t xml:space="preserve">Contrôle des échafaudages chaque matin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</w:abstractNum>
  <w:abstractNum w:abstractNumId="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48"/>
    </w:rPr>
  </w:style>
  <w:style w:type="paragraph" w:styleId="Heading1">
    <w:name w:val="heading 1"/>
    <w:basedOn w:val="Normal"/>
    <w:pPr>
      <w:keepNext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outlineLvl w:val="2"/>
    </w:pPr>
    <w:rPr>
      <w:b/>
      <w:sz w:val="26"/>
    </w:rPr>
  </w:style>
  <w:style w:type="paragraph" w:styleId="ListParagraph">
    <w:name w:val="List Paragraph"/>
    <w:basedOn w:val="Normal"/>
  </w:style>
  <w:style w:type="paragraph" w:styleId="TOC1">
    <w:name w:val="toc 1"/>
    <w:basedOn w:val="Normal"/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/Relationships>
</file>