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8572B" w14:textId="4A9FC404" w:rsidR="00DF0479" w:rsidRDefault="004E3D26" w:rsidP="004E3D26">
      <w:pPr>
        <w:spacing w:before="67"/>
        <w:ind w:left="720" w:firstLine="720"/>
        <w:rPr>
          <w:rFonts w:ascii="Arial" w:eastAsia="Arial" w:hAnsi="Arial" w:cs="Arial"/>
          <w:sz w:val="16"/>
          <w:szCs w:val="16"/>
        </w:rPr>
        <w:sectPr w:rsidR="00DF0479">
          <w:type w:val="continuous"/>
          <w:pgSz w:w="12240" w:h="15840"/>
          <w:pgMar w:top="160" w:right="80" w:bottom="280" w:left="1000" w:header="720" w:footer="720" w:gutter="0"/>
          <w:cols w:num="2" w:space="720" w:equalWidth="0">
            <w:col w:w="8113" w:space="40"/>
            <w:col w:w="3007"/>
          </w:cols>
        </w:sectPr>
      </w:pPr>
      <w:r>
        <w:rPr>
          <w:noProof/>
        </w:rPr>
        <w:drawing>
          <wp:anchor distT="0" distB="0" distL="114300" distR="114300" simplePos="0" relativeHeight="251631104" behindDoc="0" locked="0" layoutInCell="1" allowOverlap="1" wp14:anchorId="7E014BB6" wp14:editId="7F15327A">
            <wp:simplePos x="0" y="0"/>
            <wp:positionH relativeFrom="column">
              <wp:posOffset>1597660</wp:posOffset>
            </wp:positionH>
            <wp:positionV relativeFrom="paragraph">
              <wp:posOffset>0</wp:posOffset>
            </wp:positionV>
            <wp:extent cx="3242945" cy="594360"/>
            <wp:effectExtent l="0" t="0" r="0" b="0"/>
            <wp:wrapThrough wrapText="bothSides">
              <wp:wrapPolygon edited="0">
                <wp:start x="0" y="0"/>
                <wp:lineTo x="0" y="15231"/>
                <wp:lineTo x="761" y="20769"/>
                <wp:lineTo x="6090" y="20769"/>
                <wp:lineTo x="18779" y="18000"/>
                <wp:lineTo x="19033" y="14538"/>
                <wp:lineTo x="13957" y="11077"/>
                <wp:lineTo x="21444" y="10385"/>
                <wp:lineTo x="21444" y="5538"/>
                <wp:lineTo x="7359" y="0"/>
                <wp:lineTo x="0" y="0"/>
              </wp:wrapPolygon>
            </wp:wrapThrough>
            <wp:docPr id="569161180" name="Picture 1" descr="University of Applied Sciences Ravensburg-Weingarte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y of Applied Sciences Ravensburg-Weingarten - Wikip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490B">
        <w:rPr>
          <w:w w:val="110"/>
        </w:rPr>
        <w:br w:type="column"/>
      </w:r>
      <w:r>
        <w:rPr>
          <w:rFonts w:ascii="Arial"/>
          <w:color w:val="414444"/>
          <w:spacing w:val="-3"/>
          <w:w w:val="110"/>
          <w:sz w:val="16"/>
        </w:rPr>
        <w:t>November 2023</w:t>
      </w:r>
    </w:p>
    <w:p w14:paraId="2754D335" w14:textId="441CDD9E" w:rsidR="00DF0479" w:rsidRDefault="00DF0479" w:rsidP="004E3D26">
      <w:pPr>
        <w:tabs>
          <w:tab w:val="left" w:pos="2919"/>
          <w:tab w:val="left" w:pos="3471"/>
          <w:tab w:val="left" w:pos="4032"/>
          <w:tab w:val="left" w:pos="4594"/>
          <w:tab w:val="left" w:pos="5165"/>
          <w:tab w:val="left" w:pos="5717"/>
          <w:tab w:val="left" w:pos="6288"/>
          <w:tab w:val="left" w:pos="6819"/>
          <w:tab w:val="left" w:pos="7340"/>
          <w:tab w:val="left" w:pos="7891"/>
        </w:tabs>
        <w:spacing w:line="337" w:lineRule="exact"/>
        <w:rPr>
          <w:rFonts w:ascii="Arial" w:eastAsia="Arial" w:hAnsi="Arial" w:cs="Arial"/>
          <w:sz w:val="20"/>
          <w:szCs w:val="20"/>
        </w:rPr>
      </w:pPr>
    </w:p>
    <w:p w14:paraId="7C374FC6" w14:textId="61DB3CEA" w:rsidR="00DF0479" w:rsidRDefault="00DF0479">
      <w:pPr>
        <w:rPr>
          <w:rFonts w:ascii="Arial" w:eastAsia="Arial" w:hAnsi="Arial" w:cs="Arial"/>
          <w:i/>
          <w:sz w:val="20"/>
          <w:szCs w:val="20"/>
        </w:rPr>
      </w:pPr>
    </w:p>
    <w:p w14:paraId="70FC4F9F" w14:textId="501E612B" w:rsidR="00DF0479" w:rsidRDefault="00100784" w:rsidP="006C0E1F">
      <w:pPr>
        <w:spacing w:before="168"/>
        <w:ind w:left="2880" w:firstLine="720"/>
        <w:rPr>
          <w:rFonts w:ascii="Arial" w:eastAsia="Arial" w:hAnsi="Arial" w:cs="Arial"/>
          <w:sz w:val="37"/>
          <w:szCs w:val="37"/>
        </w:rPr>
      </w:pPr>
      <w:r>
        <w:rPr>
          <w:rFonts w:ascii="Arial"/>
          <w:b/>
          <w:spacing w:val="-1"/>
          <w:sz w:val="37"/>
        </w:rPr>
        <w:t>Counter(co5</w:t>
      </w:r>
      <w:r w:rsidRPr="00100784">
        <w:rPr>
          <w:rFonts w:ascii="Arial"/>
          <w:b/>
          <w:spacing w:val="-1"/>
          <w:szCs w:val="12"/>
        </w:rPr>
        <w:t>io</w:t>
      </w:r>
      <w:r w:rsidR="00537CA3">
        <w:rPr>
          <w:rFonts w:ascii="Arial"/>
          <w:b/>
          <w:spacing w:val="-1"/>
          <w:sz w:val="37"/>
        </w:rPr>
        <w:t>)</w:t>
      </w:r>
    </w:p>
    <w:p w14:paraId="1A8767CC" w14:textId="26F9BAF5" w:rsidR="00DF0479" w:rsidRDefault="00DF0479" w:rsidP="004E3D26">
      <w:pPr>
        <w:spacing w:before="8"/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p w14:paraId="57A5B947" w14:textId="78FC8B07" w:rsidR="00DF0479" w:rsidRDefault="00513693">
      <w:pPr>
        <w:spacing w:line="90" w:lineRule="atLeast"/>
        <w:ind w:left="117"/>
        <w:rPr>
          <w:rFonts w:ascii="Arial" w:eastAsia="Arial" w:hAnsi="Arial" w:cs="Arial"/>
          <w:sz w:val="9"/>
          <w:szCs w:val="9"/>
        </w:rPr>
      </w:pPr>
      <w:r>
        <w:rPr>
          <w:rFonts w:ascii="Arial" w:eastAsia="Arial" w:hAnsi="Arial" w:cs="Arial"/>
          <w:noProof/>
          <w:sz w:val="9"/>
          <w:szCs w:val="9"/>
        </w:rPr>
        <mc:AlternateContent>
          <mc:Choice Requires="wpg">
            <w:drawing>
              <wp:inline distT="0" distB="0" distL="0" distR="0" wp14:anchorId="7882C4D0" wp14:editId="13532D46">
                <wp:extent cx="6476365" cy="58420"/>
                <wp:effectExtent l="4445" t="2540" r="5715" b="5715"/>
                <wp:docPr id="1734477769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6365" cy="58420"/>
                          <a:chOff x="0" y="0"/>
                          <a:chExt cx="10199" cy="92"/>
                        </a:xfrm>
                      </wpg:grpSpPr>
                      <wpg:grpSp>
                        <wpg:cNvPr id="691765151" name="Group 235"/>
                        <wpg:cNvGrpSpPr>
                          <a:grpSpLocks/>
                        </wpg:cNvGrpSpPr>
                        <wpg:grpSpPr bwMode="auto">
                          <a:xfrm>
                            <a:off x="46" y="46"/>
                            <a:ext cx="10107" cy="2"/>
                            <a:chOff x="46" y="46"/>
                            <a:chExt cx="10107" cy="2"/>
                          </a:xfrm>
                        </wpg:grpSpPr>
                        <wps:wsp>
                          <wps:cNvPr id="1491429696" name="Freeform 236"/>
                          <wps:cNvSpPr>
                            <a:spLocks/>
                          </wps:cNvSpPr>
                          <wps:spPr bwMode="auto">
                            <a:xfrm>
                              <a:off x="46" y="46"/>
                              <a:ext cx="10107" cy="2"/>
                            </a:xfrm>
                            <a:custGeom>
                              <a:avLst/>
                              <a:gdLst>
                                <a:gd name="T0" fmla="+- 0 46 46"/>
                                <a:gd name="T1" fmla="*/ T0 w 10107"/>
                                <a:gd name="T2" fmla="+- 0 10152 46"/>
                                <a:gd name="T3" fmla="*/ T2 w 1010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07">
                                  <a:moveTo>
                                    <a:pt x="0" y="0"/>
                                  </a:moveTo>
                                  <a:lnTo>
                                    <a:pt x="10106" y="0"/>
                                  </a:lnTo>
                                </a:path>
                              </a:pathLst>
                            </a:custGeom>
                            <a:noFill/>
                            <a:ln w="58342">
                              <a:solidFill>
                                <a:srgbClr val="66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8E97914" id="Group 234" o:spid="_x0000_s1026" style="width:509.95pt;height:4.6pt;mso-position-horizontal-relative:char;mso-position-vertical-relative:line" coordsize="10199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">
                <v:group id="Group 235" o:spid="_x0000_s1027" style="position:absolute;left:46;top:46;width:10107;height:2" coordorigin="46,46" coordsize="101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">
                  <v:shape id="Freeform 236" o:spid="_x0000_s1028" style="position:absolute;left:46;top:46;width:10107;height:2;visibility:visible;mso-wrap-style:square;v-text-anchor:top" coordsize="1010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" path="m,l10106,e" filled="f" strokecolor="#60f" strokeweight="1.62061mm">
                    <v:path arrowok="t" o:connecttype="custom" o:connectlocs="0,0;10106,0" o:connectangles="0,0"/>
                  </v:shape>
                </v:group>
                <w10:anchorlock/>
              </v:group>
            </w:pict>
          </mc:Fallback>
        </mc:AlternateContent>
      </w:r>
    </w:p>
    <w:p w14:paraId="0BC1AD2A" w14:textId="1D34CBEE" w:rsidR="00DF0479" w:rsidRDefault="00DF0479">
      <w:pPr>
        <w:spacing w:before="10"/>
        <w:rPr>
          <w:rFonts w:ascii="Arial" w:eastAsia="Arial" w:hAnsi="Arial" w:cs="Arial"/>
          <w:b/>
          <w:bCs/>
          <w:sz w:val="5"/>
          <w:szCs w:val="5"/>
        </w:rPr>
      </w:pPr>
    </w:p>
    <w:p w14:paraId="201CEBF7" w14:textId="77777777" w:rsidR="00DF0479" w:rsidRDefault="00DF0479">
      <w:pPr>
        <w:rPr>
          <w:rFonts w:ascii="Arial" w:eastAsia="Arial" w:hAnsi="Arial" w:cs="Arial"/>
          <w:sz w:val="5"/>
          <w:szCs w:val="5"/>
        </w:rPr>
        <w:sectPr w:rsidR="00DF0479">
          <w:type w:val="continuous"/>
          <w:pgSz w:w="12240" w:h="15840"/>
          <w:pgMar w:top="160" w:right="80" w:bottom="280" w:left="1000" w:header="720" w:footer="720" w:gutter="0"/>
          <w:cols w:space="720"/>
        </w:sectPr>
      </w:pPr>
    </w:p>
    <w:p w14:paraId="76C670F8" w14:textId="77A3C331" w:rsidR="004E3D26" w:rsidRPr="004E3D26" w:rsidRDefault="0073490B" w:rsidP="004E3D26">
      <w:pPr>
        <w:spacing w:before="94"/>
        <w:ind w:left="163"/>
        <w:rPr>
          <w:rFonts w:ascii="Arial" w:eastAsia="Arial" w:hAnsi="Arial" w:cs="Arial"/>
          <w:sz w:val="19"/>
          <w:szCs w:val="19"/>
        </w:rPr>
      </w:pPr>
      <w:r>
        <w:rPr>
          <w:rFonts w:ascii="Arial"/>
          <w:b/>
          <w:color w:val="111515"/>
          <w:w w:val="105"/>
          <w:sz w:val="19"/>
        </w:rPr>
        <w:t>FEATURE</w:t>
      </w:r>
      <w:r w:rsidR="004E3D26">
        <w:rPr>
          <w:rFonts w:ascii="Arial"/>
          <w:b/>
          <w:color w:val="111515"/>
          <w:w w:val="105"/>
          <w:sz w:val="19"/>
        </w:rPr>
        <w:t>S</w:t>
      </w:r>
    </w:p>
    <w:p w14:paraId="35E8C58B" w14:textId="431DE89A" w:rsidR="004E3D26" w:rsidRDefault="004E3D26" w:rsidP="004E3D26">
      <w:pPr>
        <w:pStyle w:val="BodyText"/>
        <w:numPr>
          <w:ilvl w:val="0"/>
          <w:numId w:val="1"/>
        </w:numPr>
        <w:tabs>
          <w:tab w:val="left" w:pos="460"/>
        </w:tabs>
        <w:spacing w:before="76"/>
        <w:rPr>
          <w:sz w:val="24"/>
          <w:szCs w:val="24"/>
        </w:rPr>
      </w:pPr>
      <w:r w:rsidRPr="004E3D26">
        <w:rPr>
          <w:sz w:val="24"/>
          <w:szCs w:val="24"/>
        </w:rPr>
        <w:t>Baud Rate Configuration: Allows customization of data transmission speed.</w:t>
      </w:r>
    </w:p>
    <w:p w14:paraId="26FB37E8" w14:textId="2EED21D1" w:rsidR="00100784" w:rsidRPr="00100784" w:rsidRDefault="00100784" w:rsidP="00100784">
      <w:pPr>
        <w:pStyle w:val="BodyText"/>
        <w:numPr>
          <w:ilvl w:val="0"/>
          <w:numId w:val="1"/>
        </w:numPr>
        <w:tabs>
          <w:tab w:val="left" w:pos="460"/>
        </w:tabs>
        <w:spacing w:before="76"/>
        <w:rPr>
          <w:sz w:val="24"/>
          <w:szCs w:val="24"/>
        </w:rPr>
      </w:pPr>
      <w:r w:rsidRPr="00100784">
        <w:rPr>
          <w:sz w:val="24"/>
          <w:szCs w:val="24"/>
        </w:rPr>
        <w:t>Divider Function: Divides the clock signal to achieve the desired baud rate.</w:t>
      </w:r>
    </w:p>
    <w:p w14:paraId="0E9C95C0" w14:textId="5FBB6D9B" w:rsidR="00100784" w:rsidRPr="00100784" w:rsidRDefault="00100784" w:rsidP="00100784">
      <w:pPr>
        <w:pStyle w:val="BodyText"/>
        <w:numPr>
          <w:ilvl w:val="0"/>
          <w:numId w:val="1"/>
        </w:numPr>
        <w:tabs>
          <w:tab w:val="left" w:pos="460"/>
        </w:tabs>
        <w:spacing w:before="76"/>
        <w:rPr>
          <w:sz w:val="24"/>
          <w:szCs w:val="24"/>
        </w:rPr>
      </w:pPr>
      <w:r w:rsidRPr="00100784">
        <w:rPr>
          <w:sz w:val="24"/>
          <w:szCs w:val="24"/>
        </w:rPr>
        <w:t>Configurability: Allows flexible division ratio settings for different standards.</w:t>
      </w:r>
    </w:p>
    <w:p w14:paraId="2829B1C1" w14:textId="1DBEF173" w:rsidR="00100784" w:rsidRPr="00100784" w:rsidRDefault="00100784" w:rsidP="00100784">
      <w:pPr>
        <w:pStyle w:val="BodyText"/>
        <w:numPr>
          <w:ilvl w:val="0"/>
          <w:numId w:val="1"/>
        </w:numPr>
        <w:tabs>
          <w:tab w:val="left" w:pos="460"/>
        </w:tabs>
        <w:spacing w:before="76"/>
        <w:rPr>
          <w:sz w:val="24"/>
          <w:szCs w:val="24"/>
        </w:rPr>
      </w:pPr>
      <w:r w:rsidRPr="00100784">
        <w:rPr>
          <w:sz w:val="24"/>
          <w:szCs w:val="24"/>
        </w:rPr>
        <w:t>Precision and Accuracy:</w:t>
      </w:r>
      <w:r>
        <w:rPr>
          <w:sz w:val="24"/>
          <w:szCs w:val="24"/>
        </w:rPr>
        <w:t xml:space="preserve"> </w:t>
      </w:r>
      <w:r w:rsidRPr="00100784">
        <w:rPr>
          <w:sz w:val="24"/>
          <w:szCs w:val="24"/>
        </w:rPr>
        <w:t>Ensures precise and accurate data transmission.</w:t>
      </w:r>
    </w:p>
    <w:p w14:paraId="62950C22" w14:textId="41418A57" w:rsidR="00100784" w:rsidRPr="00100784" w:rsidRDefault="00100784" w:rsidP="00100784">
      <w:pPr>
        <w:pStyle w:val="BodyText"/>
        <w:numPr>
          <w:ilvl w:val="0"/>
          <w:numId w:val="1"/>
        </w:numPr>
        <w:tabs>
          <w:tab w:val="left" w:pos="460"/>
        </w:tabs>
        <w:spacing w:before="76"/>
        <w:rPr>
          <w:sz w:val="24"/>
          <w:szCs w:val="24"/>
        </w:rPr>
      </w:pPr>
      <w:r w:rsidRPr="00100784">
        <w:rPr>
          <w:sz w:val="24"/>
          <w:szCs w:val="24"/>
        </w:rPr>
        <w:t>Synchronization:</w:t>
      </w:r>
      <w:r>
        <w:rPr>
          <w:sz w:val="24"/>
          <w:szCs w:val="24"/>
        </w:rPr>
        <w:t xml:space="preserve"> </w:t>
      </w:r>
      <w:r w:rsidRPr="00100784">
        <w:rPr>
          <w:sz w:val="24"/>
          <w:szCs w:val="24"/>
        </w:rPr>
        <w:t>Controls timing for accurate data communication.</w:t>
      </w:r>
    </w:p>
    <w:p w14:paraId="0AFF5816" w14:textId="7E82DB96" w:rsidR="00100784" w:rsidRPr="00100784" w:rsidRDefault="00100784" w:rsidP="00100784">
      <w:pPr>
        <w:pStyle w:val="BodyText"/>
        <w:numPr>
          <w:ilvl w:val="0"/>
          <w:numId w:val="1"/>
        </w:numPr>
        <w:tabs>
          <w:tab w:val="left" w:pos="460"/>
        </w:tabs>
        <w:spacing w:before="76"/>
        <w:rPr>
          <w:sz w:val="24"/>
          <w:szCs w:val="24"/>
        </w:rPr>
      </w:pPr>
      <w:r w:rsidRPr="00100784">
        <w:rPr>
          <w:sz w:val="24"/>
          <w:szCs w:val="24"/>
        </w:rPr>
        <w:t>Error Handling:</w:t>
      </w:r>
      <w:r>
        <w:rPr>
          <w:sz w:val="24"/>
          <w:szCs w:val="24"/>
        </w:rPr>
        <w:t xml:space="preserve"> </w:t>
      </w:r>
      <w:r w:rsidRPr="00100784">
        <w:rPr>
          <w:sz w:val="24"/>
          <w:szCs w:val="24"/>
        </w:rPr>
        <w:t>Supports error detection and correction mechanisms.</w:t>
      </w:r>
    </w:p>
    <w:p w14:paraId="3BF84F88" w14:textId="3AE051A2" w:rsidR="00100784" w:rsidRPr="004E3D26" w:rsidRDefault="00100784" w:rsidP="00100784">
      <w:pPr>
        <w:pStyle w:val="BodyText"/>
        <w:numPr>
          <w:ilvl w:val="0"/>
          <w:numId w:val="1"/>
        </w:numPr>
        <w:tabs>
          <w:tab w:val="left" w:pos="460"/>
        </w:tabs>
        <w:spacing w:before="76"/>
        <w:rPr>
          <w:sz w:val="24"/>
          <w:szCs w:val="24"/>
        </w:rPr>
      </w:pPr>
      <w:r w:rsidRPr="00100784">
        <w:rPr>
          <w:sz w:val="24"/>
          <w:szCs w:val="24"/>
        </w:rPr>
        <w:t>Clock Sources: Adaptable to various clocking requirements.</w:t>
      </w:r>
    </w:p>
    <w:p w14:paraId="3045C673" w14:textId="77777777" w:rsidR="00B76ED0" w:rsidRPr="00B76ED0" w:rsidRDefault="00B76ED0" w:rsidP="00B76ED0">
      <w:pPr>
        <w:pStyle w:val="BodyText"/>
        <w:tabs>
          <w:tab w:val="left" w:pos="460"/>
        </w:tabs>
        <w:spacing w:before="76"/>
        <w:rPr>
          <w:sz w:val="24"/>
          <w:szCs w:val="24"/>
        </w:rPr>
      </w:pPr>
    </w:p>
    <w:p w14:paraId="092ED1BD" w14:textId="548815F2" w:rsidR="00915C47" w:rsidRPr="00915C47" w:rsidRDefault="00915C47" w:rsidP="00915C47">
      <w:pPr>
        <w:ind w:firstLine="173"/>
        <w:jc w:val="both"/>
        <w:rPr>
          <w:rFonts w:ascii="Arial"/>
          <w:b/>
          <w:color w:val="111515"/>
          <w:w w:val="105"/>
          <w:sz w:val="19"/>
        </w:rPr>
      </w:pPr>
      <w:r>
        <w:rPr>
          <w:rFonts w:ascii="Arial"/>
          <w:b/>
          <w:color w:val="111515"/>
          <w:w w:val="105"/>
          <w:sz w:val="19"/>
        </w:rPr>
        <w:t>APPLICATIONS</w:t>
      </w:r>
    </w:p>
    <w:p w14:paraId="5084CBEF" w14:textId="7986C5D5" w:rsidR="00100784" w:rsidRPr="00100784" w:rsidRDefault="00100784" w:rsidP="00100784">
      <w:pPr>
        <w:pStyle w:val="BodyText"/>
        <w:numPr>
          <w:ilvl w:val="0"/>
          <w:numId w:val="1"/>
        </w:numPr>
        <w:tabs>
          <w:tab w:val="left" w:pos="511"/>
        </w:tabs>
        <w:spacing w:before="86" w:line="255" w:lineRule="auto"/>
        <w:ind w:right="2394"/>
        <w:jc w:val="both"/>
        <w:rPr>
          <w:sz w:val="19"/>
          <w:szCs w:val="19"/>
        </w:rPr>
      </w:pPr>
      <w:r w:rsidRPr="00100784">
        <w:rPr>
          <w:sz w:val="19"/>
          <w:szCs w:val="19"/>
        </w:rPr>
        <w:t>Baud Rate Generation: Essential for precise data transmission speeds.</w:t>
      </w:r>
    </w:p>
    <w:p w14:paraId="11907AE6" w14:textId="77777777" w:rsidR="00100784" w:rsidRPr="00100784" w:rsidRDefault="00100784" w:rsidP="00100784">
      <w:pPr>
        <w:pStyle w:val="BodyText"/>
        <w:numPr>
          <w:ilvl w:val="0"/>
          <w:numId w:val="1"/>
        </w:numPr>
        <w:tabs>
          <w:tab w:val="left" w:pos="511"/>
        </w:tabs>
        <w:spacing w:before="86" w:line="255" w:lineRule="auto"/>
        <w:ind w:right="2394"/>
        <w:jc w:val="both"/>
        <w:rPr>
          <w:sz w:val="19"/>
          <w:szCs w:val="19"/>
        </w:rPr>
      </w:pPr>
      <w:r w:rsidRPr="00100784">
        <w:rPr>
          <w:sz w:val="19"/>
          <w:szCs w:val="19"/>
        </w:rPr>
        <w:t>Frequency and Period Measurement: Used in electronic testing and measurement.</w:t>
      </w:r>
    </w:p>
    <w:p w14:paraId="316AD715" w14:textId="6EC792AF" w:rsidR="00915C47" w:rsidRPr="00100784" w:rsidRDefault="00100784" w:rsidP="00100784">
      <w:pPr>
        <w:pStyle w:val="BodyText"/>
        <w:numPr>
          <w:ilvl w:val="0"/>
          <w:numId w:val="1"/>
        </w:numPr>
        <w:tabs>
          <w:tab w:val="left" w:pos="511"/>
        </w:tabs>
        <w:spacing w:before="86" w:line="255" w:lineRule="auto"/>
        <w:ind w:right="2394"/>
        <w:jc w:val="both"/>
        <w:rPr>
          <w:sz w:val="19"/>
          <w:szCs w:val="19"/>
        </w:rPr>
      </w:pPr>
      <w:r w:rsidRPr="00100784">
        <w:rPr>
          <w:sz w:val="19"/>
          <w:szCs w:val="19"/>
        </w:rPr>
        <w:t>Pulse and Event Counting: Applied in tasks like industrial automation and vehicle speed measurement.</w:t>
      </w:r>
    </w:p>
    <w:p w14:paraId="09CBE16C" w14:textId="77777777" w:rsidR="00DF0479" w:rsidRDefault="00DF0479">
      <w:pPr>
        <w:spacing w:before="4"/>
        <w:rPr>
          <w:rFonts w:ascii="Arial" w:eastAsia="Arial" w:hAnsi="Arial" w:cs="Arial"/>
          <w:sz w:val="24"/>
          <w:szCs w:val="24"/>
        </w:rPr>
      </w:pPr>
    </w:p>
    <w:p w14:paraId="6D9395D1" w14:textId="426087AC" w:rsidR="00DF0479" w:rsidRDefault="0073490B">
      <w:pPr>
        <w:ind w:left="173"/>
        <w:jc w:val="both"/>
        <w:rPr>
          <w:rFonts w:ascii="Arial" w:eastAsia="Arial" w:hAnsi="Arial" w:cs="Arial"/>
          <w:sz w:val="19"/>
          <w:szCs w:val="19"/>
        </w:rPr>
      </w:pPr>
      <w:r>
        <w:rPr>
          <w:rFonts w:ascii="Arial"/>
          <w:b/>
          <w:color w:val="111515"/>
          <w:w w:val="105"/>
          <w:sz w:val="19"/>
        </w:rPr>
        <w:t>GENERAL</w:t>
      </w:r>
      <w:r>
        <w:rPr>
          <w:rFonts w:ascii="Arial"/>
          <w:b/>
          <w:color w:val="111515"/>
          <w:spacing w:val="47"/>
          <w:w w:val="105"/>
          <w:sz w:val="19"/>
        </w:rPr>
        <w:t xml:space="preserve"> </w:t>
      </w:r>
      <w:r>
        <w:rPr>
          <w:rFonts w:ascii="Arial"/>
          <w:b/>
          <w:w w:val="105"/>
          <w:sz w:val="19"/>
        </w:rPr>
        <w:t>DESCRIPTION</w:t>
      </w:r>
    </w:p>
    <w:p w14:paraId="3EA7023B" w14:textId="77777777" w:rsidR="00DF0479" w:rsidRDefault="00DF0479">
      <w:pPr>
        <w:spacing w:line="248" w:lineRule="auto"/>
        <w:jc w:val="both"/>
      </w:pPr>
    </w:p>
    <w:p w14:paraId="3621B75B" w14:textId="50EA096A" w:rsidR="00915C47" w:rsidRPr="00915C47" w:rsidRDefault="00100784" w:rsidP="00915C47">
      <w:pPr>
        <w:spacing w:line="248" w:lineRule="auto"/>
        <w:rPr>
          <w:rFonts w:ascii="Arial" w:hAnsi="Arial" w:cs="Arial"/>
          <w:sz w:val="20"/>
          <w:szCs w:val="20"/>
        </w:rPr>
        <w:sectPr w:rsidR="00915C47" w:rsidRPr="00915C47">
          <w:type w:val="continuous"/>
          <w:pgSz w:w="12240" w:h="15840"/>
          <w:pgMar w:top="160" w:right="80" w:bottom="280" w:left="1000" w:header="720" w:footer="720" w:gutter="0"/>
          <w:cols w:num="2" w:space="720" w:equalWidth="0">
            <w:col w:w="4985" w:space="334"/>
            <w:col w:w="5841"/>
          </w:cols>
        </w:sectPr>
      </w:pPr>
      <w:r w:rsidRPr="00100784">
        <w:rPr>
          <w:rFonts w:ascii="Arial" w:hAnsi="Arial" w:cs="Arial"/>
          <w:sz w:val="20"/>
          <w:szCs w:val="20"/>
        </w:rPr>
        <w:t>A counter is a digital component that counts or divides input signals, playing a crucial role in applications such as measuring frequencies, creating precise baud rates for data communication, and monitoring events or pulses in various systems</w:t>
      </w:r>
      <w:r>
        <w:rPr>
          <w:rFonts w:ascii="Arial" w:hAnsi="Arial" w:cs="Arial"/>
          <w:sz w:val="20"/>
          <w:szCs w:val="20"/>
        </w:rPr>
        <w:t>.</w:t>
      </w:r>
    </w:p>
    <w:p w14:paraId="40C15A87" w14:textId="77777777" w:rsidR="00100784" w:rsidRDefault="00B76ED0" w:rsidP="00B76ED0">
      <w:pPr>
        <w:jc w:val="both"/>
        <w:rPr>
          <w:rFonts w:ascii="Arial"/>
          <w:b/>
          <w:color w:val="111515"/>
          <w:w w:val="105"/>
          <w:sz w:val="19"/>
        </w:rPr>
      </w:pPr>
      <w:r>
        <w:rPr>
          <w:rFonts w:ascii="Arial"/>
          <w:b/>
          <w:color w:val="111515"/>
          <w:w w:val="105"/>
          <w:sz w:val="19"/>
        </w:rPr>
        <w:t xml:space="preserve">    </w:t>
      </w:r>
    </w:p>
    <w:p w14:paraId="29EACEBE" w14:textId="77777777" w:rsidR="00100784" w:rsidRDefault="00100784" w:rsidP="00B76ED0">
      <w:pPr>
        <w:jc w:val="both"/>
        <w:rPr>
          <w:rFonts w:ascii="Arial"/>
          <w:b/>
          <w:color w:val="111515"/>
          <w:w w:val="105"/>
          <w:sz w:val="19"/>
        </w:rPr>
      </w:pPr>
    </w:p>
    <w:p w14:paraId="15F415AB" w14:textId="3D6D2A55" w:rsidR="00915C47" w:rsidRDefault="00915C47" w:rsidP="00B76ED0">
      <w:pPr>
        <w:jc w:val="both"/>
        <w:rPr>
          <w:rFonts w:ascii="Arial"/>
          <w:b/>
          <w:color w:val="111515"/>
          <w:w w:val="105"/>
          <w:sz w:val="19"/>
        </w:rPr>
      </w:pPr>
      <w:r>
        <w:rPr>
          <w:rFonts w:ascii="Arial"/>
          <w:b/>
          <w:color w:val="111515"/>
          <w:w w:val="105"/>
          <w:sz w:val="19"/>
        </w:rPr>
        <w:t>SYMBOL</w:t>
      </w:r>
      <w:r w:rsidR="00100784">
        <w:rPr>
          <w:rFonts w:ascii="Arial"/>
          <w:b/>
          <w:color w:val="111515"/>
          <w:w w:val="105"/>
          <w:sz w:val="19"/>
        </w:rPr>
        <w:t xml:space="preserve"> AND TIMING DIAGRAM</w:t>
      </w:r>
    </w:p>
    <w:p w14:paraId="68C618A2" w14:textId="77777777" w:rsidR="00100784" w:rsidRDefault="00100784" w:rsidP="00B76ED0">
      <w:pPr>
        <w:jc w:val="both"/>
        <w:rPr>
          <w:rFonts w:ascii="Arial"/>
          <w:b/>
          <w:color w:val="111515"/>
          <w:w w:val="105"/>
          <w:sz w:val="19"/>
        </w:rPr>
      </w:pPr>
    </w:p>
    <w:p w14:paraId="6A0B9D46" w14:textId="3DBF245C" w:rsidR="00100784" w:rsidRDefault="00100784" w:rsidP="00100784">
      <w:pPr>
        <w:jc w:val="center"/>
        <w:rPr>
          <w:rFonts w:ascii="Arial" w:eastAsia="Arial" w:hAnsi="Arial" w:cs="Arial"/>
          <w:sz w:val="19"/>
          <w:szCs w:val="19"/>
        </w:rPr>
      </w:pPr>
      <w:r w:rsidRPr="00100784">
        <w:rPr>
          <w:rFonts w:ascii="Arial" w:eastAsia="Arial" w:hAnsi="Arial" w:cs="Arial"/>
          <w:sz w:val="19"/>
          <w:szCs w:val="19"/>
        </w:rPr>
        <w:drawing>
          <wp:inline distT="0" distB="0" distL="0" distR="0" wp14:anchorId="68E2BF5A" wp14:editId="1B28778F">
            <wp:extent cx="4416701" cy="3832860"/>
            <wp:effectExtent l="0" t="0" r="3175" b="0"/>
            <wp:docPr id="28000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00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7252" cy="39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A49F" w14:textId="6149C315" w:rsidR="00DF0479" w:rsidRDefault="00DF0479" w:rsidP="00100784">
      <w:pPr>
        <w:tabs>
          <w:tab w:val="left" w:pos="3780"/>
        </w:tabs>
        <w:rPr>
          <w:rFonts w:ascii="Arial" w:eastAsia="Arial" w:hAnsi="Arial" w:cs="Arial"/>
          <w:sz w:val="20"/>
          <w:szCs w:val="20"/>
        </w:rPr>
      </w:pPr>
    </w:p>
    <w:p w14:paraId="3B76559B" w14:textId="60EDF3A4" w:rsidR="00DF0479" w:rsidRDefault="00DF0479">
      <w:pPr>
        <w:rPr>
          <w:rFonts w:ascii="Arial" w:eastAsia="Arial" w:hAnsi="Arial" w:cs="Arial"/>
          <w:sz w:val="20"/>
          <w:szCs w:val="20"/>
        </w:rPr>
      </w:pPr>
    </w:p>
    <w:tbl>
      <w:tblPr>
        <w:tblStyle w:val="TableNormal1"/>
        <w:tblpPr w:leftFromText="180" w:rightFromText="180" w:vertAnchor="text" w:horzAnchor="page" w:tblpX="10045" w:tblpY="-44"/>
        <w:tblW w:w="0" w:type="auto"/>
        <w:tblLayout w:type="fixed"/>
        <w:tblLook w:val="01E0" w:firstRow="1" w:lastRow="1" w:firstColumn="1" w:lastColumn="1" w:noHBand="0" w:noVBand="0"/>
      </w:tblPr>
      <w:tblGrid>
        <w:gridCol w:w="24"/>
      </w:tblGrid>
      <w:tr w:rsidR="004E3D26" w14:paraId="6354B67C" w14:textId="77777777" w:rsidTr="004E3D26">
        <w:trPr>
          <w:trHeight w:hRule="exact" w:val="219"/>
        </w:trPr>
        <w:tc>
          <w:tcPr>
            <w:tcW w:w="24" w:type="dxa"/>
            <w:tcBorders>
              <w:top w:val="nil"/>
              <w:left w:val="nil"/>
              <w:bottom w:val="nil"/>
              <w:right w:val="nil"/>
            </w:tcBorders>
          </w:tcPr>
          <w:p w14:paraId="66F86C04" w14:textId="77777777" w:rsidR="004E3D26" w:rsidRDefault="004E3D26" w:rsidP="004E3D26"/>
        </w:tc>
      </w:tr>
      <w:tr w:rsidR="004E3D26" w14:paraId="73194343" w14:textId="77777777" w:rsidTr="004E3D26">
        <w:trPr>
          <w:trHeight w:hRule="exact" w:val="219"/>
        </w:trPr>
        <w:tc>
          <w:tcPr>
            <w:tcW w:w="24" w:type="dxa"/>
            <w:tcBorders>
              <w:top w:val="nil"/>
              <w:left w:val="nil"/>
              <w:bottom w:val="nil"/>
              <w:right w:val="nil"/>
            </w:tcBorders>
          </w:tcPr>
          <w:p w14:paraId="43E99581" w14:textId="77777777" w:rsidR="004E3D26" w:rsidRDefault="004E3D26" w:rsidP="004E3D26">
            <w:pPr>
              <w:pStyle w:val="TableParagraph"/>
              <w:spacing w:before="14"/>
              <w:ind w:left="55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</w:tc>
      </w:tr>
      <w:tr w:rsidR="004E3D26" w14:paraId="5E2F5B5A" w14:textId="77777777" w:rsidTr="004E3D26">
        <w:trPr>
          <w:trHeight w:hRule="exact" w:val="329"/>
        </w:trPr>
        <w:tc>
          <w:tcPr>
            <w:tcW w:w="24" w:type="dxa"/>
            <w:tcBorders>
              <w:top w:val="nil"/>
              <w:left w:val="nil"/>
              <w:bottom w:val="nil"/>
              <w:right w:val="nil"/>
            </w:tcBorders>
          </w:tcPr>
          <w:p w14:paraId="2B365388" w14:textId="77777777" w:rsidR="004E3D26" w:rsidRDefault="004E3D26" w:rsidP="004E3D26">
            <w:pPr>
              <w:pStyle w:val="TableParagraph"/>
              <w:spacing w:line="257" w:lineRule="exact"/>
              <w:ind w:left="65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</w:tbl>
    <w:p w14:paraId="45BF003D" w14:textId="79A7FBA3" w:rsidR="00DF0479" w:rsidRDefault="00DF0479">
      <w:pPr>
        <w:rPr>
          <w:rFonts w:ascii="Arial" w:eastAsia="Arial" w:hAnsi="Arial" w:cs="Arial"/>
          <w:sz w:val="20"/>
          <w:szCs w:val="20"/>
        </w:rPr>
      </w:pPr>
    </w:p>
    <w:p w14:paraId="4B78F156" w14:textId="13799462" w:rsidR="00DF0479" w:rsidRDefault="00DF0479">
      <w:pPr>
        <w:rPr>
          <w:rFonts w:ascii="Arial" w:eastAsia="Arial" w:hAnsi="Arial" w:cs="Arial"/>
          <w:sz w:val="20"/>
          <w:szCs w:val="20"/>
        </w:rPr>
      </w:pPr>
    </w:p>
    <w:p w14:paraId="79CF4D86" w14:textId="77777777" w:rsidR="00DF0479" w:rsidRDefault="00DF0479">
      <w:pPr>
        <w:rPr>
          <w:rFonts w:ascii="Arial" w:eastAsia="Arial" w:hAnsi="Arial" w:cs="Arial"/>
          <w:sz w:val="20"/>
          <w:szCs w:val="20"/>
        </w:rPr>
      </w:pPr>
    </w:p>
    <w:p w14:paraId="0FA64D5C" w14:textId="77777777" w:rsidR="00DF0479" w:rsidRDefault="00DF0479">
      <w:pPr>
        <w:spacing w:before="9"/>
        <w:rPr>
          <w:rFonts w:ascii="Arial" w:eastAsia="Arial" w:hAnsi="Arial" w:cs="Arial"/>
          <w:b/>
          <w:bCs/>
          <w:sz w:val="21"/>
          <w:szCs w:val="21"/>
        </w:rPr>
      </w:pPr>
    </w:p>
    <w:p w14:paraId="79F28E52" w14:textId="44406C54" w:rsidR="00DF0479" w:rsidRDefault="00513693">
      <w:pPr>
        <w:spacing w:line="100" w:lineRule="atLeast"/>
        <w:ind w:left="122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mc:AlternateContent>
          <mc:Choice Requires="wpg">
            <w:drawing>
              <wp:inline distT="0" distB="0" distL="0" distR="0" wp14:anchorId="7A121EAE" wp14:editId="00BBEB59">
                <wp:extent cx="6476365" cy="65405"/>
                <wp:effectExtent l="7620" t="635" r="2540" b="635"/>
                <wp:docPr id="89460534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6365" cy="65405"/>
                          <a:chOff x="0" y="0"/>
                          <a:chExt cx="10199" cy="103"/>
                        </a:xfrm>
                      </wpg:grpSpPr>
                      <wpg:grpSp>
                        <wpg:cNvPr id="627653771" name="Group 3"/>
                        <wpg:cNvGrpSpPr>
                          <a:grpSpLocks/>
                        </wpg:cNvGrpSpPr>
                        <wpg:grpSpPr bwMode="auto">
                          <a:xfrm>
                            <a:off x="51" y="51"/>
                            <a:ext cx="10097" cy="2"/>
                            <a:chOff x="51" y="51"/>
                            <a:chExt cx="10097" cy="2"/>
                          </a:xfrm>
                        </wpg:grpSpPr>
                        <wps:wsp>
                          <wps:cNvPr id="999533368" name="Freeform 4"/>
                          <wps:cNvSpPr>
                            <a:spLocks/>
                          </wps:cNvSpPr>
                          <wps:spPr bwMode="auto">
                            <a:xfrm>
                              <a:off x="51" y="51"/>
                              <a:ext cx="10097" cy="2"/>
                            </a:xfrm>
                            <a:custGeom>
                              <a:avLst/>
                              <a:gdLst>
                                <a:gd name="T0" fmla="+- 0 51 51"/>
                                <a:gd name="T1" fmla="*/ T0 w 10097"/>
                                <a:gd name="T2" fmla="+- 0 10147 51"/>
                                <a:gd name="T3" fmla="*/ T2 w 100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97">
                                  <a:moveTo>
                                    <a:pt x="0" y="0"/>
                                  </a:moveTo>
                                  <a:lnTo>
                                    <a:pt x="10096" y="0"/>
                                  </a:lnTo>
                                </a:path>
                              </a:pathLst>
                            </a:custGeom>
                            <a:noFill/>
                            <a:ln w="64824">
                              <a:solidFill>
                                <a:srgbClr val="66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8C441BE" id="Group 2" o:spid="_x0000_s1026" style="width:509.95pt;height:5.15pt;mso-position-horizontal-relative:char;mso-position-vertical-relative:line" coordsize="10199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">
                <v:group id="Group 3" o:spid="_x0000_s1027" style="position:absolute;left:51;top:51;width:10097;height:2" coordorigin="51,51" coordsize="100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">
                  <v:shape id="Freeform 4" o:spid="_x0000_s1028" style="position:absolute;left:51;top:51;width:10097;height:2;visibility:visible;mso-wrap-style:square;v-text-anchor:top" coordsize="100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" path="m,l10096,e" filled="f" strokecolor="#60f" strokeweight="1.80067mm">
                    <v:path arrowok="t" o:connecttype="custom" o:connectlocs="0,0;10096,0" o:connectangles="0,0"/>
                  </v:shape>
                </v:group>
                <w10:anchorlock/>
              </v:group>
            </w:pict>
          </mc:Fallback>
        </mc:AlternateContent>
      </w:r>
    </w:p>
    <w:sectPr w:rsidR="00DF0479">
      <w:type w:val="continuous"/>
      <w:pgSz w:w="12240" w:h="15840"/>
      <w:pgMar w:top="160" w:right="80" w:bottom="28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82C36" w14:textId="77777777" w:rsidR="00F22805" w:rsidRDefault="00F22805" w:rsidP="00A854CF">
      <w:r>
        <w:separator/>
      </w:r>
    </w:p>
  </w:endnote>
  <w:endnote w:type="continuationSeparator" w:id="0">
    <w:p w14:paraId="3F219D8A" w14:textId="77777777" w:rsidR="00F22805" w:rsidRDefault="00F22805" w:rsidP="00A85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7523A" w14:textId="77777777" w:rsidR="00F22805" w:rsidRDefault="00F22805" w:rsidP="00A854CF">
      <w:r>
        <w:separator/>
      </w:r>
    </w:p>
  </w:footnote>
  <w:footnote w:type="continuationSeparator" w:id="0">
    <w:p w14:paraId="0CE181AB" w14:textId="77777777" w:rsidR="00F22805" w:rsidRDefault="00F22805" w:rsidP="00A854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05317"/>
    <w:multiLevelType w:val="hybridMultilevel"/>
    <w:tmpl w:val="BF92D9D0"/>
    <w:lvl w:ilvl="0" w:tplc="B5D4F2DA">
      <w:start w:val="1"/>
      <w:numFmt w:val="bullet"/>
      <w:lvlText w:val="•"/>
      <w:lvlJc w:val="left"/>
      <w:pPr>
        <w:ind w:left="470" w:hanging="297"/>
      </w:pPr>
      <w:rPr>
        <w:rFonts w:ascii="Arial" w:eastAsia="Arial" w:hAnsi="Arial" w:hint="default"/>
        <w:w w:val="183"/>
        <w:sz w:val="20"/>
        <w:szCs w:val="20"/>
      </w:rPr>
    </w:lvl>
    <w:lvl w:ilvl="1" w:tplc="3CF0318A">
      <w:start w:val="1"/>
      <w:numFmt w:val="bullet"/>
      <w:lvlText w:val="•"/>
      <w:lvlJc w:val="left"/>
      <w:pPr>
        <w:ind w:left="921" w:hanging="297"/>
      </w:pPr>
      <w:rPr>
        <w:rFonts w:hint="default"/>
      </w:rPr>
    </w:lvl>
    <w:lvl w:ilvl="2" w:tplc="E2B86F96">
      <w:start w:val="1"/>
      <w:numFmt w:val="bullet"/>
      <w:lvlText w:val="•"/>
      <w:lvlJc w:val="left"/>
      <w:pPr>
        <w:ind w:left="1372" w:hanging="297"/>
      </w:pPr>
      <w:rPr>
        <w:rFonts w:hint="default"/>
      </w:rPr>
    </w:lvl>
    <w:lvl w:ilvl="3" w:tplc="597E9812">
      <w:start w:val="1"/>
      <w:numFmt w:val="bullet"/>
      <w:lvlText w:val="•"/>
      <w:lvlJc w:val="left"/>
      <w:pPr>
        <w:ind w:left="1824" w:hanging="297"/>
      </w:pPr>
      <w:rPr>
        <w:rFonts w:hint="default"/>
      </w:rPr>
    </w:lvl>
    <w:lvl w:ilvl="4" w:tplc="72EC52E4">
      <w:start w:val="1"/>
      <w:numFmt w:val="bullet"/>
      <w:lvlText w:val="•"/>
      <w:lvlJc w:val="left"/>
      <w:pPr>
        <w:ind w:left="2275" w:hanging="297"/>
      </w:pPr>
      <w:rPr>
        <w:rFonts w:hint="default"/>
      </w:rPr>
    </w:lvl>
    <w:lvl w:ilvl="5" w:tplc="78EECACE">
      <w:start w:val="1"/>
      <w:numFmt w:val="bullet"/>
      <w:lvlText w:val="•"/>
      <w:lvlJc w:val="left"/>
      <w:pPr>
        <w:ind w:left="2727" w:hanging="297"/>
      </w:pPr>
      <w:rPr>
        <w:rFonts w:hint="default"/>
      </w:rPr>
    </w:lvl>
    <w:lvl w:ilvl="6" w:tplc="F7783CC4">
      <w:start w:val="1"/>
      <w:numFmt w:val="bullet"/>
      <w:lvlText w:val="•"/>
      <w:lvlJc w:val="left"/>
      <w:pPr>
        <w:ind w:left="3178" w:hanging="297"/>
      </w:pPr>
      <w:rPr>
        <w:rFonts w:hint="default"/>
      </w:rPr>
    </w:lvl>
    <w:lvl w:ilvl="7" w:tplc="99D055E2">
      <w:start w:val="1"/>
      <w:numFmt w:val="bullet"/>
      <w:lvlText w:val="•"/>
      <w:lvlJc w:val="left"/>
      <w:pPr>
        <w:ind w:left="3630" w:hanging="297"/>
      </w:pPr>
      <w:rPr>
        <w:rFonts w:hint="default"/>
      </w:rPr>
    </w:lvl>
    <w:lvl w:ilvl="8" w:tplc="36281384">
      <w:start w:val="1"/>
      <w:numFmt w:val="bullet"/>
      <w:lvlText w:val="•"/>
      <w:lvlJc w:val="left"/>
      <w:pPr>
        <w:ind w:left="4081" w:hanging="297"/>
      </w:pPr>
      <w:rPr>
        <w:rFonts w:hint="default"/>
      </w:rPr>
    </w:lvl>
  </w:abstractNum>
  <w:num w:numId="1" w16cid:durableId="88309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60f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79"/>
    <w:rsid w:val="00100784"/>
    <w:rsid w:val="00317F18"/>
    <w:rsid w:val="003A56C3"/>
    <w:rsid w:val="004E3D26"/>
    <w:rsid w:val="00513693"/>
    <w:rsid w:val="00537CA3"/>
    <w:rsid w:val="006C0E1F"/>
    <w:rsid w:val="0073490B"/>
    <w:rsid w:val="00915C47"/>
    <w:rsid w:val="00A854CF"/>
    <w:rsid w:val="00AE5DED"/>
    <w:rsid w:val="00B523A7"/>
    <w:rsid w:val="00B76ED0"/>
    <w:rsid w:val="00DF0479"/>
    <w:rsid w:val="00F2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0f"/>
    </o:shapedefaults>
    <o:shapelayout v:ext="edit">
      <o:idmap v:ext="edit" data="2"/>
    </o:shapelayout>
  </w:shapeDefaults>
  <w:decimalSymbol w:val="."/>
  <w:listSeparator w:val=","/>
  <w14:docId w14:val="712709C8"/>
  <w15:docId w15:val="{81C9DE21-8FF9-420E-BB34-7DDE4722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70" w:hanging="205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349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90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E3D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D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854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4CF"/>
  </w:style>
  <w:style w:type="paragraph" w:styleId="Footer">
    <w:name w:val="footer"/>
    <w:basedOn w:val="Normal"/>
    <w:link w:val="FooterChar"/>
    <w:uiPriority w:val="99"/>
    <w:unhideWhenUsed/>
    <w:rsid w:val="00A854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Caleb Patrick Dsouza</dc:title>
  <dc:creator>Matrikel Nr. : 28840332</dc:creator>
  <cp:lastModifiedBy>Caleb D'souza</cp:lastModifiedBy>
  <cp:revision>4</cp:revision>
  <dcterms:created xsi:type="dcterms:W3CDTF">2023-11-07T06:41:00Z</dcterms:created>
  <dcterms:modified xsi:type="dcterms:W3CDTF">2023-11-07T08:39:00Z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LastSaved">
    <vt:filetime>2023-11-07T00:00:00Z</vt:filetime>
  </property>
</Properties>
</file>