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-Sprint Retrospective ( Ajustes necessários)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-&gt; Realizar reuniões diárias;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-&gt; Expor as opiniões mais abertamente;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-&gt; Auxiliar os integrantes que tenham qualquer dúvida após as reuniões diárias;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-&gt; SCRUM Master é reponsável por iniciar as reuniões diárias;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