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AE4" w:rsidRDefault="00650DC6">
      <w:pPr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:rsidR="00617AE4" w:rsidRDefault="00650DC6">
      <w:r>
        <w:t>Os conteúdos destacados em molduras (quando houver) são o exemplo da execução do programa no console.</w:t>
      </w:r>
    </w:p>
    <w:p w:rsidR="00617AE4" w:rsidRDefault="00650DC6">
      <w:r>
        <w:t>Os substantivos entre aspas são sugestões para o nome do projeto que você irá salvar.</w:t>
      </w:r>
    </w:p>
    <w:p w:rsidR="00617AE4" w:rsidRDefault="00650DC6">
      <w:r>
        <w:t>Os desafios sempre serão resolvidos com as competências que já vimos até aqui. Não é necessário recorrer a assuntos que ainda não vimos. A ferramenta mais importante é pe</w:t>
      </w:r>
      <w:r>
        <w:t xml:space="preserve">nsar! </w:t>
      </w:r>
      <w:r>
        <w:t>💭</w:t>
      </w:r>
    </w:p>
    <w:p w:rsidR="00617AE4" w:rsidRDefault="00650DC6"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:rsidR="00617AE4" w:rsidRDefault="00650DC6"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</w:t>
      </w:r>
      <w:r>
        <w:t>devem discutir e colaborar com os colegas!</w:t>
      </w:r>
    </w:p>
    <w:p w:rsidR="00617AE4" w:rsidRDefault="00650DC6"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:rsidR="00617AE4" w:rsidRDefault="00650DC6">
      <w:r>
        <w:t>Os enunciados nem sempre são os textos mais claros, e isso é feito de propósito. Uma d</w:t>
      </w:r>
      <w:r>
        <w:t xml:space="preserve">as tarefas do desenvolvedor é aprender a ler e interpretar </w:t>
      </w:r>
      <w:r>
        <w:rPr>
          <w:highlight w:val="yellow"/>
        </w:rPr>
        <w:t>requisitos</w:t>
      </w:r>
      <w:r>
        <w:t xml:space="preserve">. Portanto, já estamos praticando isso também </w:t>
      </w:r>
      <w:r>
        <w:t>😀</w:t>
      </w:r>
    </w:p>
    <w:p w:rsidR="00617AE4" w:rsidRDefault="00650DC6">
      <w:r>
        <w:t xml:space="preserve">Para te facilitar, você pode organizar seus exercícios em pastas dentro de C:\dsn\Serratec. Crie uma pasta com a “fase do dia” (número da </w:t>
      </w:r>
      <w:r>
        <w:t>aula), dentro dela um arquivo texto para os dissertativos, e um arquivo.js para cada algoritmo ou grupo de soluções.</w:t>
      </w:r>
    </w:p>
    <w:p w:rsidR="00617AE4" w:rsidRDefault="00617AE4"/>
    <w:p w:rsidR="00617AE4" w:rsidRDefault="00650DC6">
      <w:pPr>
        <w:pStyle w:val="Ttulo2"/>
      </w:pPr>
      <w:bookmarkStart w:id="0" w:name="_9pbbdopig66x" w:colFirst="0" w:colLast="0"/>
      <w:bookmarkEnd w:id="0"/>
      <w:r>
        <w:t>#Fase 4</w:t>
      </w:r>
    </w:p>
    <w:p w:rsidR="00617AE4" w:rsidRDefault="00650DC6">
      <w:pPr>
        <w:pStyle w:val="Ttulo3"/>
        <w:rPr>
          <w:rFonts w:ascii="Comfortaa" w:eastAsia="Comfortaa" w:hAnsi="Comfortaa" w:cs="Comfortaa"/>
        </w:rPr>
      </w:pPr>
      <w:bookmarkStart w:id="1" w:name="_yvfwp57ul71a" w:colFirst="0" w:colLast="0"/>
      <w:bookmarkEnd w:id="1"/>
      <w:r>
        <w:rPr>
          <w:rFonts w:ascii="Comfortaa" w:eastAsia="Comfortaa" w:hAnsi="Comfortaa" w:cs="Comfortaa"/>
        </w:rPr>
        <w:t>Operadores lógicos | unário | binário</w:t>
      </w:r>
    </w:p>
    <w:p w:rsidR="00617AE4" w:rsidRDefault="00650DC6">
      <w:pPr>
        <w:pStyle w:val="Ttulo5"/>
        <w:rPr>
          <w:rFonts w:ascii="Comfortaa" w:eastAsia="Comfortaa" w:hAnsi="Comfortaa" w:cs="Comfortaa"/>
        </w:rPr>
      </w:pPr>
      <w:bookmarkStart w:id="2" w:name="_23ch4rzihq77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617AE4" w:rsidRDefault="00617AE4">
      <w:pPr>
        <w:spacing w:before="0" w:after="0"/>
        <w:rPr>
          <w:rFonts w:ascii="Comfortaa" w:eastAsia="Comfortaa" w:hAnsi="Comfortaa" w:cs="Comfortaa"/>
          <w:sz w:val="20"/>
          <w:szCs w:val="20"/>
        </w:rPr>
      </w:pPr>
    </w:p>
    <w:p w:rsidR="00617AE4" w:rsidRDefault="00E27582">
      <w:pPr>
        <w:numPr>
          <w:ilvl w:val="0"/>
          <w:numId w:val="1"/>
        </w:numPr>
        <w:spacing w:before="0"/>
      </w:pPr>
      <w:bookmarkStart w:id="3" w:name="_GoBack"/>
      <w:r>
        <w:t>**</w:t>
      </w:r>
      <w:r w:rsidR="00650DC6">
        <w:t xml:space="preserve">Qual a diferença entre operadores unários e </w:t>
      </w:r>
      <w:proofErr w:type="gramStart"/>
      <w:r w:rsidR="00650DC6">
        <w:t>binários?</w:t>
      </w:r>
      <w:r>
        <w:t>*</w:t>
      </w:r>
      <w:proofErr w:type="gramEnd"/>
      <w:r>
        <w:t>*</w:t>
      </w:r>
    </w:p>
    <w:p w:rsidR="00E27582" w:rsidRDefault="00E27582" w:rsidP="00E27582">
      <w:pPr>
        <w:ind w:left="720"/>
      </w:pPr>
      <w:r>
        <w:t>R:</w:t>
      </w:r>
      <w:r w:rsidRPr="00E27582">
        <w:t xml:space="preserve"> </w:t>
      </w:r>
      <w:r>
        <w:t>R: Os operadores unários executam uma ação com um único operando. Operadores binários executam ações com dois operandos.</w:t>
      </w:r>
    </w:p>
    <w:p w:rsidR="00617AE4" w:rsidRDefault="00E27582">
      <w:pPr>
        <w:numPr>
          <w:ilvl w:val="0"/>
          <w:numId w:val="1"/>
        </w:numPr>
      </w:pPr>
      <w:r>
        <w:t>**</w:t>
      </w:r>
      <w:r w:rsidR="00650DC6">
        <w:t xml:space="preserve">O que é a tabela </w:t>
      </w:r>
      <w:proofErr w:type="gramStart"/>
      <w:r w:rsidR="00650DC6">
        <w:t>verdad</w:t>
      </w:r>
      <w:r w:rsidR="00650DC6">
        <w:t>e?</w:t>
      </w:r>
      <w:r>
        <w:t>*</w:t>
      </w:r>
      <w:proofErr w:type="gramEnd"/>
      <w:r>
        <w:t>*</w:t>
      </w:r>
    </w:p>
    <w:p w:rsidR="00E27582" w:rsidRDefault="00E27582" w:rsidP="00E27582">
      <w:pPr>
        <w:ind w:left="720"/>
      </w:pPr>
      <w:r>
        <w:lastRenderedPageBreak/>
        <w:t>R:</w:t>
      </w:r>
      <w:r w:rsidRPr="00E27582">
        <w:rPr>
          <w:rFonts w:ascii="Open Sans" w:hAnsi="Open Sans" w:cs="Open Sans"/>
          <w:color w:val="404040"/>
          <w:shd w:val="clear" w:color="auto" w:fill="FFFFFF"/>
        </w:rPr>
        <w:t xml:space="preserve"> </w:t>
      </w:r>
      <w:r w:rsidRPr="00E27582">
        <w:t xml:space="preserve">Tabela verdade é um </w:t>
      </w:r>
      <w:r>
        <w:t xml:space="preserve">recurso visual </w:t>
      </w:r>
      <w:r w:rsidRPr="00E27582">
        <w:t>utilizado no estudo da lógica matemática</w:t>
      </w:r>
      <w:r>
        <w:t xml:space="preserve"> para facilitar a visualização e </w:t>
      </w:r>
      <w:r w:rsidRPr="00E27582">
        <w:t>defini</w:t>
      </w:r>
      <w:r>
        <w:t>ção do</w:t>
      </w:r>
      <w:r w:rsidRPr="00E27582">
        <w:t xml:space="preserve"> valor lógico de uma proposição, isto é, saber quando uma sentença é verdadeira ou falsa.</w:t>
      </w:r>
    </w:p>
    <w:p w:rsidR="00617AE4" w:rsidRDefault="00650DC6">
      <w:pPr>
        <w:numPr>
          <w:ilvl w:val="0"/>
          <w:numId w:val="1"/>
        </w:numPr>
      </w:pPr>
      <w:r>
        <w:t>Escreva a tabela verdade de cada operador lógico.</w:t>
      </w:r>
    </w:p>
    <w:p w:rsidR="00E27582" w:rsidRDefault="00E27582" w:rsidP="00E27582">
      <w:pPr>
        <w:ind w:left="720"/>
      </w:pPr>
      <w:r>
        <w:t xml:space="preserve">R:  Conjunção: </w:t>
      </w:r>
      <w:r>
        <w:br/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P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Q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 xml:space="preserve">P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&amp;&amp;</w:t>
            </w: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 xml:space="preserve"> Q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V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</w:tbl>
    <w:p w:rsidR="00E27582" w:rsidRDefault="00E27582" w:rsidP="00E27582">
      <w:pPr>
        <w:ind w:left="720"/>
      </w:pPr>
      <w:r>
        <w:t xml:space="preserve">Disjunção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P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Q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P v Q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V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V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V</w:t>
            </w:r>
          </w:p>
        </w:tc>
      </w:tr>
      <w:tr w:rsidR="00E27582" w:rsidRPr="00E27582" w:rsidTr="00E27582">
        <w:trPr>
          <w:tblCellSpacing w:w="0" w:type="dxa"/>
          <w:jc w:val="center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</w:tbl>
    <w:tbl>
      <w:tblPr>
        <w:tblpPr w:leftFromText="141" w:rightFromText="141" w:vertAnchor="text" w:horzAnchor="margin" w:tblpY="57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E27582" w:rsidRPr="00E27582" w:rsidTr="00E27582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P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NÃO p</w:t>
            </w:r>
          </w:p>
        </w:tc>
      </w:tr>
      <w:tr w:rsidR="00E27582" w:rsidRPr="00E27582" w:rsidTr="00E27582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E27582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t>V</w:t>
            </w:r>
          </w:p>
        </w:tc>
      </w:tr>
      <w:tr w:rsidR="00E27582" w:rsidRPr="00E27582" w:rsidTr="00E27582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582" w:rsidRPr="00E27582" w:rsidRDefault="00E27582" w:rsidP="00E27582">
            <w:pPr>
              <w:spacing w:before="0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</w:t>
            </w:r>
          </w:p>
        </w:tc>
      </w:tr>
    </w:tbl>
    <w:p w:rsidR="00E27582" w:rsidRDefault="00E27582" w:rsidP="00E27582">
      <w:pPr>
        <w:ind w:left="720"/>
      </w:pPr>
      <w:r>
        <w:t>Negação</w:t>
      </w:r>
    </w:p>
    <w:p w:rsidR="00E27582" w:rsidRDefault="00E27582" w:rsidP="00E27582">
      <w:pPr>
        <w:ind w:left="720"/>
      </w:pPr>
    </w:p>
    <w:p w:rsidR="00E27582" w:rsidRDefault="00E27582" w:rsidP="00E27582">
      <w:pPr>
        <w:ind w:left="720"/>
      </w:pPr>
    </w:p>
    <w:p w:rsidR="00E27582" w:rsidRDefault="00E27582" w:rsidP="00E27582">
      <w:pPr>
        <w:ind w:left="720"/>
      </w:pPr>
    </w:p>
    <w:p w:rsidR="00617AE4" w:rsidRPr="00186BAB" w:rsidRDefault="00E27582">
      <w:pPr>
        <w:numPr>
          <w:ilvl w:val="0"/>
          <w:numId w:val="1"/>
        </w:numPr>
        <w:rPr>
          <w:color w:val="FF0000"/>
        </w:rPr>
      </w:pPr>
      <w:r w:rsidRPr="00186BAB">
        <w:rPr>
          <w:color w:val="FF0000"/>
        </w:rPr>
        <w:t>**</w:t>
      </w:r>
      <w:r w:rsidR="00650DC6" w:rsidRPr="00186BAB">
        <w:rPr>
          <w:color w:val="FF0000"/>
        </w:rPr>
        <w:t xml:space="preserve">Quais os operadores aritméticos equivalentes aos </w:t>
      </w:r>
      <w:proofErr w:type="gramStart"/>
      <w:r w:rsidR="00650DC6" w:rsidRPr="00186BAB">
        <w:rPr>
          <w:color w:val="FF0000"/>
        </w:rPr>
        <w:t>lógicos?</w:t>
      </w:r>
      <w:r w:rsidRPr="00186BAB">
        <w:rPr>
          <w:color w:val="FF0000"/>
        </w:rPr>
        <w:t>*</w:t>
      </w:r>
      <w:proofErr w:type="gramEnd"/>
      <w:r w:rsidRPr="00186BAB">
        <w:rPr>
          <w:color w:val="FF0000"/>
        </w:rPr>
        <w:t>*</w:t>
      </w:r>
    </w:p>
    <w:p w:rsidR="00E27582" w:rsidRDefault="00E27582" w:rsidP="00E27582">
      <w:pPr>
        <w:ind w:left="720"/>
      </w:pPr>
      <w:r>
        <w:t>R:</w:t>
      </w:r>
      <w:r w:rsidR="00186BAB">
        <w:t xml:space="preserve"> </w:t>
      </w:r>
      <w:proofErr w:type="spellStart"/>
      <w:r w:rsidR="00186BAB">
        <w:t>or</w:t>
      </w:r>
      <w:proofErr w:type="spellEnd"/>
      <w:r w:rsidR="00186BAB">
        <w:t xml:space="preserve">(ou) e </w:t>
      </w:r>
      <w:proofErr w:type="spellStart"/>
      <w:r w:rsidR="00186BAB">
        <w:t>and</w:t>
      </w:r>
      <w:proofErr w:type="spellEnd"/>
      <w:r w:rsidR="00186BAB">
        <w:t xml:space="preserve"> (e) </w:t>
      </w:r>
    </w:p>
    <w:p w:rsidR="00617AE4" w:rsidRDefault="00186BAB">
      <w:pPr>
        <w:numPr>
          <w:ilvl w:val="0"/>
          <w:numId w:val="1"/>
        </w:numPr>
        <w:spacing w:after="0"/>
      </w:pPr>
      <w:r>
        <w:t>**</w:t>
      </w:r>
      <w:r w:rsidR="00650DC6">
        <w:t>Das palavras abaixo, informe os sinônimos dos operadores “e” e “ou”:</w:t>
      </w:r>
      <w:r>
        <w:t>**</w:t>
      </w:r>
    </w:p>
    <w:p w:rsidR="00186BAB" w:rsidRDefault="00186BAB" w:rsidP="00186BAB">
      <w:pPr>
        <w:spacing w:after="0"/>
        <w:ind w:left="720"/>
      </w:pPr>
    </w:p>
    <w:p w:rsidR="00617AE4" w:rsidRDefault="00650DC6">
      <w:pPr>
        <w:numPr>
          <w:ilvl w:val="1"/>
          <w:numId w:val="1"/>
        </w:numPr>
        <w:spacing w:before="0" w:after="0"/>
      </w:pPr>
      <w:r>
        <w:t>Ambos</w:t>
      </w:r>
      <w:r w:rsidR="00186BAB">
        <w:t xml:space="preserve"> R: = e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Qualquer</w:t>
      </w:r>
      <w:r w:rsidR="00186BAB">
        <w:t xml:space="preserve"> 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Tanto quanto</w:t>
      </w:r>
      <w:r w:rsidR="00186BAB">
        <w:t xml:space="preserve"> R: = e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Apenas</w:t>
      </w:r>
      <w:r w:rsidR="00186BAB">
        <w:t xml:space="preserve"> R: = ou</w:t>
      </w:r>
    </w:p>
    <w:p w:rsidR="00617AE4" w:rsidRDefault="00186BAB">
      <w:pPr>
        <w:numPr>
          <w:ilvl w:val="0"/>
          <w:numId w:val="1"/>
        </w:numPr>
      </w:pPr>
      <w:r>
        <w:t>**</w:t>
      </w:r>
      <w:r w:rsidR="00650DC6">
        <w:t xml:space="preserve">O que é um curto </w:t>
      </w:r>
      <w:proofErr w:type="gramStart"/>
      <w:r w:rsidR="00650DC6">
        <w:t>circuito?</w:t>
      </w:r>
      <w:r>
        <w:t>*</w:t>
      </w:r>
      <w:proofErr w:type="gramEnd"/>
      <w:r>
        <w:t>*</w:t>
      </w:r>
    </w:p>
    <w:p w:rsidR="00186BAB" w:rsidRDefault="00186BAB" w:rsidP="00186BAB">
      <w:pPr>
        <w:ind w:left="720"/>
      </w:pPr>
      <w:r>
        <w:lastRenderedPageBreak/>
        <w:t xml:space="preserve">R: </w:t>
      </w:r>
      <w:r w:rsidRPr="00186BAB">
        <w:t>Curto-circuito é a passagem de corrente elétrica acima do normal em um circuito devido à redução abrupta da impedância deste</w:t>
      </w:r>
      <w:r>
        <w:t xml:space="preserve">, ou seja, </w:t>
      </w:r>
      <w:r w:rsidRPr="00186BAB">
        <w:t>quando a corrente elétrica atravessa um condutor ou um dispositivo com resistência desprezível, causando um superaquecimento.</w:t>
      </w:r>
    </w:p>
    <w:p w:rsidR="00186BAB" w:rsidRDefault="00186BAB" w:rsidP="00186BAB">
      <w:pPr>
        <w:ind w:left="720"/>
      </w:pPr>
    </w:p>
    <w:p w:rsidR="00617AE4" w:rsidRDefault="00054C68">
      <w:pPr>
        <w:numPr>
          <w:ilvl w:val="0"/>
          <w:numId w:val="1"/>
        </w:numPr>
        <w:spacing w:before="0"/>
      </w:pPr>
      <w:r>
        <w:t>**</w:t>
      </w:r>
      <w:r w:rsidR="00650DC6">
        <w:t xml:space="preserve">A negação do sinal de maior é apenas mudá-lo para menor? </w:t>
      </w:r>
      <w:proofErr w:type="gramStart"/>
      <w:r w:rsidR="00650DC6">
        <w:t>Justifique.</w:t>
      </w:r>
      <w:r>
        <w:t>*</w:t>
      </w:r>
      <w:proofErr w:type="gramEnd"/>
      <w:r>
        <w:t>*</w:t>
      </w:r>
    </w:p>
    <w:p w:rsidR="00186BAB" w:rsidRDefault="00186BAB" w:rsidP="00186BAB">
      <w:pPr>
        <w:spacing w:before="0"/>
        <w:ind w:left="720"/>
      </w:pPr>
      <w:r>
        <w:t xml:space="preserve">R: Não. </w:t>
      </w:r>
      <w:r w:rsidR="00054C68">
        <w:t xml:space="preserve"> Pois a negação de um número &gt; 8 teria que ser um número &lt;= 8, já que o próprio 8 se enquadra como um número não maior do que 8.</w:t>
      </w:r>
    </w:p>
    <w:p w:rsidR="00617AE4" w:rsidRDefault="00054C68">
      <w:pPr>
        <w:numPr>
          <w:ilvl w:val="0"/>
          <w:numId w:val="1"/>
        </w:numPr>
      </w:pPr>
      <w:r>
        <w:t>**</w:t>
      </w:r>
      <w:r w:rsidR="00650DC6">
        <w:t xml:space="preserve">Escreva a negação das sentenças abaixo, usando a forma negativa e a forma de substituição de operadores. Troque </w:t>
      </w:r>
      <w:proofErr w:type="spellStart"/>
      <w:r w:rsidR="00650DC6">
        <w:t>and</w:t>
      </w:r>
      <w:proofErr w:type="spellEnd"/>
      <w:r w:rsidR="00650DC6">
        <w:t xml:space="preserve"> e </w:t>
      </w:r>
      <w:proofErr w:type="spellStart"/>
      <w:r w:rsidR="00650DC6">
        <w:t>or</w:t>
      </w:r>
      <w:proofErr w:type="spellEnd"/>
      <w:r w:rsidR="00650DC6">
        <w:t xml:space="preserve"> quando </w:t>
      </w:r>
      <w:proofErr w:type="gramStart"/>
      <w:r w:rsidR="00650DC6">
        <w:t>aparecerem.</w:t>
      </w:r>
      <w:r>
        <w:t>*</w:t>
      </w:r>
      <w:proofErr w:type="gramEnd"/>
      <w:r>
        <w:t>*</w:t>
      </w:r>
    </w:p>
    <w:p w:rsidR="00617AE4" w:rsidRDefault="004647B5">
      <w:pPr>
        <w:numPr>
          <w:ilvl w:val="1"/>
          <w:numId w:val="1"/>
        </w:numPr>
        <w:spacing w:before="0" w:after="0"/>
      </w:pPr>
      <w:r>
        <w:t>**</w:t>
      </w:r>
      <w:r w:rsidR="00650DC6">
        <w:t xml:space="preserve">(Nome == ‘Artur’) </w:t>
      </w:r>
      <w:proofErr w:type="spellStart"/>
      <w:r w:rsidR="00650DC6">
        <w:t>and</w:t>
      </w:r>
      <w:proofErr w:type="spellEnd"/>
      <w:r w:rsidR="00650DC6">
        <w:t xml:space="preserve"> (</w:t>
      </w:r>
      <w:proofErr w:type="gramStart"/>
      <w:r w:rsidR="00650DC6">
        <w:t>Idade !</w:t>
      </w:r>
      <w:proofErr w:type="gramEnd"/>
      <w:r w:rsidR="00650DC6">
        <w:t>= 23)</w:t>
      </w:r>
      <w:r>
        <w:t>**</w:t>
      </w:r>
    </w:p>
    <w:p w:rsidR="00054C68" w:rsidRDefault="00054C68" w:rsidP="00054C68">
      <w:pPr>
        <w:spacing w:before="0" w:after="0"/>
        <w:ind w:left="1440"/>
      </w:pPr>
      <w:r>
        <w:t xml:space="preserve">R: </w:t>
      </w:r>
      <w:r>
        <w:t>(</w:t>
      </w:r>
      <w:proofErr w:type="gramStart"/>
      <w:r>
        <w:t xml:space="preserve">Nome </w:t>
      </w:r>
      <w:r w:rsidR="004647B5">
        <w:t>!</w:t>
      </w:r>
      <w:proofErr w:type="gramEnd"/>
      <w:r>
        <w:t xml:space="preserve">= ‘Artur’) </w:t>
      </w:r>
      <w:r w:rsidR="004647B5">
        <w:t>&amp;&amp;</w:t>
      </w:r>
      <w:r>
        <w:t xml:space="preserve"> (Idade </w:t>
      </w:r>
      <w:r w:rsidR="004647B5">
        <w:t>=</w:t>
      </w:r>
      <w:r>
        <w:t>= 23)</w:t>
      </w:r>
    </w:p>
    <w:p w:rsidR="00617AE4" w:rsidRDefault="004647B5">
      <w:pPr>
        <w:numPr>
          <w:ilvl w:val="1"/>
          <w:numId w:val="1"/>
        </w:numPr>
        <w:spacing w:before="0" w:after="0"/>
      </w:pPr>
      <w:r>
        <w:t>**</w:t>
      </w:r>
      <w:r w:rsidR="00650DC6">
        <w:t>(Inicio &lt; 5</w:t>
      </w:r>
      <w:r w:rsidR="00650DC6">
        <w:t xml:space="preserve">) </w:t>
      </w:r>
      <w:proofErr w:type="spellStart"/>
      <w:r w:rsidR="00650DC6">
        <w:t>or</w:t>
      </w:r>
      <w:proofErr w:type="spellEnd"/>
      <w:r w:rsidR="00650DC6">
        <w:t xml:space="preserve"> (Inicio &gt; </w:t>
      </w:r>
      <w:proofErr w:type="gramStart"/>
      <w:r w:rsidR="00650DC6">
        <w:t>10)</w:t>
      </w:r>
      <w:r>
        <w:t>*</w:t>
      </w:r>
      <w:proofErr w:type="gramEnd"/>
      <w:r>
        <w:t>*</w:t>
      </w:r>
    </w:p>
    <w:p w:rsidR="004647B5" w:rsidRDefault="004647B5" w:rsidP="004647B5">
      <w:pPr>
        <w:spacing w:before="0" w:after="0"/>
        <w:ind w:left="1080"/>
      </w:pPr>
      <w:r>
        <w:t xml:space="preserve">      R:</w:t>
      </w:r>
      <w:r w:rsidRPr="004647B5">
        <w:t xml:space="preserve"> </w:t>
      </w:r>
      <w:r>
        <w:t xml:space="preserve">(Inicio </w:t>
      </w:r>
      <w:r>
        <w:t>&gt;=</w:t>
      </w:r>
      <w:r>
        <w:t xml:space="preserve"> 5) </w:t>
      </w:r>
      <w:r>
        <w:t xml:space="preserve">|| </w:t>
      </w:r>
      <w:r>
        <w:t xml:space="preserve">(Inicio </w:t>
      </w:r>
      <w:r>
        <w:t>&lt;=</w:t>
      </w:r>
      <w:r>
        <w:t xml:space="preserve"> 10)</w:t>
      </w:r>
    </w:p>
    <w:p w:rsidR="00617AE4" w:rsidRDefault="004647B5">
      <w:pPr>
        <w:numPr>
          <w:ilvl w:val="1"/>
          <w:numId w:val="1"/>
        </w:numPr>
        <w:spacing w:before="0" w:after="0"/>
      </w:pPr>
      <w:r>
        <w:t>**</w:t>
      </w:r>
      <w:r w:rsidR="00650DC6">
        <w:t>(</w:t>
      </w:r>
      <w:proofErr w:type="spellStart"/>
      <w:r w:rsidR="00650DC6">
        <w:t>EstadoCivil</w:t>
      </w:r>
      <w:proofErr w:type="spellEnd"/>
      <w:r w:rsidR="00650DC6">
        <w:t xml:space="preserve"> </w:t>
      </w:r>
      <w:r w:rsidR="00650DC6">
        <w:t>=</w:t>
      </w:r>
      <w:r w:rsidR="00650DC6">
        <w:t xml:space="preserve">= ‘S’) </w:t>
      </w:r>
      <w:proofErr w:type="spellStart"/>
      <w:r w:rsidR="00650DC6">
        <w:t>a</w:t>
      </w:r>
      <w:r w:rsidR="00650DC6">
        <w:t>n</w:t>
      </w:r>
      <w:r w:rsidR="00650DC6">
        <w:t>d</w:t>
      </w:r>
      <w:proofErr w:type="spellEnd"/>
      <w:r w:rsidR="00650DC6">
        <w:t xml:space="preserve"> (Idade &gt; 18) </w:t>
      </w:r>
      <w:proofErr w:type="spellStart"/>
      <w:r w:rsidR="00650DC6">
        <w:t>o</w:t>
      </w:r>
      <w:r w:rsidR="00650DC6">
        <w:t>r</w:t>
      </w:r>
      <w:proofErr w:type="spellEnd"/>
      <w:r w:rsidR="00650DC6">
        <w:t xml:space="preserve"> ((Letra </w:t>
      </w:r>
      <w:r w:rsidR="00650DC6">
        <w:t>&gt;</w:t>
      </w:r>
      <w:r w:rsidR="00650DC6">
        <w:t>=</w:t>
      </w:r>
      <w:r w:rsidR="00650DC6">
        <w:t xml:space="preserve"> ‘A’) </w:t>
      </w:r>
      <w:proofErr w:type="spellStart"/>
      <w:r w:rsidR="00650DC6">
        <w:t>a</w:t>
      </w:r>
      <w:r w:rsidR="00650DC6">
        <w:t>n</w:t>
      </w:r>
      <w:r w:rsidR="00650DC6">
        <w:t>d</w:t>
      </w:r>
      <w:proofErr w:type="spellEnd"/>
      <w:r w:rsidR="00650DC6">
        <w:t xml:space="preserve"> (Letra &lt;= ‘E’</w:t>
      </w:r>
      <w:proofErr w:type="gramStart"/>
      <w:r w:rsidR="00650DC6">
        <w:t>))</w:t>
      </w:r>
      <w:r>
        <w:t>*</w:t>
      </w:r>
      <w:proofErr w:type="gramEnd"/>
      <w:r>
        <w:t>*</w:t>
      </w:r>
    </w:p>
    <w:p w:rsidR="004647B5" w:rsidRDefault="004647B5" w:rsidP="004647B5">
      <w:pPr>
        <w:spacing w:before="0" w:after="0"/>
        <w:ind w:left="1440"/>
      </w:pPr>
      <w:r>
        <w:t xml:space="preserve">R: </w:t>
      </w:r>
      <w:r>
        <w:t>(</w:t>
      </w:r>
      <w:proofErr w:type="spellStart"/>
      <w:proofErr w:type="gramStart"/>
      <w:r>
        <w:t>EstadoCivil</w:t>
      </w:r>
      <w:proofErr w:type="spellEnd"/>
      <w:r>
        <w:t xml:space="preserve"> </w:t>
      </w:r>
      <w:r>
        <w:t>!</w:t>
      </w:r>
      <w:proofErr w:type="gramEnd"/>
      <w:r>
        <w:t xml:space="preserve">= ‘S’) </w:t>
      </w:r>
      <w:proofErr w:type="spellStart"/>
      <w:r>
        <w:t xml:space="preserve">&amp;&amp; </w:t>
      </w:r>
      <w:proofErr w:type="spellEnd"/>
      <w:r>
        <w:t xml:space="preserve">(Idade </w:t>
      </w:r>
      <w:r>
        <w:t>&lt;=</w:t>
      </w:r>
      <w:r>
        <w:t xml:space="preserve"> 18) </w:t>
      </w:r>
      <w:r>
        <w:t>||</w:t>
      </w:r>
      <w:r>
        <w:t xml:space="preserve"> ((Letra </w:t>
      </w:r>
      <w:r>
        <w:t>&lt;</w:t>
      </w:r>
      <w:r>
        <w:t xml:space="preserve"> ‘A’) </w:t>
      </w:r>
      <w:r>
        <w:t>&amp;&amp;</w:t>
      </w:r>
      <w:r>
        <w:t xml:space="preserve"> (Letra </w:t>
      </w:r>
      <w:r>
        <w:t>&gt;</w:t>
      </w:r>
      <w:r>
        <w:t xml:space="preserve"> ‘E’))</w:t>
      </w:r>
    </w:p>
    <w:p w:rsidR="00617AE4" w:rsidRDefault="004647B5">
      <w:pPr>
        <w:numPr>
          <w:ilvl w:val="1"/>
          <w:numId w:val="1"/>
        </w:numPr>
        <w:spacing w:before="0" w:after="0"/>
      </w:pPr>
      <w:r>
        <w:t>**</w:t>
      </w:r>
      <w:r w:rsidR="00650DC6">
        <w:t xml:space="preserve">! (aluno1 == ‘feliz’ </w:t>
      </w:r>
      <w:proofErr w:type="spellStart"/>
      <w:r w:rsidR="00650DC6">
        <w:t>or</w:t>
      </w:r>
      <w:proofErr w:type="spellEnd"/>
      <w:r w:rsidR="00650DC6">
        <w:t xml:space="preserve"> aluno2 == ‘feliz</w:t>
      </w:r>
      <w:proofErr w:type="gramStart"/>
      <w:r w:rsidR="00650DC6">
        <w:t>’)</w:t>
      </w:r>
      <w:r>
        <w:t>*</w:t>
      </w:r>
      <w:proofErr w:type="gramEnd"/>
      <w:r>
        <w:t>*</w:t>
      </w:r>
    </w:p>
    <w:p w:rsidR="004647B5" w:rsidRDefault="004647B5" w:rsidP="004647B5">
      <w:pPr>
        <w:numPr>
          <w:ilvl w:val="1"/>
          <w:numId w:val="1"/>
        </w:numPr>
        <w:spacing w:before="0" w:after="0"/>
      </w:pPr>
      <w:r>
        <w:t>R:</w:t>
      </w:r>
      <w:r w:rsidRPr="004647B5">
        <w:t xml:space="preserve"> </w:t>
      </w:r>
      <w:r>
        <w:t>(aluno</w:t>
      </w:r>
      <w:proofErr w:type="gramStart"/>
      <w:r>
        <w:t xml:space="preserve">1 </w:t>
      </w:r>
      <w:r>
        <w:t>!</w:t>
      </w:r>
      <w:proofErr w:type="gramEnd"/>
      <w:r>
        <w:t xml:space="preserve">= ‘feliz’ </w:t>
      </w:r>
      <w:r>
        <w:t>||</w:t>
      </w:r>
      <w:r>
        <w:t xml:space="preserve"> aluno2 </w:t>
      </w:r>
      <w:r>
        <w:t>!</w:t>
      </w:r>
      <w:r>
        <w:t>= ‘feliz’)</w:t>
      </w:r>
    </w:p>
    <w:p w:rsidR="004647B5" w:rsidRDefault="004647B5" w:rsidP="004647B5">
      <w:pPr>
        <w:spacing w:before="0" w:after="0"/>
        <w:ind w:left="1440"/>
      </w:pPr>
    </w:p>
    <w:p w:rsidR="00617AE4" w:rsidRDefault="004647B5">
      <w:pPr>
        <w:numPr>
          <w:ilvl w:val="0"/>
          <w:numId w:val="1"/>
        </w:numPr>
      </w:pPr>
      <w:r>
        <w:t>**</w:t>
      </w:r>
      <w:r w:rsidR="00650DC6">
        <w:t>A negação da proposição “Todo professor de matemática usa óculos” é:</w:t>
      </w:r>
      <w:r>
        <w:t>**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Nenhum professor de matemática usa óculos.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Ninguém que usa óculos é professor de matemática.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Todos os professores de Matemática não usam óculos.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Existe alguém que usa óculos e não é professor de matemática.</w:t>
      </w:r>
    </w:p>
    <w:p w:rsidR="00617AE4" w:rsidRDefault="00650DC6">
      <w:pPr>
        <w:numPr>
          <w:ilvl w:val="1"/>
          <w:numId w:val="1"/>
        </w:numPr>
        <w:spacing w:before="0"/>
      </w:pPr>
      <w:r>
        <w:t xml:space="preserve">Existe algum professor de matemática que não usa </w:t>
      </w:r>
      <w:r>
        <w:t>óculos.</w:t>
      </w:r>
    </w:p>
    <w:p w:rsidR="004647B5" w:rsidRDefault="004647B5" w:rsidP="004647B5">
      <w:pPr>
        <w:spacing w:before="0"/>
        <w:ind w:left="1440"/>
      </w:pPr>
      <w:r>
        <w:t>R: A</w:t>
      </w:r>
    </w:p>
    <w:p w:rsidR="00617AE4" w:rsidRDefault="004647B5">
      <w:pPr>
        <w:numPr>
          <w:ilvl w:val="0"/>
          <w:numId w:val="1"/>
        </w:numPr>
        <w:spacing w:before="0" w:after="0"/>
      </w:pPr>
      <w:r>
        <w:t>**</w:t>
      </w:r>
      <w:r w:rsidR="00650DC6">
        <w:t xml:space="preserve">Escreva a negação das expressões abaixo, aplicando antônimos nos substantivos ou </w:t>
      </w:r>
      <w:proofErr w:type="gramStart"/>
      <w:r w:rsidR="00650DC6">
        <w:t>adjetivos.</w:t>
      </w:r>
      <w:r>
        <w:t>*</w:t>
      </w:r>
      <w:proofErr w:type="gramEnd"/>
      <w:r>
        <w:t>*</w:t>
      </w:r>
    </w:p>
    <w:p w:rsidR="00617AE4" w:rsidRDefault="004647B5">
      <w:pPr>
        <w:numPr>
          <w:ilvl w:val="1"/>
          <w:numId w:val="1"/>
        </w:numPr>
        <w:spacing w:before="0" w:after="0"/>
      </w:pPr>
      <w:r>
        <w:t>**</w:t>
      </w:r>
      <w:r w:rsidR="00650DC6">
        <w:t xml:space="preserve">Somos uma turma comunista, portanto o professor é o nosso supremo marechal e nos manda o que </w:t>
      </w:r>
      <w:proofErr w:type="gramStart"/>
      <w:r w:rsidR="00650DC6">
        <w:t>fazer.</w:t>
      </w:r>
      <w:r>
        <w:t>*</w:t>
      </w:r>
      <w:proofErr w:type="gramEnd"/>
      <w:r>
        <w:t>*</w:t>
      </w:r>
    </w:p>
    <w:p w:rsidR="004647B5" w:rsidRDefault="004647B5" w:rsidP="004647B5">
      <w:pPr>
        <w:spacing w:before="0" w:after="0"/>
        <w:ind w:left="1440"/>
      </w:pPr>
      <w:r>
        <w:t xml:space="preserve">R: </w:t>
      </w:r>
      <w:r w:rsidR="00650DC6">
        <w:t>Não s</w:t>
      </w:r>
      <w:r>
        <w:t xml:space="preserve">omos uma turma capitalista, </w:t>
      </w:r>
      <w:r w:rsidR="00650DC6">
        <w:t xml:space="preserve">portando </w:t>
      </w:r>
      <w:r>
        <w:t xml:space="preserve">nosso professor </w:t>
      </w:r>
      <w:r w:rsidR="00650DC6">
        <w:t xml:space="preserve">não </w:t>
      </w:r>
      <w:r>
        <w:t>é o nosso supre</w:t>
      </w:r>
      <w:r w:rsidR="00650DC6">
        <w:t>mo marechal e não nos manda o que fazer.</w:t>
      </w:r>
    </w:p>
    <w:p w:rsidR="00650DC6" w:rsidRDefault="00650DC6" w:rsidP="004647B5">
      <w:pPr>
        <w:spacing w:before="0" w:after="0"/>
        <w:ind w:left="1440"/>
      </w:pPr>
    </w:p>
    <w:p w:rsidR="00617AE4" w:rsidRDefault="00650DC6">
      <w:pPr>
        <w:numPr>
          <w:ilvl w:val="1"/>
          <w:numId w:val="1"/>
        </w:numPr>
        <w:spacing w:before="0" w:after="0"/>
      </w:pPr>
      <w:r>
        <w:t>**</w:t>
      </w:r>
      <w:r>
        <w:t>O jovem passeava tranquilamente pelo parque carregando s</w:t>
      </w:r>
      <w:r>
        <w:t xml:space="preserve">eu violino para a suave </w:t>
      </w:r>
      <w:proofErr w:type="gramStart"/>
      <w:r>
        <w:t>sinfonia.*</w:t>
      </w:r>
      <w:proofErr w:type="gramEnd"/>
      <w:r>
        <w:t>*</w:t>
      </w:r>
    </w:p>
    <w:p w:rsidR="00650DC6" w:rsidRPr="00650DC6" w:rsidRDefault="00650DC6" w:rsidP="00650DC6">
      <w:pPr>
        <w:spacing w:before="0" w:after="0"/>
        <w:ind w:left="1440"/>
      </w:pPr>
      <w:r>
        <w:t xml:space="preserve">R: O velho não passeava tranquilamente pela cidade carregando seu violino para a sinfonia </w:t>
      </w:r>
      <w:r>
        <w:rPr>
          <w:i/>
        </w:rPr>
        <w:t>hardcore</w:t>
      </w:r>
      <w:r>
        <w:t>.</w:t>
      </w:r>
    </w:p>
    <w:p w:rsidR="00617AE4" w:rsidRDefault="00650DC6">
      <w:pPr>
        <w:numPr>
          <w:ilvl w:val="1"/>
          <w:numId w:val="1"/>
        </w:numPr>
        <w:spacing w:before="0"/>
      </w:pPr>
      <w:r>
        <w:lastRenderedPageBreak/>
        <w:t>**</w:t>
      </w:r>
      <w:r>
        <w:t xml:space="preserve">Antes de escovar os dentes sempre usava o fio dental, mesmo assim ficaram </w:t>
      </w:r>
      <w:proofErr w:type="gramStart"/>
      <w:r>
        <w:t>amarelados.*</w:t>
      </w:r>
      <w:proofErr w:type="gramEnd"/>
      <w:r>
        <w:t>*</w:t>
      </w:r>
    </w:p>
    <w:p w:rsidR="00650DC6" w:rsidRDefault="00650DC6" w:rsidP="00650DC6">
      <w:pPr>
        <w:spacing w:before="0"/>
        <w:ind w:left="1440"/>
      </w:pPr>
      <w:r>
        <w:t>R: Depois de não escovar os dentes nunca usava o fio dental, mesmo assim os dentes não ficaram brancos.</w:t>
      </w:r>
    </w:p>
    <w:p w:rsidR="00617AE4" w:rsidRDefault="00650DC6">
      <w:pPr>
        <w:numPr>
          <w:ilvl w:val="0"/>
          <w:numId w:val="1"/>
        </w:numPr>
        <w:spacing w:before="0" w:after="0"/>
      </w:pPr>
      <w:r>
        <w:t>*</w:t>
      </w:r>
      <w:r>
        <w:t xml:space="preserve">Com base no conceito da negação, escreva o masculino ou o feminino dos </w:t>
      </w:r>
      <w:proofErr w:type="gramStart"/>
      <w:r>
        <w:t>nomes.*</w:t>
      </w:r>
      <w:proofErr w:type="gramEnd"/>
    </w:p>
    <w:p w:rsidR="00650DC6" w:rsidRDefault="00650DC6" w:rsidP="00650DC6">
      <w:pPr>
        <w:numPr>
          <w:ilvl w:val="1"/>
          <w:numId w:val="1"/>
        </w:numPr>
        <w:spacing w:before="0" w:after="0"/>
      </w:pPr>
      <w:r>
        <w:t>Flávia - R: Flávio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 xml:space="preserve">André - R: Andreia 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 xml:space="preserve">Júlio - R: Júlia </w:t>
      </w:r>
    </w:p>
    <w:p w:rsidR="00650DC6" w:rsidRDefault="00650DC6" w:rsidP="00650DC6">
      <w:pPr>
        <w:numPr>
          <w:ilvl w:val="1"/>
          <w:numId w:val="1"/>
        </w:numPr>
        <w:spacing w:before="0" w:after="0"/>
      </w:pPr>
      <w:r>
        <w:t>Sandra - R: Sandro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Carlos – R: Carla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Maria – R: Mário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 xml:space="preserve">Felipe – R: Felipa </w:t>
      </w:r>
    </w:p>
    <w:p w:rsidR="00617AE4" w:rsidRDefault="00650DC6">
      <w:pPr>
        <w:numPr>
          <w:ilvl w:val="1"/>
          <w:numId w:val="1"/>
        </w:numPr>
        <w:spacing w:before="0" w:after="0"/>
      </w:pPr>
      <w:r>
        <w:t>Beatriz – R: Bernardo?</w:t>
      </w:r>
    </w:p>
    <w:p w:rsidR="00617AE4" w:rsidRDefault="00650DC6">
      <w:pPr>
        <w:pStyle w:val="Ttulo5"/>
        <w:spacing w:before="200" w:after="200"/>
      </w:pPr>
      <w:bookmarkStart w:id="4" w:name="_1brv4agq9fz1" w:colFirst="0" w:colLast="0"/>
      <w:bookmarkEnd w:id="4"/>
      <w:bookmarkEnd w:id="3"/>
      <w:r>
        <w:t>Algoritmos</w:t>
      </w:r>
    </w:p>
    <w:p w:rsidR="00617AE4" w:rsidRDefault="00650DC6">
      <w:pPr>
        <w:numPr>
          <w:ilvl w:val="0"/>
          <w:numId w:val="1"/>
        </w:numPr>
      </w:pPr>
      <w:r>
        <w:t xml:space="preserve">O aplicativo na entrada da loja possui internamente um limite de pessoas que podem estar dentro do estabelecimento ao mesmo tempo. Toda vez que um cliente quiser entrar, o segurança irá preencher a quantidade de pessoas já na loja, e o programa </w:t>
      </w:r>
      <w:r>
        <w:t>avisará se o cliente pode prosseguir.</w:t>
      </w:r>
    </w:p>
    <w:p w:rsidR="00617AE4" w:rsidRDefault="00650DC6">
      <w:pPr>
        <w:numPr>
          <w:ilvl w:val="0"/>
          <w:numId w:val="1"/>
        </w:numPr>
        <w:spacing w:after="0"/>
      </w:pPr>
      <w:r>
        <w:t xml:space="preserve">Em tempos de pandemia, só é permitido entrar em templos religiosos pessoas de máscara. Na portaria deve ser medida a temperatura à distância, e o valor não deve ultrapassar </w:t>
      </w:r>
      <w:proofErr w:type="gramStart"/>
      <w:r>
        <w:t>37,5º.</w:t>
      </w:r>
      <w:proofErr w:type="gramEnd"/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617AE4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Digite a temperatura: 36.9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Usa máscara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(S ou N): N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Autorizar a entrada? False</w:t>
            </w:r>
          </w:p>
        </w:tc>
      </w:tr>
    </w:tbl>
    <w:p w:rsidR="00617AE4" w:rsidRDefault="00650DC6">
      <w:pPr>
        <w:numPr>
          <w:ilvl w:val="0"/>
          <w:numId w:val="1"/>
        </w:numPr>
        <w:spacing w:after="0"/>
      </w:pPr>
      <w:r>
        <w:t>É considerado “Emancipado” qualquer indivíduo a partir de 21 anos, ou a pessoa do sexo masculino a partir dos 18 anos. Crie um programa para atestar a emancipação do cidadão com base em sua idade no ano atual.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617AE4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Sexo: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Feminino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Ano de nascimento: 1999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Cidadão emancipado?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True</w:t>
            </w:r>
            <w:proofErr w:type="spellEnd"/>
          </w:p>
        </w:tc>
      </w:tr>
    </w:tbl>
    <w:p w:rsidR="00617AE4" w:rsidRDefault="00650DC6">
      <w:pPr>
        <w:numPr>
          <w:ilvl w:val="0"/>
          <w:numId w:val="1"/>
        </w:numPr>
        <w:spacing w:after="0"/>
      </w:pPr>
      <w:r>
        <w:t>O programa “Três ângulos” lê os valores dos ângulos de uma forma, e escreve se as medidas formam um triângulo válido.</w:t>
      </w:r>
    </w:p>
    <w:p w:rsidR="00617AE4" w:rsidRDefault="00650DC6">
      <w:pPr>
        <w:numPr>
          <w:ilvl w:val="0"/>
          <w:numId w:val="1"/>
        </w:numPr>
        <w:spacing w:after="0"/>
      </w:pPr>
      <w:r>
        <w:t>O astrólogo que escreveu o sistema “Zodíaco” acredita que os nascidos sob o signo de Aquário são mais inteligentes que os demais.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617AE4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Mês do s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eu nascimento: 01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 do aniversário: 25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Você é inteligente?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!</w:t>
            </w:r>
          </w:p>
        </w:tc>
      </w:tr>
    </w:tbl>
    <w:p w:rsidR="00617AE4" w:rsidRDefault="00650DC6">
      <w:pPr>
        <w:numPr>
          <w:ilvl w:val="0"/>
          <w:numId w:val="1"/>
        </w:numPr>
        <w:spacing w:after="0"/>
      </w:pPr>
      <w:r>
        <w:lastRenderedPageBreak/>
        <w:t>Doar sangue é muito importante. Porém, nem todos podem fazê-lo, existem alguns impedimentos (que podem ser temporários). Ajude o “Banco de sangue” a fazer a triagem dos voluntários que res</w:t>
      </w:r>
      <w:r>
        <w:t>ponderam “Sim” para as restrições.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617AE4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== Banco de Sangue ==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[Digite “Sim” ou “Não” nas restrições a seguir]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Idade abaixo de 16 ou acima de 69 anos: Não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Pesa menos de 50kg: Não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Portador de Hepatite: Não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Já teve Malária: Não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Fez doação recente: Sim</w:t>
            </w:r>
          </w:p>
          <w:p w:rsidR="00617AE4" w:rsidRDefault="00617AE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[Resultado da triagem]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Pode doar sangue? False</w:t>
            </w:r>
          </w:p>
        </w:tc>
      </w:tr>
    </w:tbl>
    <w:p w:rsidR="00617AE4" w:rsidRDefault="00650DC6">
      <w:pPr>
        <w:pStyle w:val="Ttulo5"/>
        <w:spacing w:before="200" w:after="200"/>
      </w:pPr>
      <w:bookmarkStart w:id="5" w:name="_hk497n4m3e2g" w:colFirst="0" w:colLast="0"/>
      <w:bookmarkEnd w:id="5"/>
      <w:r>
        <w:t>Desafios</w:t>
      </w:r>
    </w:p>
    <w:p w:rsidR="00617AE4" w:rsidRDefault="00650DC6">
      <w:pPr>
        <w:numPr>
          <w:ilvl w:val="0"/>
          <w:numId w:val="1"/>
        </w:numPr>
      </w:pPr>
      <w:r>
        <w:t>Na gincana de arrecadação de alimentos, as equipes A e B têm uma semana para formar uma pilha com as doações. Sendo que a empresa irá dobrar a quantidade de quilos de feijão arrecadados. Ganha um ponto extra a equipe cuja quantidade de pacotes permitir a m</w:t>
      </w:r>
      <w:r>
        <w:t>ontagem de kits com 3 alimentos. O programa “Gincana” irá apurar as quantidades recolhidas e exibir o nome da equipe vencedora.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617AE4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Equipe A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Pacotes: 37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Feijão: 7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Equipe B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Pacotes: 21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Feijão: 15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[Apuração]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Equipe A: 51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Equipe B: 52</w:t>
            </w:r>
          </w:p>
          <w:p w:rsidR="00617AE4" w:rsidRDefault="00650DC6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 a vencedora é: Equipe B!</w:t>
            </w:r>
          </w:p>
        </w:tc>
      </w:tr>
    </w:tbl>
    <w:p w:rsidR="00617AE4" w:rsidRDefault="00617AE4"/>
    <w:p w:rsidR="00617AE4" w:rsidRDefault="00617AE4">
      <w:pPr>
        <w:rPr>
          <w:b/>
        </w:rPr>
      </w:pPr>
    </w:p>
    <w:p w:rsidR="00617AE4" w:rsidRDefault="00650DC6">
      <w:r>
        <w:rPr>
          <w:b/>
        </w:rPr>
        <w:t>Se você não gosta de spoiler, pare por aqui.</w:t>
      </w:r>
      <w:r>
        <w:rPr>
          <w:b/>
        </w:rPr>
        <w:br/>
      </w:r>
    </w:p>
    <w:p w:rsidR="00617AE4" w:rsidRDefault="00650DC6">
      <w:pPr>
        <w:numPr>
          <w:ilvl w:val="0"/>
          <w:numId w:val="2"/>
        </w:numPr>
      </w:pPr>
      <w:r>
        <w:t xml:space="preserve">O desafio em si está apenas na última linha do console acima. Para completá-lo, pesquise sobre exemplos de funcionamento do operador &amp;&amp; (E lógico) em </w:t>
      </w:r>
      <w:proofErr w:type="spellStart"/>
      <w:r>
        <w:t>JavaScript</w:t>
      </w:r>
      <w:proofErr w:type="spellEnd"/>
      <w:r>
        <w:t>.</w:t>
      </w:r>
    </w:p>
    <w:p w:rsidR="00617AE4" w:rsidRDefault="00650DC6">
      <w:r>
        <w:t>Documentação ofici</w:t>
      </w:r>
      <w:r>
        <w:t>al:</w:t>
      </w:r>
    </w:p>
    <w:p w:rsidR="00617AE4" w:rsidRDefault="00650DC6">
      <w:hyperlink r:id="rId5">
        <w:r>
          <w:rPr>
            <w:color w:val="1155CC"/>
            <w:u w:val="single"/>
          </w:rPr>
          <w:t>https://developer.mozilla.org/pt-BR/docs/Web/JavaScript/Guide/Expressions_and_operators</w:t>
        </w:r>
      </w:hyperlink>
    </w:p>
    <w:p w:rsidR="00617AE4" w:rsidRDefault="00650DC6">
      <w:r>
        <w:t>(Procure a parte que fala de “Cão” e “Gato”)</w:t>
      </w:r>
    </w:p>
    <w:p w:rsidR="00617AE4" w:rsidRDefault="00650DC6">
      <w:pPr>
        <w:numPr>
          <w:ilvl w:val="0"/>
          <w:numId w:val="2"/>
        </w:numPr>
      </w:pPr>
      <w:r>
        <w:lastRenderedPageBreak/>
        <w:t>Se preferir, pode tentar solucionar utilizando as mesmas funções de caracteres do “super desafio par ou ímpar”, baseada na posição (índice) dos caracteres A e B na tabela (Ex. ASCII).</w:t>
      </w:r>
    </w:p>
    <w:p w:rsidR="00617AE4" w:rsidRDefault="00650DC6">
      <w:pPr>
        <w:numPr>
          <w:ilvl w:val="0"/>
          <w:numId w:val="2"/>
        </w:numPr>
      </w:pPr>
      <w:r>
        <w:t xml:space="preserve">Aqui vai outra dica de um conceito importante: Para o </w:t>
      </w:r>
      <w:proofErr w:type="spellStart"/>
      <w:r>
        <w:t>JavaScript</w:t>
      </w:r>
      <w:proofErr w:type="spellEnd"/>
      <w:r>
        <w:t>, os val</w:t>
      </w:r>
      <w:r>
        <w:t>ores lógicos podem ser utilizados como inteiros. Portanto, podem participar de expressões aritméticas como se fossem números. Exemplo:</w:t>
      </w:r>
    </w:p>
    <w:p w:rsidR="00617AE4" w:rsidRDefault="00650DC6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 xml:space="preserve">var soma = </w:t>
      </w:r>
      <w:proofErr w:type="spellStart"/>
      <w:r>
        <w:rPr>
          <w:rFonts w:ascii="Source Code Pro" w:eastAsia="Source Code Pro" w:hAnsi="Source Code Pro" w:cs="Source Code Pro"/>
        </w:rPr>
        <w:t>true</w:t>
      </w:r>
      <w:proofErr w:type="spellEnd"/>
      <w:r>
        <w:rPr>
          <w:rFonts w:ascii="Source Code Pro" w:eastAsia="Source Code Pro" w:hAnsi="Source Code Pro" w:cs="Source Code Pro"/>
        </w:rPr>
        <w:t xml:space="preserve"> + 1;</w:t>
      </w:r>
      <w:r>
        <w:rPr>
          <w:rFonts w:ascii="Source Code Pro" w:eastAsia="Source Code Pro" w:hAnsi="Source Code Pro" w:cs="Source Code Pro"/>
        </w:rPr>
        <w:br/>
        <w:t>//soma: 2</w:t>
      </w:r>
    </w:p>
    <w:p w:rsidR="00617AE4" w:rsidRDefault="00617AE4">
      <w:pPr>
        <w:rPr>
          <w:rFonts w:ascii="Source Code Pro" w:eastAsia="Source Code Pro" w:hAnsi="Source Code Pro" w:cs="Source Code Pro"/>
        </w:rPr>
      </w:pPr>
    </w:p>
    <w:p w:rsidR="00617AE4" w:rsidRDefault="00650DC6">
      <w:r>
        <w:t>Links úteis</w:t>
      </w:r>
    </w:p>
    <w:p w:rsidR="00617AE4" w:rsidRDefault="00650DC6">
      <w:r>
        <w:t>Requisitos básicos para doação de sangue</w:t>
      </w:r>
      <w:r>
        <w:br/>
      </w:r>
      <w:hyperlink r:id="rId6">
        <w:r>
          <w:rPr>
            <w:color w:val="1155CC"/>
            <w:u w:val="single"/>
          </w:rPr>
          <w:t>http://www.prosangue.sp.gov.br/artigos/requisitos_basicos_para_doacao.html</w:t>
        </w:r>
      </w:hyperlink>
    </w:p>
    <w:sectPr w:rsidR="00617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62A08"/>
    <w:multiLevelType w:val="multilevel"/>
    <w:tmpl w:val="61404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735447"/>
    <w:multiLevelType w:val="multilevel"/>
    <w:tmpl w:val="F38A9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E4"/>
    <w:rsid w:val="00054C68"/>
    <w:rsid w:val="00186BAB"/>
    <w:rsid w:val="004647B5"/>
    <w:rsid w:val="00617AE4"/>
    <w:rsid w:val="00650DC6"/>
    <w:rsid w:val="00E2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5B96"/>
  <w15:docId w15:val="{779759F6-3A71-49BD-817B-E08EE568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27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sangue.sp.gov.br/artigos/requisitos_basicos_para_doacao.html" TargetMode="External"/><Relationship Id="rId5" Type="http://schemas.openxmlformats.org/officeDocument/2006/relationships/hyperlink" Target="https://developer.mozilla.org/pt-BR/docs/Web/JavaScript/Guide/Expressions_and_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1213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Carreiro Fita</cp:lastModifiedBy>
  <cp:revision>2</cp:revision>
  <dcterms:created xsi:type="dcterms:W3CDTF">2021-08-21T17:48:00Z</dcterms:created>
  <dcterms:modified xsi:type="dcterms:W3CDTF">2021-08-21T18:53:00Z</dcterms:modified>
</cp:coreProperties>
</file>