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1C7C" w14:textId="0C0C7A27" w:rsidR="00606AA7" w:rsidRDefault="00465B96">
      <w:r>
        <w:t>Solicitações de orçamento</w:t>
      </w:r>
    </w:p>
    <w:p w14:paraId="028EA2D1" w14:textId="4879F8B9" w:rsidR="00465B96" w:rsidRDefault="00465B96" w:rsidP="00465B96">
      <w:pPr>
        <w:pStyle w:val="PargrafodaLista"/>
        <w:numPr>
          <w:ilvl w:val="0"/>
          <w:numId w:val="1"/>
        </w:numPr>
      </w:pPr>
      <w:r>
        <w:t>apagar com problema</w:t>
      </w:r>
    </w:p>
    <w:p w14:paraId="7D50FC4F" w14:textId="19650D27" w:rsidR="00465B96" w:rsidRDefault="00465B96" w:rsidP="00465B96">
      <w:pPr>
        <w:pStyle w:val="PargrafodaLista"/>
        <w:numPr>
          <w:ilvl w:val="0"/>
          <w:numId w:val="1"/>
        </w:numPr>
      </w:pPr>
      <w:r>
        <w:t xml:space="preserve">colocar botão de </w:t>
      </w:r>
      <w:proofErr w:type="spellStart"/>
      <w:r>
        <w:t>acao</w:t>
      </w:r>
      <w:proofErr w:type="spellEnd"/>
      <w:r>
        <w:t xml:space="preserve"> (preview)</w:t>
      </w:r>
    </w:p>
    <w:p w14:paraId="6B419361" w14:textId="2924520C" w:rsidR="00465B96" w:rsidRDefault="00465B96" w:rsidP="00465B96">
      <w:pPr>
        <w:pStyle w:val="PargrafodaLista"/>
        <w:numPr>
          <w:ilvl w:val="0"/>
          <w:numId w:val="1"/>
        </w:numPr>
      </w:pPr>
      <w:r>
        <w:t xml:space="preserve">no preview mostrar o resumo do </w:t>
      </w:r>
      <w:proofErr w:type="spellStart"/>
      <w:r>
        <w:t>packlist</w:t>
      </w:r>
      <w:proofErr w:type="spellEnd"/>
      <w:r>
        <w:t xml:space="preserve"> da coluna descrição /</w:t>
      </w:r>
      <w:proofErr w:type="spellStart"/>
      <w:r>
        <w:t>qts</w:t>
      </w:r>
      <w:proofErr w:type="spellEnd"/>
      <w:r>
        <w:t xml:space="preserve"> total /</w:t>
      </w:r>
      <w:proofErr w:type="spellStart"/>
      <w:r>
        <w:t>unid</w:t>
      </w:r>
      <w:proofErr w:type="spellEnd"/>
      <w:r>
        <w:t xml:space="preserve"> / peso bruto)</w:t>
      </w:r>
      <w:r>
        <w:br/>
        <w:t xml:space="preserve">pois ao inserir o </w:t>
      </w:r>
      <w:proofErr w:type="spellStart"/>
      <w:r>
        <w:t>packlist</w:t>
      </w:r>
      <w:proofErr w:type="spellEnd"/>
      <w:r>
        <w:t xml:space="preserve"> anexo, com a configuração de ler colunas, </w:t>
      </w:r>
      <w:r w:rsidR="005D1567">
        <w:t>(</w:t>
      </w:r>
      <w:r>
        <w:t>que você já fez antes</w:t>
      </w:r>
      <w:r w:rsidR="005D1567">
        <w:t>)</w:t>
      </w:r>
    </w:p>
    <w:p w14:paraId="66C6DB5A" w14:textId="77777777" w:rsidR="002D79EE" w:rsidRDefault="005D1567" w:rsidP="00465B96">
      <w:pPr>
        <w:pStyle w:val="PargrafodaLista"/>
        <w:numPr>
          <w:ilvl w:val="0"/>
          <w:numId w:val="1"/>
        </w:numPr>
      </w:pPr>
      <w:r>
        <w:t>peso não formatando mascara tipo 10.000,00</w:t>
      </w:r>
      <w:r>
        <w:br/>
        <w:t>valores n formatando mascara 15.000,00</w:t>
      </w:r>
      <w:r>
        <w:br/>
      </w:r>
      <w:r>
        <w:br/>
        <w:t xml:space="preserve">Status solicitação quando adiciona o despachante para custo, estranho aparece depende </w:t>
      </w:r>
      <w:proofErr w:type="gramStart"/>
      <w:r>
        <w:t>despachante(</w:t>
      </w:r>
      <w:proofErr w:type="spellStart"/>
      <w:proofErr w:type="gramEnd"/>
      <w:r>
        <w:t>da</w:t>
      </w:r>
      <w:proofErr w:type="spellEnd"/>
      <w:r>
        <w:t xml:space="preserve"> a entender que precisa de alguma coisa do despachante nesse momento)</w:t>
      </w:r>
      <w:r>
        <w:br/>
      </w:r>
      <w:r w:rsidRPr="005D1567">
        <w:drawing>
          <wp:inline distT="0" distB="0" distL="0" distR="0" wp14:anchorId="59F44D8D" wp14:editId="3AC0DCFB">
            <wp:extent cx="5400040" cy="1328420"/>
            <wp:effectExtent l="0" t="0" r="0" b="5080"/>
            <wp:docPr id="1104922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2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0C23" w14:textId="3FB0FDC2" w:rsidR="005D1567" w:rsidRDefault="002D79EE" w:rsidP="00465B96">
      <w:pPr>
        <w:pStyle w:val="PargrafodaLista"/>
        <w:numPr>
          <w:ilvl w:val="0"/>
          <w:numId w:val="1"/>
        </w:numPr>
      </w:pPr>
      <w:r>
        <w:t xml:space="preserve">selecionar despachante precisa ser </w:t>
      </w:r>
      <w:proofErr w:type="spellStart"/>
      <w:r>
        <w:t>obrigatorio</w:t>
      </w:r>
      <w:proofErr w:type="spellEnd"/>
      <w:r w:rsidR="005D1567">
        <w:br/>
      </w:r>
      <w:r w:rsidR="005D1567">
        <w:br/>
      </w:r>
    </w:p>
    <w:p w14:paraId="7A0D9598" w14:textId="77777777" w:rsidR="005D1567" w:rsidRDefault="005D1567" w:rsidP="00465B96">
      <w:pPr>
        <w:pStyle w:val="PargrafodaLista"/>
        <w:numPr>
          <w:ilvl w:val="0"/>
          <w:numId w:val="1"/>
        </w:numPr>
      </w:pPr>
      <w:r>
        <w:t>Custos despachantes</w:t>
      </w:r>
      <w:r>
        <w:br/>
        <w:t>valores não formatando mascara</w:t>
      </w:r>
    </w:p>
    <w:p w14:paraId="70984A4C" w14:textId="1E52A9DC" w:rsidR="005D1567" w:rsidRDefault="005D1567" w:rsidP="00465B96">
      <w:pPr>
        <w:pStyle w:val="PargrafodaLista"/>
        <w:numPr>
          <w:ilvl w:val="0"/>
          <w:numId w:val="1"/>
        </w:numPr>
      </w:pPr>
      <w:r>
        <w:t>Importador pode ser não obrigatório</w:t>
      </w:r>
    </w:p>
    <w:p w14:paraId="76C288B2" w14:textId="2917F62C" w:rsidR="005D1567" w:rsidRDefault="005D1567" w:rsidP="00465B96">
      <w:pPr>
        <w:pStyle w:val="PargrafodaLista"/>
        <w:numPr>
          <w:ilvl w:val="0"/>
          <w:numId w:val="1"/>
        </w:numPr>
      </w:pPr>
      <w:r>
        <w:t>Colocar a taxa do dólar antes do FOB USD</w:t>
      </w:r>
    </w:p>
    <w:p w14:paraId="41DEE717" w14:textId="6857842F" w:rsidR="005D1567" w:rsidRDefault="005D1567" w:rsidP="00465B96">
      <w:pPr>
        <w:pStyle w:val="PargrafodaLista"/>
        <w:numPr>
          <w:ilvl w:val="0"/>
          <w:numId w:val="1"/>
        </w:numPr>
      </w:pPr>
      <w:r>
        <w:t xml:space="preserve">Taxa dólar </w:t>
      </w:r>
      <w:proofErr w:type="spellStart"/>
      <w:r>
        <w:t>obrigatorio</w:t>
      </w:r>
      <w:proofErr w:type="spellEnd"/>
    </w:p>
    <w:p w14:paraId="2EB0D541" w14:textId="6A7CB259" w:rsidR="005D1567" w:rsidRDefault="005D1567" w:rsidP="00465B96">
      <w:pPr>
        <w:pStyle w:val="PargrafodaLista"/>
        <w:numPr>
          <w:ilvl w:val="0"/>
          <w:numId w:val="1"/>
        </w:numPr>
      </w:pPr>
      <w:proofErr w:type="spellStart"/>
      <w:r>
        <w:t>Fob</w:t>
      </w:r>
      <w:proofErr w:type="spellEnd"/>
      <w:r>
        <w:t xml:space="preserve"> obrigatório</w:t>
      </w:r>
    </w:p>
    <w:p w14:paraId="2927CA78" w14:textId="77777777" w:rsidR="005D1567" w:rsidRDefault="005D1567" w:rsidP="00465B96">
      <w:pPr>
        <w:pStyle w:val="PargrafodaLista"/>
        <w:numPr>
          <w:ilvl w:val="0"/>
          <w:numId w:val="1"/>
        </w:numPr>
      </w:pPr>
      <w:proofErr w:type="spellStart"/>
      <w:r>
        <w:t>Fob</w:t>
      </w:r>
      <w:proofErr w:type="spellEnd"/>
      <w:r>
        <w:t xml:space="preserve"> R$ (automático na conversão do dólar) FOB USD * TAXA</w:t>
      </w:r>
    </w:p>
    <w:p w14:paraId="7EEC8381" w14:textId="653555AA" w:rsidR="005D1567" w:rsidRDefault="005D1567" w:rsidP="005D1567">
      <w:pPr>
        <w:pStyle w:val="PargrafodaLista"/>
        <w:numPr>
          <w:ilvl w:val="0"/>
          <w:numId w:val="1"/>
        </w:numPr>
      </w:pPr>
      <w:proofErr w:type="spellStart"/>
      <w:r>
        <w:t>Ta</w:t>
      </w:r>
      <w:proofErr w:type="spellEnd"/>
      <w:r>
        <w:t xml:space="preserve"> faltando o campo de valor de frete internacional (colocar depois do </w:t>
      </w:r>
      <w:proofErr w:type="spellStart"/>
      <w:r>
        <w:t>fob</w:t>
      </w:r>
      <w:proofErr w:type="spellEnd"/>
      <w:r>
        <w:t xml:space="preserve"> </w:t>
      </w:r>
      <w:proofErr w:type="spellStart"/>
      <w:r>
        <w:t>usd</w:t>
      </w:r>
      <w:proofErr w:type="spellEnd"/>
      <w:r>
        <w:t>)</w:t>
      </w:r>
    </w:p>
    <w:p w14:paraId="6A0B42DD" w14:textId="11135239" w:rsidR="005D1567" w:rsidRDefault="005D1567" w:rsidP="005D1567">
      <w:pPr>
        <w:pStyle w:val="PargrafodaLista"/>
        <w:numPr>
          <w:ilvl w:val="0"/>
          <w:numId w:val="1"/>
        </w:numPr>
      </w:pPr>
      <w:r>
        <w:t xml:space="preserve">Ordem FOB USD / FRETE </w:t>
      </w:r>
      <w:proofErr w:type="spellStart"/>
      <w:r>
        <w:t>internanacional</w:t>
      </w:r>
      <w:proofErr w:type="spellEnd"/>
      <w:r>
        <w:t xml:space="preserve"> USD/ seguro </w:t>
      </w:r>
      <w:proofErr w:type="spellStart"/>
      <w:r>
        <w:t>usd</w:t>
      </w:r>
      <w:proofErr w:type="spellEnd"/>
      <w:r>
        <w:t xml:space="preserve">/ CIF USD (CIF USD = FOB USD+ seguro </w:t>
      </w:r>
      <w:proofErr w:type="spellStart"/>
      <w:r>
        <w:t>usd</w:t>
      </w:r>
      <w:proofErr w:type="spellEnd"/>
      <w:r>
        <w:t xml:space="preserve"> + FRETE USD)</w:t>
      </w:r>
    </w:p>
    <w:p w14:paraId="474A9AF9" w14:textId="77777777" w:rsidR="005D1567" w:rsidRDefault="005D1567" w:rsidP="00465B96">
      <w:pPr>
        <w:pStyle w:val="PargrafodaLista"/>
        <w:numPr>
          <w:ilvl w:val="0"/>
          <w:numId w:val="1"/>
        </w:numPr>
      </w:pPr>
      <w:r>
        <w:t>CIF R</w:t>
      </w:r>
      <w:proofErr w:type="gramStart"/>
      <w:r>
        <w:t>$  automático</w:t>
      </w:r>
      <w:proofErr w:type="gramEnd"/>
      <w:r>
        <w:t xml:space="preserve"> (</w:t>
      </w:r>
      <w:proofErr w:type="spellStart"/>
      <w:r>
        <w:t>cif</w:t>
      </w:r>
      <w:proofErr w:type="spellEnd"/>
      <w:r>
        <w:t xml:space="preserve"> </w:t>
      </w:r>
      <w:proofErr w:type="spellStart"/>
      <w:r>
        <w:t>usd</w:t>
      </w:r>
      <w:proofErr w:type="spellEnd"/>
      <w:r>
        <w:t xml:space="preserve"> * taxa)</w:t>
      </w:r>
    </w:p>
    <w:p w14:paraId="1335E6CD" w14:textId="7D1F12D7" w:rsidR="005D1567" w:rsidRDefault="00710A82" w:rsidP="005D1567">
      <w:pPr>
        <w:ind w:left="360"/>
      </w:pPr>
      <w:r w:rsidRPr="00710A82">
        <w:drawing>
          <wp:inline distT="0" distB="0" distL="0" distR="0" wp14:anchorId="2C22B8A5" wp14:editId="72A7D3F2">
            <wp:extent cx="5400040" cy="1750060"/>
            <wp:effectExtent l="0" t="0" r="0" b="2540"/>
            <wp:docPr id="211153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C930" w14:textId="684281A5" w:rsidR="00710A82" w:rsidRDefault="00710A82" w:rsidP="00710A82">
      <w:pPr>
        <w:ind w:left="360"/>
      </w:pPr>
      <w:r>
        <w:t>O despachante n pode trocar o nome do despachante quando ele for fazer custo, creio que nem o admin, pois se quer que outro despachante faca, tem que incluir na solicitação</w:t>
      </w:r>
    </w:p>
    <w:p w14:paraId="7E91B624" w14:textId="659C01C7" w:rsidR="00710A82" w:rsidRDefault="00710A82" w:rsidP="00710A82">
      <w:pPr>
        <w:ind w:left="360"/>
      </w:pPr>
      <w:r>
        <w:lastRenderedPageBreak/>
        <w:t xml:space="preserve">E </w:t>
      </w:r>
      <w:proofErr w:type="gramStart"/>
      <w:r>
        <w:t>ai</w:t>
      </w:r>
      <w:proofErr w:type="gramEnd"/>
      <w:r>
        <w:t xml:space="preserve"> aparecer para o novo despachante </w:t>
      </w:r>
      <w:proofErr w:type="spellStart"/>
      <w:r>
        <w:t>tb</w:t>
      </w:r>
      <w:proofErr w:type="spellEnd"/>
    </w:p>
    <w:p w14:paraId="039340AC" w14:textId="77777777" w:rsidR="00710A82" w:rsidRDefault="00710A82" w:rsidP="00710A82">
      <w:pPr>
        <w:ind w:left="360"/>
      </w:pPr>
    </w:p>
    <w:p w14:paraId="61903379" w14:textId="77777777" w:rsidR="002D79EE" w:rsidRDefault="002D79EE" w:rsidP="005D1567">
      <w:pPr>
        <w:ind w:left="360"/>
      </w:pPr>
      <w:r w:rsidRPr="002D79EE">
        <w:drawing>
          <wp:inline distT="0" distB="0" distL="0" distR="0" wp14:anchorId="64184AD0" wp14:editId="77CDCCAC">
            <wp:extent cx="5400040" cy="2116455"/>
            <wp:effectExtent l="0" t="0" r="0" b="0"/>
            <wp:docPr id="1527596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6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567">
        <w:br/>
      </w:r>
      <w:proofErr w:type="spellStart"/>
      <w:r>
        <w:t>ta</w:t>
      </w:r>
      <w:proofErr w:type="spellEnd"/>
      <w:r>
        <w:t xml:space="preserve"> aparecendo que n tem </w:t>
      </w:r>
      <w:proofErr w:type="spellStart"/>
      <w:r>
        <w:t>packlist</w:t>
      </w:r>
      <w:proofErr w:type="spellEnd"/>
      <w:r>
        <w:t xml:space="preserve"> anexado</w:t>
      </w:r>
    </w:p>
    <w:p w14:paraId="2F33D3C0" w14:textId="77777777" w:rsidR="002D79EE" w:rsidRDefault="002D79EE" w:rsidP="005D1567">
      <w:pPr>
        <w:ind w:left="360"/>
      </w:pPr>
    </w:p>
    <w:p w14:paraId="66A58ACD" w14:textId="41CDE2D1" w:rsidR="00465B96" w:rsidRDefault="005D1567" w:rsidP="005D1567">
      <w:pPr>
        <w:ind w:left="360"/>
      </w:pPr>
      <w:r>
        <w:br/>
      </w:r>
      <w:r>
        <w:br/>
      </w:r>
      <w:r>
        <w:br/>
      </w:r>
      <w:r w:rsidR="002D79EE" w:rsidRPr="002D79EE">
        <w:drawing>
          <wp:inline distT="0" distB="0" distL="0" distR="0" wp14:anchorId="1283441F" wp14:editId="5E8DBB84">
            <wp:extent cx="5400040" cy="407670"/>
            <wp:effectExtent l="0" t="0" r="0" b="0"/>
            <wp:docPr id="872147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4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62D" w14:textId="6C99B62E" w:rsidR="002D79EE" w:rsidRDefault="002D79EE" w:rsidP="005D1567">
      <w:pPr>
        <w:ind w:left="360"/>
      </w:pPr>
      <w:r>
        <w:t xml:space="preserve">Colocar para quando clicar nas versões aparecer abaixo as versões, </w:t>
      </w:r>
      <w:proofErr w:type="spellStart"/>
      <w:r>
        <w:t>invez</w:t>
      </w:r>
      <w:proofErr w:type="spellEnd"/>
      <w:r>
        <w:t xml:space="preserve"> de mostrar todas </w:t>
      </w:r>
      <w:proofErr w:type="spellStart"/>
      <w:r>
        <w:t>la</w:t>
      </w:r>
      <w:proofErr w:type="spellEnd"/>
      <w:r>
        <w:t xml:space="preserve"> em cima</w:t>
      </w:r>
    </w:p>
    <w:p w14:paraId="6AF16F23" w14:textId="63304E38" w:rsidR="002D79EE" w:rsidRDefault="002D79EE" w:rsidP="005D1567">
      <w:pPr>
        <w:ind w:left="360"/>
      </w:pPr>
      <w:r w:rsidRPr="002D79EE">
        <w:drawing>
          <wp:inline distT="0" distB="0" distL="0" distR="0" wp14:anchorId="4F35AA5D" wp14:editId="5ADA4B1A">
            <wp:extent cx="5400040" cy="1595120"/>
            <wp:effectExtent l="0" t="0" r="0" b="5080"/>
            <wp:docPr id="71439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16C9" w14:textId="3B9DC933" w:rsidR="002D79EE" w:rsidRDefault="002D79EE" w:rsidP="005D1567">
      <w:pPr>
        <w:ind w:left="360"/>
      </w:pPr>
      <w:r>
        <w:t>Ao clica no preview</w:t>
      </w:r>
    </w:p>
    <w:p w14:paraId="3C60C329" w14:textId="09DCCDB2" w:rsidR="002D79EE" w:rsidRDefault="002D79EE" w:rsidP="005D1567">
      <w:pPr>
        <w:ind w:left="360"/>
      </w:pPr>
      <w:r>
        <w:t>Aparecer o orçamento assim:</w:t>
      </w:r>
    </w:p>
    <w:p w14:paraId="03A9BF06" w14:textId="5842656A" w:rsidR="002D79EE" w:rsidRDefault="002D79EE" w:rsidP="005D1567">
      <w:pPr>
        <w:ind w:left="360"/>
      </w:pPr>
      <w:r w:rsidRPr="002D79EE">
        <w:lastRenderedPageBreak/>
        <w:drawing>
          <wp:inline distT="0" distB="0" distL="0" distR="0" wp14:anchorId="06397E5C" wp14:editId="6AFEE029">
            <wp:extent cx="5400040" cy="3371850"/>
            <wp:effectExtent l="0" t="0" r="0" b="0"/>
            <wp:docPr id="1580828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A7CB1"/>
    <w:multiLevelType w:val="hybridMultilevel"/>
    <w:tmpl w:val="B9F0A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1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96"/>
    <w:rsid w:val="0028394F"/>
    <w:rsid w:val="002D79EE"/>
    <w:rsid w:val="00465B96"/>
    <w:rsid w:val="005C3C9D"/>
    <w:rsid w:val="005D1567"/>
    <w:rsid w:val="00606AA7"/>
    <w:rsid w:val="00710A82"/>
    <w:rsid w:val="00F75F6D"/>
    <w:rsid w:val="00F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A3E3"/>
  <w15:chartTrackingRefBased/>
  <w15:docId w15:val="{06F72B4B-DC54-4746-BA12-78FD72D8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B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B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B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B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B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B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Rosendo</dc:creator>
  <cp:keywords/>
  <dc:description/>
  <cp:lastModifiedBy>Andre Rosendo</cp:lastModifiedBy>
  <cp:revision>2</cp:revision>
  <dcterms:created xsi:type="dcterms:W3CDTF">2026-04-24T19:30:00Z</dcterms:created>
  <dcterms:modified xsi:type="dcterms:W3CDTF">2026-04-24T19:30:00Z</dcterms:modified>
</cp:coreProperties>
</file>