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R$ 15671,17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R$ 1188,00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R$ 16859,17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