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33657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FUNDO MUNICIPAL DE ASSISTENCIA SOCIAL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14213570000174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123738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R$ 8347,78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R$ 810,00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R$ 9157,78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7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