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38643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SECRETARIA MUNICIPAL DE ADMINISTRACAO - SEMAD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5055017000160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123643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R$ 12400,00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R$ 1663,20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R$ 14063,20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21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