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46C7E" w14:textId="39D304EA" w:rsidR="00DB2438" w:rsidRDefault="004E2409">
      <w:r w:rsidRPr="004E2409">
        <w:drawing>
          <wp:inline distT="0" distB="0" distL="0" distR="0" wp14:anchorId="6F706750" wp14:editId="44F0180A">
            <wp:extent cx="5400040" cy="2688590"/>
            <wp:effectExtent l="0" t="0" r="0" b="0"/>
            <wp:docPr id="27221243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1243" name="Imagem 1" descr="Interface gráfica do usuário, Aplicativo, Word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60F1" w14:textId="77777777" w:rsidR="004E2409" w:rsidRDefault="004E2409"/>
    <w:p w14:paraId="07CADCA5" w14:textId="4CA27EA9" w:rsidR="004E2409" w:rsidRDefault="006B6CF1">
      <w:r w:rsidRPr="006B6CF1">
        <w:drawing>
          <wp:inline distT="0" distB="0" distL="0" distR="0" wp14:anchorId="10E1FC14" wp14:editId="514129B4">
            <wp:extent cx="5400040" cy="3218815"/>
            <wp:effectExtent l="0" t="0" r="0" b="635"/>
            <wp:docPr id="213536757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67576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5712" w14:textId="77777777" w:rsidR="00DB2438" w:rsidRDefault="00DB2438"/>
    <w:p w14:paraId="23D59466" w14:textId="33FA6BC0" w:rsidR="00DB2438" w:rsidRDefault="00A46AFC">
      <w:r>
        <w:t>-</w:t>
      </w:r>
      <w:r w:rsidR="006B6CF1">
        <w:t>Somente os aplicativos sem os símbolos, menos chamativos, mais confuso de primeira vista</w:t>
      </w:r>
    </w:p>
    <w:p w14:paraId="58C5B1C9" w14:textId="77777777" w:rsidR="00DB2438" w:rsidRDefault="00DB2438"/>
    <w:p w14:paraId="0A4546B5" w14:textId="77777777" w:rsidR="006B6CF1" w:rsidRDefault="006B6CF1"/>
    <w:p w14:paraId="5186BF61" w14:textId="77777777" w:rsidR="006B6CF1" w:rsidRDefault="006B6CF1"/>
    <w:p w14:paraId="05D3E44D" w14:textId="77777777" w:rsidR="006B6CF1" w:rsidRDefault="006B6CF1"/>
    <w:p w14:paraId="29DD43C3" w14:textId="77777777" w:rsidR="006B6CF1" w:rsidRDefault="006B6CF1"/>
    <w:p w14:paraId="6CB3DC3F" w14:textId="244DF92B" w:rsidR="006B6CF1" w:rsidRDefault="006B6CF1">
      <w:r w:rsidRPr="006B6CF1">
        <w:lastRenderedPageBreak/>
        <w:drawing>
          <wp:inline distT="0" distB="0" distL="0" distR="0" wp14:anchorId="5E5C9A05" wp14:editId="1FFAA489">
            <wp:extent cx="5400040" cy="3434080"/>
            <wp:effectExtent l="0" t="0" r="0" b="0"/>
            <wp:docPr id="132047306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73068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5BF49" w14:textId="77777777" w:rsidR="006B6CF1" w:rsidRDefault="006B6CF1"/>
    <w:p w14:paraId="69A0E059" w14:textId="2904863C" w:rsidR="006B6CF1" w:rsidRDefault="00A46AFC">
      <w:r>
        <w:t>-</w:t>
      </w:r>
      <w:r w:rsidR="006B6CF1">
        <w:t xml:space="preserve">Em comparação ao primeiro temos mais aplicativos, </w:t>
      </w:r>
      <w:r>
        <w:t>mudou a cor de fundo, mas ainda continua confuso para se localizar</w:t>
      </w:r>
    </w:p>
    <w:p w14:paraId="2D8EA0D4" w14:textId="77777777" w:rsidR="006B6CF1" w:rsidRDefault="006B6CF1"/>
    <w:p w14:paraId="07499365" w14:textId="77777777" w:rsidR="006B6CF1" w:rsidRDefault="006B6CF1"/>
    <w:p w14:paraId="4D4AEBC6" w14:textId="77777777" w:rsidR="006B6CF1" w:rsidRDefault="006B6CF1"/>
    <w:p w14:paraId="20E24641" w14:textId="77777777" w:rsidR="006B6CF1" w:rsidRDefault="006B6CF1"/>
    <w:p w14:paraId="3AE3E044" w14:textId="77777777" w:rsidR="006B6CF1" w:rsidRDefault="006B6CF1"/>
    <w:p w14:paraId="78C576F7" w14:textId="77777777" w:rsidR="006B6CF1" w:rsidRDefault="006B6CF1"/>
    <w:p w14:paraId="0C3D9370" w14:textId="77777777" w:rsidR="006B6CF1" w:rsidRDefault="006B6CF1"/>
    <w:p w14:paraId="1000604A" w14:textId="4D45A36B" w:rsidR="00DB2438" w:rsidRDefault="00DB2438">
      <w:r w:rsidRPr="00DB2438">
        <w:lastRenderedPageBreak/>
        <w:drawing>
          <wp:inline distT="0" distB="0" distL="0" distR="0" wp14:anchorId="039B269A" wp14:editId="2560E3F4">
            <wp:extent cx="5400040" cy="3037205"/>
            <wp:effectExtent l="0" t="0" r="0" b="0"/>
            <wp:docPr id="1774052524" name="Imagem 1" descr="Interface gráfica do usuário, Text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52524" name="Imagem 1" descr="Interface gráfica do usuário, Texto, Aplicativo, Word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CA243" w14:textId="77777777" w:rsidR="00DB2438" w:rsidRDefault="00DB2438"/>
    <w:p w14:paraId="0A5098B8" w14:textId="3289190A" w:rsidR="00DB2438" w:rsidRDefault="00DB2438">
      <w:r w:rsidRPr="00DB2438">
        <w:drawing>
          <wp:inline distT="0" distB="0" distL="0" distR="0" wp14:anchorId="509268C7" wp14:editId="5B2BE8F1">
            <wp:extent cx="5400040" cy="2646045"/>
            <wp:effectExtent l="0" t="0" r="0" b="1905"/>
            <wp:docPr id="445360027" name="Imagem 1" descr="Imagem digital fictícia de campo com 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60027" name="Imagem 1" descr="Imagem digital fictícia de campo com gram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A080" w14:textId="77777777" w:rsidR="00DB2438" w:rsidRDefault="00DB2438"/>
    <w:p w14:paraId="24CE1498" w14:textId="2D9E6B56" w:rsidR="00DB2438" w:rsidRDefault="00A46AFC">
      <w:r>
        <w:t>-</w:t>
      </w:r>
      <w:r w:rsidR="00DB2438">
        <w:t xml:space="preserve">Claramente mais atualizado que o </w:t>
      </w:r>
      <w:r>
        <w:t>2000</w:t>
      </w:r>
      <w:r w:rsidR="00DB2438">
        <w:t>, mais aplicativos cores mais chamativas</w:t>
      </w:r>
      <w:r>
        <w:t>, e visivelmente mais simples de se localizar .</w:t>
      </w:r>
    </w:p>
    <w:sectPr w:rsidR="00DB24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438"/>
    <w:rsid w:val="00302ACF"/>
    <w:rsid w:val="004E2409"/>
    <w:rsid w:val="006B6CF1"/>
    <w:rsid w:val="00A46AFC"/>
    <w:rsid w:val="00C07ABA"/>
    <w:rsid w:val="00DB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64114"/>
  <w15:chartTrackingRefBased/>
  <w15:docId w15:val="{B2352A31-7327-46DE-87C1-4811B9644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B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24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24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24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24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24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24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B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B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B24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24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B24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24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2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56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402  Escola SENAI - Sorocaba</dc:creator>
  <cp:keywords/>
  <dc:description/>
  <cp:lastModifiedBy>CFP 402  Escola SENAI - Sorocaba</cp:lastModifiedBy>
  <cp:revision>1</cp:revision>
  <dcterms:created xsi:type="dcterms:W3CDTF">2026-02-09T11:39:00Z</dcterms:created>
  <dcterms:modified xsi:type="dcterms:W3CDTF">2026-02-09T12:56:00Z</dcterms:modified>
</cp:coreProperties>
</file>