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7EA3" w14:textId="77777777" w:rsidR="009925A5" w:rsidRDefault="00000000">
      <w:pPr>
        <w:pStyle w:val="Bodytext20"/>
        <w:shd w:val="clear" w:color="auto" w:fill="000000"/>
        <w:spacing w:after="164"/>
        <w:ind w:firstLine="0"/>
      </w:pPr>
      <w:r>
        <w:rPr>
          <w:rStyle w:val="Bodytext21"/>
        </w:rPr>
        <w:t>Your application team is developing an application that uses different Docker images to test developers' code. So far, the images have been built on every server locally. The application team has asked you to deploy a Docker image registry on Kubernetes, which will be storing Docker images used by their application in future.</w:t>
      </w:r>
    </w:p>
    <w:p w14:paraId="46CCEE42" w14:textId="77777777" w:rsidR="009925A5" w:rsidRDefault="00000000">
      <w:pPr>
        <w:pStyle w:val="Heading10"/>
        <w:keepNext/>
        <w:keepLines/>
        <w:shd w:val="clear" w:color="auto" w:fill="000000"/>
        <w:spacing w:before="0" w:after="363" w:line="210" w:lineRule="exact"/>
      </w:pPr>
      <w:bookmarkStart w:id="0" w:name="bookmark0"/>
      <w:r>
        <w:rPr>
          <w:rStyle w:val="Heading11"/>
        </w:rPr>
        <w:t>Your task</w:t>
      </w:r>
      <w:bookmarkEnd w:id="0"/>
    </w:p>
    <w:p w14:paraId="3EDD38E9" w14:textId="77777777" w:rsidR="009925A5" w:rsidRDefault="00000000">
      <w:pPr>
        <w:pStyle w:val="Bodytext20"/>
        <w:shd w:val="clear" w:color="auto" w:fill="000000"/>
        <w:spacing w:after="62" w:line="200" w:lineRule="exact"/>
        <w:ind w:firstLine="0"/>
      </w:pPr>
      <w:r>
        <w:rPr>
          <w:rStyle w:val="Bodytext21"/>
        </w:rPr>
        <w:t>Write a Kubernetes object according to the expectations listed below:</w:t>
      </w:r>
    </w:p>
    <w:p w14:paraId="47DD21CE" w14:textId="77777777" w:rsidR="009925A5" w:rsidRDefault="00000000">
      <w:pPr>
        <w:pStyle w:val="Bodytext20"/>
        <w:numPr>
          <w:ilvl w:val="0"/>
          <w:numId w:val="1"/>
        </w:numPr>
        <w:shd w:val="clear" w:color="auto" w:fill="000000"/>
        <w:tabs>
          <w:tab w:val="left" w:pos="565"/>
        </w:tabs>
        <w:spacing w:after="0" w:line="210" w:lineRule="exact"/>
        <w:ind w:left="300" w:firstLine="0"/>
        <w:jc w:val="both"/>
      </w:pPr>
      <w:r>
        <w:rPr>
          <w:rStyle w:val="Bodytext21"/>
        </w:rPr>
        <w:t>Docker images registry will be deployed as a single replica;</w:t>
      </w:r>
    </w:p>
    <w:p w14:paraId="0966A98A" w14:textId="77777777" w:rsidR="009925A5" w:rsidRDefault="00000000">
      <w:pPr>
        <w:pStyle w:val="Bodytext20"/>
        <w:numPr>
          <w:ilvl w:val="0"/>
          <w:numId w:val="1"/>
        </w:numPr>
        <w:shd w:val="clear" w:color="auto" w:fill="000000"/>
        <w:tabs>
          <w:tab w:val="left" w:pos="565"/>
        </w:tabs>
        <w:spacing w:after="0" w:line="210" w:lineRule="exact"/>
        <w:ind w:left="300" w:firstLine="0"/>
        <w:jc w:val="both"/>
      </w:pPr>
      <w:r>
        <w:rPr>
          <w:rStyle w:val="Bodytext21"/>
        </w:rPr>
        <w:t>Pod runs a single container with image registry :2.7.1;</w:t>
      </w:r>
    </w:p>
    <w:p w14:paraId="4282D478" w14:textId="77777777" w:rsidR="009925A5" w:rsidRDefault="00000000">
      <w:pPr>
        <w:pStyle w:val="Bodytext20"/>
        <w:numPr>
          <w:ilvl w:val="0"/>
          <w:numId w:val="1"/>
        </w:numPr>
        <w:shd w:val="clear" w:color="auto" w:fill="000000"/>
        <w:tabs>
          <w:tab w:val="left" w:pos="565"/>
        </w:tabs>
        <w:spacing w:after="0" w:line="210" w:lineRule="exact"/>
        <w:ind w:left="300" w:firstLine="0"/>
        <w:jc w:val="both"/>
      </w:pPr>
      <w:r>
        <w:rPr>
          <w:rStyle w:val="Bodytext21"/>
        </w:rPr>
        <w:t xml:space="preserve">Container stores images under </w:t>
      </w:r>
      <w:r>
        <w:rPr>
          <w:rStyle w:val="Bodytext285pt"/>
        </w:rPr>
        <w:t>/var/</w:t>
      </w:r>
      <w:proofErr w:type="spellStart"/>
      <w:r>
        <w:rPr>
          <w:rStyle w:val="Bodytext285pt"/>
        </w:rPr>
        <w:t>iib</w:t>
      </w:r>
      <w:proofErr w:type="spellEnd"/>
      <w:r>
        <w:rPr>
          <w:rStyle w:val="Bodytext285pt"/>
        </w:rPr>
        <w:t xml:space="preserve">/registry. </w:t>
      </w:r>
      <w:r>
        <w:rPr>
          <w:rStyle w:val="Bodytext21"/>
        </w:rPr>
        <w:t>Mount a Persistent Volume to store data;</w:t>
      </w:r>
    </w:p>
    <w:p w14:paraId="301DE86B" w14:textId="77777777" w:rsidR="009925A5" w:rsidRDefault="00000000">
      <w:pPr>
        <w:pStyle w:val="Bodytext20"/>
        <w:numPr>
          <w:ilvl w:val="0"/>
          <w:numId w:val="1"/>
        </w:numPr>
        <w:shd w:val="clear" w:color="auto" w:fill="000000"/>
        <w:tabs>
          <w:tab w:val="left" w:pos="565"/>
        </w:tabs>
        <w:spacing w:after="112" w:line="210" w:lineRule="exact"/>
        <w:ind w:left="300" w:firstLine="0"/>
        <w:jc w:val="both"/>
      </w:pPr>
      <w:r>
        <w:rPr>
          <w:rStyle w:val="Bodytext21"/>
        </w:rPr>
        <w:t>Additional configuration for the Persistent Volume:</w:t>
      </w:r>
    </w:p>
    <w:p w14:paraId="066A2F22" w14:textId="77777777" w:rsidR="009925A5" w:rsidRDefault="00000000">
      <w:pPr>
        <w:pStyle w:val="Bodytext20"/>
        <w:shd w:val="clear" w:color="auto" w:fill="000000"/>
        <w:spacing w:after="128" w:line="220" w:lineRule="exact"/>
        <w:ind w:left="780" w:right="3160" w:firstLine="0"/>
      </w:pPr>
      <w:r>
        <w:rPr>
          <w:rStyle w:val="Bodytext21"/>
        </w:rPr>
        <w:t xml:space="preserve">o Set access modes </w:t>
      </w:r>
      <w:proofErr w:type="spellStart"/>
      <w:r>
        <w:rPr>
          <w:rStyle w:val="Bodytext21"/>
        </w:rPr>
        <w:t>tO</w:t>
      </w:r>
      <w:proofErr w:type="spellEnd"/>
      <w:r>
        <w:rPr>
          <w:rStyle w:val="Bodytext21"/>
        </w:rPr>
        <w:t xml:space="preserve"> </w:t>
      </w:r>
      <w:proofErr w:type="spellStart"/>
      <w:r>
        <w:rPr>
          <w:rStyle w:val="Bodytext21"/>
        </w:rPr>
        <w:t>ReadWriteOnce</w:t>
      </w:r>
      <w:proofErr w:type="spellEnd"/>
      <w:r>
        <w:rPr>
          <w:rStyle w:val="Bodytext21"/>
        </w:rPr>
        <w:t xml:space="preserve">; </w:t>
      </w:r>
      <w:r>
        <w:rPr>
          <w:rStyle w:val="Bodytext285pt"/>
        </w:rPr>
        <w:t xml:space="preserve">o </w:t>
      </w:r>
      <w:r>
        <w:rPr>
          <w:rStyle w:val="Bodytext21"/>
        </w:rPr>
        <w:t xml:space="preserve">Persistent Volume should request </w:t>
      </w:r>
      <w:r>
        <w:rPr>
          <w:rStyle w:val="Bodytext285pt"/>
        </w:rPr>
        <w:t xml:space="preserve">1 </w:t>
      </w:r>
      <w:proofErr w:type="spellStart"/>
      <w:r>
        <w:rPr>
          <w:rStyle w:val="Bodytext285pt"/>
        </w:rPr>
        <w:t>eeGi</w:t>
      </w:r>
      <w:proofErr w:type="spellEnd"/>
      <w:r>
        <w:rPr>
          <w:rStyle w:val="Bodytext285pt"/>
        </w:rPr>
        <w:t xml:space="preserve"> </w:t>
      </w:r>
      <w:r>
        <w:rPr>
          <w:rStyle w:val="Bodytext21"/>
        </w:rPr>
        <w:t>storage size;</w:t>
      </w:r>
    </w:p>
    <w:p w14:paraId="329EF229" w14:textId="77777777" w:rsidR="009925A5" w:rsidRDefault="00000000">
      <w:pPr>
        <w:pStyle w:val="Bodytext20"/>
        <w:numPr>
          <w:ilvl w:val="0"/>
          <w:numId w:val="1"/>
        </w:numPr>
        <w:shd w:val="clear" w:color="auto" w:fill="000000"/>
        <w:tabs>
          <w:tab w:val="left" w:pos="565"/>
        </w:tabs>
        <w:spacing w:after="0" w:line="210" w:lineRule="exact"/>
        <w:ind w:left="300" w:firstLine="0"/>
        <w:jc w:val="both"/>
      </w:pPr>
      <w:r>
        <w:rPr>
          <w:rStyle w:val="Bodytext21"/>
        </w:rPr>
        <w:t xml:space="preserve">The container exposes port </w:t>
      </w:r>
      <w:r>
        <w:rPr>
          <w:rStyle w:val="Bodytext285pt"/>
        </w:rPr>
        <w:t>5000;</w:t>
      </w:r>
    </w:p>
    <w:p w14:paraId="16BCDB53" w14:textId="77777777" w:rsidR="009925A5" w:rsidRDefault="00000000">
      <w:pPr>
        <w:pStyle w:val="Bodytext20"/>
        <w:numPr>
          <w:ilvl w:val="0"/>
          <w:numId w:val="1"/>
        </w:numPr>
        <w:shd w:val="clear" w:color="auto" w:fill="000000"/>
        <w:tabs>
          <w:tab w:val="left" w:pos="565"/>
        </w:tabs>
        <w:spacing w:after="0" w:line="210" w:lineRule="exact"/>
        <w:ind w:left="520"/>
      </w:pPr>
      <w:r>
        <w:rPr>
          <w:rStyle w:val="Bodytext21"/>
        </w:rPr>
        <w:t xml:space="preserve">The container must have configured a </w:t>
      </w:r>
      <w:proofErr w:type="spellStart"/>
      <w:r>
        <w:rPr>
          <w:rStyle w:val="Bodytext21"/>
        </w:rPr>
        <w:t>LivenessProbe</w:t>
      </w:r>
      <w:proofErr w:type="spellEnd"/>
      <w:r>
        <w:rPr>
          <w:rStyle w:val="Bodytext21"/>
        </w:rPr>
        <w:t xml:space="preserve">, which will attempt to open a socket to your container on port </w:t>
      </w:r>
      <w:r>
        <w:rPr>
          <w:rStyle w:val="Bodytext285pt"/>
        </w:rPr>
        <w:t xml:space="preserve">5000 </w:t>
      </w:r>
      <w:r>
        <w:rPr>
          <w:rStyle w:val="Bodytext21"/>
        </w:rPr>
        <w:t xml:space="preserve">(use </w:t>
      </w:r>
      <w:proofErr w:type="spellStart"/>
      <w:r>
        <w:rPr>
          <w:rStyle w:val="Bodytext285pt"/>
        </w:rPr>
        <w:t>tcpsocket</w:t>
      </w:r>
      <w:proofErr w:type="spellEnd"/>
      <w:r>
        <w:rPr>
          <w:rStyle w:val="Bodytext285pt"/>
        </w:rPr>
        <w:t>);</w:t>
      </w:r>
    </w:p>
    <w:p w14:paraId="6636BD1E" w14:textId="77777777" w:rsidR="009925A5" w:rsidRDefault="00000000">
      <w:pPr>
        <w:pStyle w:val="Bodytext20"/>
        <w:numPr>
          <w:ilvl w:val="0"/>
          <w:numId w:val="1"/>
        </w:numPr>
        <w:shd w:val="clear" w:color="auto" w:fill="000000"/>
        <w:tabs>
          <w:tab w:val="left" w:pos="565"/>
        </w:tabs>
        <w:spacing w:after="128" w:line="210" w:lineRule="exact"/>
        <w:ind w:left="300" w:firstLine="0"/>
        <w:jc w:val="both"/>
      </w:pPr>
      <w:r>
        <w:rPr>
          <w:rStyle w:val="Bodytext21"/>
        </w:rPr>
        <w:t xml:space="preserve">Additional configurations on the </w:t>
      </w:r>
      <w:proofErr w:type="spellStart"/>
      <w:r>
        <w:rPr>
          <w:rStyle w:val="Bodytext21"/>
        </w:rPr>
        <w:t>LivenessProbe</w:t>
      </w:r>
      <w:proofErr w:type="spellEnd"/>
      <w:r>
        <w:rPr>
          <w:rStyle w:val="Bodytext21"/>
        </w:rPr>
        <w:t>:</w:t>
      </w:r>
    </w:p>
    <w:p w14:paraId="5D020A0E" w14:textId="77777777" w:rsidR="009925A5" w:rsidRDefault="00000000">
      <w:pPr>
        <w:pStyle w:val="Bodytext20"/>
        <w:shd w:val="clear" w:color="auto" w:fill="000000"/>
        <w:spacing w:after="57" w:line="200" w:lineRule="exact"/>
        <w:ind w:left="780" w:firstLine="0"/>
      </w:pPr>
      <w:r>
        <w:rPr>
          <w:rStyle w:val="Bodytext285pt"/>
        </w:rPr>
        <w:t xml:space="preserve">o </w:t>
      </w:r>
      <w:r>
        <w:rPr>
          <w:rStyle w:val="Bodytext21"/>
        </w:rPr>
        <w:t xml:space="preserve">Set initial probe delay to </w:t>
      </w:r>
      <w:r>
        <w:rPr>
          <w:rStyle w:val="Bodytext285pt"/>
        </w:rPr>
        <w:t>10 seconds;</w:t>
      </w:r>
    </w:p>
    <w:p w14:paraId="324892FA" w14:textId="77777777" w:rsidR="009925A5" w:rsidRDefault="00000000">
      <w:pPr>
        <w:pStyle w:val="Bodytext20"/>
        <w:numPr>
          <w:ilvl w:val="0"/>
          <w:numId w:val="1"/>
        </w:numPr>
        <w:shd w:val="clear" w:color="auto" w:fill="000000"/>
        <w:tabs>
          <w:tab w:val="left" w:pos="565"/>
        </w:tabs>
        <w:spacing w:after="0" w:line="210" w:lineRule="exact"/>
        <w:ind w:left="520"/>
      </w:pPr>
      <w:r>
        <w:rPr>
          <w:rStyle w:val="Bodytext21"/>
        </w:rPr>
        <w:t xml:space="preserve">The container must have configured a </w:t>
      </w:r>
      <w:proofErr w:type="spellStart"/>
      <w:r>
        <w:rPr>
          <w:rStyle w:val="Bodytext21"/>
        </w:rPr>
        <w:t>ReadinessProbe</w:t>
      </w:r>
      <w:proofErr w:type="spellEnd"/>
      <w:r>
        <w:rPr>
          <w:rStyle w:val="Bodytext21"/>
        </w:rPr>
        <w:t xml:space="preserve">, which will attempt to open a socket to your container on port </w:t>
      </w:r>
      <w:r>
        <w:rPr>
          <w:rStyle w:val="Bodytext285pt"/>
        </w:rPr>
        <w:t xml:space="preserve">5000 </w:t>
      </w:r>
      <w:r>
        <w:rPr>
          <w:rStyle w:val="Bodytext21"/>
        </w:rPr>
        <w:t xml:space="preserve">(use </w:t>
      </w:r>
      <w:proofErr w:type="spellStart"/>
      <w:r>
        <w:rPr>
          <w:rStyle w:val="Bodytext285pt"/>
        </w:rPr>
        <w:t>tcpsocket</w:t>
      </w:r>
      <w:proofErr w:type="spellEnd"/>
      <w:r>
        <w:rPr>
          <w:rStyle w:val="Bodytext285pt"/>
        </w:rPr>
        <w:t>);</w:t>
      </w:r>
    </w:p>
    <w:p w14:paraId="253B5D22" w14:textId="77777777" w:rsidR="009925A5" w:rsidRDefault="00000000">
      <w:pPr>
        <w:pStyle w:val="Bodytext20"/>
        <w:numPr>
          <w:ilvl w:val="0"/>
          <w:numId w:val="1"/>
        </w:numPr>
        <w:shd w:val="clear" w:color="auto" w:fill="000000"/>
        <w:tabs>
          <w:tab w:val="left" w:pos="565"/>
        </w:tabs>
        <w:spacing w:after="128" w:line="210" w:lineRule="exact"/>
        <w:ind w:left="300" w:firstLine="0"/>
        <w:jc w:val="both"/>
      </w:pPr>
      <w:r>
        <w:rPr>
          <w:rStyle w:val="Bodytext21"/>
        </w:rPr>
        <w:t xml:space="preserve">Additional configurations on the </w:t>
      </w:r>
      <w:proofErr w:type="spellStart"/>
      <w:r>
        <w:rPr>
          <w:rStyle w:val="Bodytext21"/>
        </w:rPr>
        <w:t>ReadinessProbe</w:t>
      </w:r>
      <w:proofErr w:type="spellEnd"/>
      <w:r>
        <w:rPr>
          <w:rStyle w:val="Bodytext21"/>
        </w:rPr>
        <w:t>:</w:t>
      </w:r>
    </w:p>
    <w:p w14:paraId="7170B2CC" w14:textId="77777777" w:rsidR="009925A5" w:rsidRDefault="00000000">
      <w:pPr>
        <w:pStyle w:val="Bodytext20"/>
        <w:shd w:val="clear" w:color="auto" w:fill="000000"/>
        <w:spacing w:after="18" w:line="200" w:lineRule="exact"/>
        <w:ind w:left="780" w:firstLine="0"/>
      </w:pPr>
      <w:r>
        <w:rPr>
          <w:rStyle w:val="Bodytext285pt"/>
        </w:rPr>
        <w:t xml:space="preserve">o </w:t>
      </w:r>
      <w:r>
        <w:rPr>
          <w:rStyle w:val="Bodytext21"/>
        </w:rPr>
        <w:t>Set initial probe delay to 10 seconds.</w:t>
      </w:r>
    </w:p>
    <w:p w14:paraId="0B8826F6" w14:textId="77777777" w:rsidR="009925A5" w:rsidRDefault="00000000">
      <w:pPr>
        <w:pStyle w:val="Bodytext20"/>
        <w:shd w:val="clear" w:color="auto" w:fill="000000"/>
        <w:spacing w:after="172"/>
        <w:ind w:firstLine="0"/>
      </w:pPr>
      <w:r>
        <w:rPr>
          <w:rStyle w:val="Bodytext21"/>
        </w:rPr>
        <w:t xml:space="preserve">Additionally, write a Service with type </w:t>
      </w:r>
      <w:proofErr w:type="spellStart"/>
      <w:r>
        <w:rPr>
          <w:rStyle w:val="Bodytext285pt"/>
        </w:rPr>
        <w:t>LoadBaiancer</w:t>
      </w:r>
      <w:proofErr w:type="spellEnd"/>
      <w:r>
        <w:rPr>
          <w:rStyle w:val="Bodytext285pt"/>
        </w:rPr>
        <w:t xml:space="preserve">, </w:t>
      </w:r>
      <w:r>
        <w:rPr>
          <w:rStyle w:val="Bodytext21"/>
        </w:rPr>
        <w:t xml:space="preserve">which exposes the above deployment on port </w:t>
      </w:r>
      <w:r>
        <w:rPr>
          <w:rStyle w:val="Bodytext2Tahoma7pt"/>
        </w:rPr>
        <w:t>5000</w:t>
      </w:r>
      <w:r>
        <w:rPr>
          <w:rStyle w:val="Bodytext2Arial75pt"/>
        </w:rPr>
        <w:t>.</w:t>
      </w:r>
    </w:p>
    <w:p w14:paraId="014B5FBF" w14:textId="77777777" w:rsidR="009925A5" w:rsidRDefault="00000000">
      <w:pPr>
        <w:pStyle w:val="Bodytext20"/>
        <w:shd w:val="clear" w:color="auto" w:fill="000000"/>
        <w:spacing w:after="57" w:line="200" w:lineRule="exact"/>
        <w:ind w:firstLine="0"/>
      </w:pPr>
      <w:r>
        <w:rPr>
          <w:rStyle w:val="Bodytext21"/>
        </w:rPr>
        <w:t>For this test, assume that:</w:t>
      </w:r>
    </w:p>
    <w:p w14:paraId="43A4D497" w14:textId="77777777" w:rsidR="009925A5" w:rsidRDefault="00000000">
      <w:pPr>
        <w:pStyle w:val="Bodytext20"/>
        <w:numPr>
          <w:ilvl w:val="0"/>
          <w:numId w:val="1"/>
        </w:numPr>
        <w:shd w:val="clear" w:color="auto" w:fill="000000"/>
        <w:tabs>
          <w:tab w:val="left" w:pos="565"/>
        </w:tabs>
        <w:spacing w:after="0" w:line="210" w:lineRule="exact"/>
        <w:ind w:left="520"/>
      </w:pPr>
      <w:r>
        <w:rPr>
          <w:rStyle w:val="Bodytext21"/>
        </w:rPr>
        <w:t xml:space="preserve">You will use either </w:t>
      </w:r>
      <w:proofErr w:type="spellStart"/>
      <w:r>
        <w:rPr>
          <w:rStyle w:val="Bodytext285pt"/>
        </w:rPr>
        <w:t>statefuiset</w:t>
      </w:r>
      <w:proofErr w:type="spellEnd"/>
      <w:r>
        <w:rPr>
          <w:rStyle w:val="Bodytext285pt"/>
        </w:rPr>
        <w:t xml:space="preserve"> </w:t>
      </w:r>
      <w:r>
        <w:rPr>
          <w:rStyle w:val="Bodytext21"/>
        </w:rPr>
        <w:t xml:space="preserve">or </w:t>
      </w:r>
      <w:r>
        <w:rPr>
          <w:rStyle w:val="Bodytext285pt"/>
        </w:rPr>
        <w:t xml:space="preserve">Deployment </w:t>
      </w:r>
      <w:r>
        <w:rPr>
          <w:rStyle w:val="Bodytext21"/>
        </w:rPr>
        <w:t xml:space="preserve">object definition from </w:t>
      </w:r>
      <w:proofErr w:type="spellStart"/>
      <w:r>
        <w:rPr>
          <w:rStyle w:val="Bodytext21"/>
        </w:rPr>
        <w:t>apiGroup</w:t>
      </w:r>
      <w:proofErr w:type="spellEnd"/>
      <w:r>
        <w:rPr>
          <w:rStyle w:val="Bodytext21"/>
        </w:rPr>
        <w:t xml:space="preserve"> </w:t>
      </w:r>
      <w:r>
        <w:rPr>
          <w:rStyle w:val="Bodytext285pt"/>
        </w:rPr>
        <w:t xml:space="preserve">apps/vi </w:t>
      </w:r>
      <w:r>
        <w:rPr>
          <w:rStyle w:val="Bodytext21"/>
        </w:rPr>
        <w:t>to create the Deployment;</w:t>
      </w:r>
    </w:p>
    <w:p w14:paraId="257C7329" w14:textId="77777777" w:rsidR="009925A5" w:rsidRDefault="00000000">
      <w:pPr>
        <w:pStyle w:val="Bodytext20"/>
        <w:numPr>
          <w:ilvl w:val="0"/>
          <w:numId w:val="1"/>
        </w:numPr>
        <w:shd w:val="clear" w:color="auto" w:fill="000000"/>
        <w:tabs>
          <w:tab w:val="left" w:pos="565"/>
        </w:tabs>
        <w:spacing w:after="0" w:line="210" w:lineRule="exact"/>
        <w:ind w:left="300" w:firstLine="0"/>
        <w:jc w:val="both"/>
      </w:pPr>
      <w:r>
        <w:rPr>
          <w:rStyle w:val="Bodytext21"/>
        </w:rPr>
        <w:t xml:space="preserve">If necessary, you may use </w:t>
      </w:r>
      <w:proofErr w:type="spellStart"/>
      <w:r>
        <w:rPr>
          <w:rStyle w:val="Bodytext21"/>
        </w:rPr>
        <w:t>Persistentvoiumeciaim</w:t>
      </w:r>
      <w:proofErr w:type="spellEnd"/>
      <w:r>
        <w:rPr>
          <w:rStyle w:val="Bodytext21"/>
        </w:rPr>
        <w:t xml:space="preserve"> from </w:t>
      </w:r>
      <w:proofErr w:type="spellStart"/>
      <w:r>
        <w:rPr>
          <w:rStyle w:val="Bodytext21"/>
        </w:rPr>
        <w:t>apiGroup</w:t>
      </w:r>
      <w:proofErr w:type="spellEnd"/>
      <w:r>
        <w:rPr>
          <w:rStyle w:val="Bodytext21"/>
        </w:rPr>
        <w:t xml:space="preserve"> vi</w:t>
      </w:r>
    </w:p>
    <w:p w14:paraId="325AA3B8" w14:textId="77777777" w:rsidR="009925A5" w:rsidRDefault="00000000">
      <w:pPr>
        <w:pStyle w:val="Bodytext20"/>
        <w:numPr>
          <w:ilvl w:val="0"/>
          <w:numId w:val="1"/>
        </w:numPr>
        <w:shd w:val="clear" w:color="auto" w:fill="000000"/>
        <w:tabs>
          <w:tab w:val="left" w:pos="565"/>
        </w:tabs>
        <w:spacing w:after="0" w:line="210" w:lineRule="exact"/>
        <w:ind w:left="300" w:firstLine="0"/>
        <w:jc w:val="both"/>
      </w:pPr>
      <w:r>
        <w:rPr>
          <w:rStyle w:val="Bodytext21"/>
        </w:rPr>
        <w:t xml:space="preserve">You can use </w:t>
      </w:r>
      <w:proofErr w:type="spellStart"/>
      <w:r>
        <w:rPr>
          <w:rStyle w:val="Bodytext285pt"/>
        </w:rPr>
        <w:t>tcpsocket</w:t>
      </w:r>
      <w:proofErr w:type="spellEnd"/>
      <w:r>
        <w:rPr>
          <w:rStyle w:val="Bodytext285pt"/>
        </w:rPr>
        <w:t xml:space="preserve"> </w:t>
      </w:r>
      <w:r>
        <w:rPr>
          <w:rStyle w:val="Bodytext21"/>
        </w:rPr>
        <w:t>requests in probes;</w:t>
      </w:r>
    </w:p>
    <w:p w14:paraId="5A4789AE" w14:textId="77777777" w:rsidR="009925A5" w:rsidRDefault="00000000">
      <w:pPr>
        <w:pStyle w:val="Bodytext20"/>
        <w:numPr>
          <w:ilvl w:val="0"/>
          <w:numId w:val="1"/>
        </w:numPr>
        <w:shd w:val="clear" w:color="auto" w:fill="000000"/>
        <w:tabs>
          <w:tab w:val="left" w:pos="565"/>
        </w:tabs>
        <w:spacing w:after="0" w:line="210" w:lineRule="exact"/>
        <w:ind w:left="520"/>
      </w:pPr>
      <w:r>
        <w:rPr>
          <w:rStyle w:val="Bodytext21"/>
        </w:rPr>
        <w:t xml:space="preserve">The Deployment will be created in the </w:t>
      </w:r>
      <w:r>
        <w:rPr>
          <w:rStyle w:val="Bodytext285pt"/>
        </w:rPr>
        <w:t xml:space="preserve">default </w:t>
      </w:r>
      <w:r>
        <w:rPr>
          <w:rStyle w:val="Bodytext21"/>
        </w:rPr>
        <w:t>namespace (it is not expected to define its own namespace);</w:t>
      </w:r>
    </w:p>
    <w:p w14:paraId="0579CF20" w14:textId="77777777" w:rsidR="009925A5" w:rsidRDefault="00000000">
      <w:pPr>
        <w:pStyle w:val="Bodytext30"/>
        <w:numPr>
          <w:ilvl w:val="0"/>
          <w:numId w:val="1"/>
        </w:numPr>
        <w:shd w:val="clear" w:color="auto" w:fill="000000"/>
        <w:tabs>
          <w:tab w:val="left" w:pos="565"/>
        </w:tabs>
        <w:ind w:left="300"/>
      </w:pPr>
      <w:r>
        <w:rPr>
          <w:rStyle w:val="Bodytext310pt"/>
        </w:rPr>
        <w:t xml:space="preserve">Your solution will be applied using </w:t>
      </w:r>
      <w:proofErr w:type="spellStart"/>
      <w:r>
        <w:rPr>
          <w:rStyle w:val="Bodytext31"/>
        </w:rPr>
        <w:t>kubectl</w:t>
      </w:r>
      <w:proofErr w:type="spellEnd"/>
      <w:r>
        <w:rPr>
          <w:rStyle w:val="Bodytext31"/>
        </w:rPr>
        <w:t xml:space="preserve"> apply -n default -f </w:t>
      </w:r>
      <w:proofErr w:type="spellStart"/>
      <w:r>
        <w:rPr>
          <w:rStyle w:val="Bodytext31"/>
        </w:rPr>
        <w:t>solution.yami</w:t>
      </w:r>
      <w:proofErr w:type="spellEnd"/>
      <w:r>
        <w:rPr>
          <w:rStyle w:val="Bodytext31"/>
        </w:rPr>
        <w:t>;</w:t>
      </w:r>
    </w:p>
    <w:p w14:paraId="2D0BBC38" w14:textId="77777777" w:rsidR="009925A5" w:rsidRDefault="00000000">
      <w:pPr>
        <w:pStyle w:val="Bodytext20"/>
        <w:numPr>
          <w:ilvl w:val="0"/>
          <w:numId w:val="1"/>
        </w:numPr>
        <w:shd w:val="clear" w:color="auto" w:fill="000000"/>
        <w:tabs>
          <w:tab w:val="left" w:pos="565"/>
        </w:tabs>
        <w:spacing w:after="0" w:line="210" w:lineRule="exact"/>
        <w:ind w:left="300" w:firstLine="0"/>
        <w:jc w:val="both"/>
      </w:pPr>
      <w:r>
        <w:rPr>
          <w:rStyle w:val="Bodytext21"/>
        </w:rPr>
        <w:t>The file you are editing should be written as a valid YAML file;</w:t>
      </w:r>
    </w:p>
    <w:p w14:paraId="36406FA9" w14:textId="77777777" w:rsidR="009925A5" w:rsidRPr="007F7D08" w:rsidRDefault="00000000">
      <w:pPr>
        <w:pStyle w:val="Bodytext20"/>
        <w:numPr>
          <w:ilvl w:val="0"/>
          <w:numId w:val="1"/>
        </w:numPr>
        <w:shd w:val="clear" w:color="auto" w:fill="000000"/>
        <w:tabs>
          <w:tab w:val="left" w:pos="565"/>
        </w:tabs>
        <w:spacing w:after="0" w:line="210" w:lineRule="exact"/>
        <w:ind w:left="300" w:firstLine="0"/>
        <w:jc w:val="both"/>
        <w:rPr>
          <w:rStyle w:val="Bodytext21"/>
          <w:color w:val="000000"/>
        </w:rPr>
      </w:pPr>
      <w:r>
        <w:rPr>
          <w:rStyle w:val="Bodytext21"/>
        </w:rPr>
        <w:t>The Deployment will run on Kubernetes v</w:t>
      </w:r>
      <w:r>
        <w:rPr>
          <w:rStyle w:val="Bodytext2Arial95ptBold"/>
        </w:rPr>
        <w:t>1</w:t>
      </w:r>
      <w:r>
        <w:rPr>
          <w:rStyle w:val="Bodytext21"/>
        </w:rPr>
        <w:t>.</w:t>
      </w:r>
      <w:r>
        <w:rPr>
          <w:rStyle w:val="Bodytext2Arial95ptBold"/>
        </w:rPr>
        <w:t>16</w:t>
      </w:r>
      <w:r>
        <w:rPr>
          <w:rStyle w:val="Bodytext21"/>
        </w:rPr>
        <w:t>.</w:t>
      </w:r>
    </w:p>
    <w:p w14:paraId="62B79607" w14:textId="77777777" w:rsidR="007F7D08" w:rsidRDefault="007F7D08" w:rsidP="007F7D08">
      <w:pPr>
        <w:pStyle w:val="Bodytext20"/>
        <w:shd w:val="clear" w:color="auto" w:fill="000000"/>
        <w:tabs>
          <w:tab w:val="left" w:pos="565"/>
        </w:tabs>
        <w:spacing w:after="0" w:line="210" w:lineRule="exact"/>
        <w:ind w:firstLine="0"/>
        <w:jc w:val="both"/>
        <w:rPr>
          <w:rStyle w:val="Bodytext21"/>
        </w:rPr>
      </w:pPr>
    </w:p>
    <w:p w14:paraId="77316C82" w14:textId="77777777" w:rsidR="007F7D08" w:rsidRDefault="007F7D08" w:rsidP="007F7D08">
      <w:pPr>
        <w:pStyle w:val="Bodytext20"/>
        <w:shd w:val="clear" w:color="auto" w:fill="000000"/>
        <w:tabs>
          <w:tab w:val="left" w:pos="565"/>
        </w:tabs>
        <w:spacing w:after="0" w:line="210" w:lineRule="exact"/>
        <w:ind w:firstLine="0"/>
        <w:jc w:val="both"/>
        <w:rPr>
          <w:rStyle w:val="Bodytext21"/>
        </w:rPr>
      </w:pPr>
    </w:p>
    <w:p w14:paraId="6C9C40D0" w14:textId="77777777" w:rsidR="007F7D08" w:rsidRDefault="007F7D08" w:rsidP="007F7D08">
      <w:pPr>
        <w:pStyle w:val="Bodytext20"/>
        <w:shd w:val="clear" w:color="auto" w:fill="000000"/>
        <w:tabs>
          <w:tab w:val="left" w:pos="565"/>
        </w:tabs>
        <w:spacing w:after="0" w:line="210" w:lineRule="exact"/>
        <w:ind w:firstLine="0"/>
        <w:jc w:val="both"/>
        <w:rPr>
          <w:rStyle w:val="Bodytext21"/>
        </w:rPr>
      </w:pPr>
    </w:p>
    <w:p w14:paraId="6AF62AFB" w14:textId="77777777" w:rsidR="007F7D08" w:rsidRDefault="007F7D08" w:rsidP="007F7D08">
      <w:pPr>
        <w:pStyle w:val="Bodytext20"/>
        <w:shd w:val="clear" w:color="auto" w:fill="000000"/>
        <w:tabs>
          <w:tab w:val="left" w:pos="565"/>
        </w:tabs>
        <w:spacing w:after="0" w:line="210" w:lineRule="exact"/>
        <w:ind w:firstLine="0"/>
        <w:jc w:val="both"/>
        <w:rPr>
          <w:rStyle w:val="Bodytext21"/>
        </w:rPr>
      </w:pPr>
    </w:p>
    <w:p w14:paraId="09448245" w14:textId="77777777" w:rsidR="007F7D08" w:rsidRDefault="007F7D08" w:rsidP="007F7D08">
      <w:pPr>
        <w:pStyle w:val="Bodytext20"/>
        <w:shd w:val="clear" w:color="auto" w:fill="000000"/>
        <w:tabs>
          <w:tab w:val="left" w:pos="565"/>
        </w:tabs>
        <w:spacing w:after="0" w:line="210" w:lineRule="exact"/>
        <w:ind w:firstLine="0"/>
        <w:jc w:val="both"/>
      </w:pPr>
    </w:p>
    <w:p w14:paraId="37FA32D9" w14:textId="77777777" w:rsidR="007F7D08" w:rsidRDefault="007F7D08" w:rsidP="007F7D08">
      <w:pPr>
        <w:rPr>
          <w:rFonts w:ascii="Candara" w:eastAsia="Candara" w:hAnsi="Candara" w:cs="Candara"/>
          <w:sz w:val="20"/>
          <w:szCs w:val="20"/>
        </w:rPr>
      </w:pPr>
    </w:p>
    <w:p w14:paraId="2E55C724" w14:textId="77777777" w:rsidR="007F7D08" w:rsidRDefault="007F7D08" w:rsidP="007F7D08">
      <w:pPr>
        <w:rPr>
          <w:rFonts w:ascii="Candara" w:eastAsia="Candara" w:hAnsi="Candara" w:cs="Candara"/>
          <w:sz w:val="20"/>
          <w:szCs w:val="20"/>
        </w:rPr>
      </w:pPr>
    </w:p>
    <w:p w14:paraId="3F8C7984" w14:textId="77777777" w:rsidR="007F7D08" w:rsidRDefault="007F7D08" w:rsidP="007F7D08">
      <w:pPr>
        <w:tabs>
          <w:tab w:val="left" w:pos="1340"/>
        </w:tabs>
      </w:pPr>
      <w:r>
        <w:tab/>
      </w:r>
      <w:r>
        <w:t>Write a Kubernetes object according to the expectations listed below:</w:t>
      </w:r>
    </w:p>
    <w:p w14:paraId="0B1EA1CF" w14:textId="77777777" w:rsidR="007F7D08" w:rsidRDefault="007F7D08" w:rsidP="007F7D08">
      <w:pPr>
        <w:tabs>
          <w:tab w:val="left" w:pos="1340"/>
        </w:tabs>
      </w:pPr>
      <w:r>
        <w:t>•</w:t>
      </w:r>
      <w:r>
        <w:tab/>
        <w:t>Docker images registry will be deployed as a single replica;</w:t>
      </w:r>
    </w:p>
    <w:p w14:paraId="31324869" w14:textId="77777777" w:rsidR="007F7D08" w:rsidRDefault="007F7D08" w:rsidP="007F7D08">
      <w:pPr>
        <w:tabs>
          <w:tab w:val="left" w:pos="1340"/>
        </w:tabs>
      </w:pPr>
      <w:r>
        <w:t>•</w:t>
      </w:r>
      <w:r>
        <w:tab/>
        <w:t>Pod runs a single container with image registry :2.7.1;</w:t>
      </w:r>
    </w:p>
    <w:p w14:paraId="71109F2F" w14:textId="77777777" w:rsidR="007F7D08" w:rsidRDefault="007F7D08" w:rsidP="007F7D08">
      <w:pPr>
        <w:tabs>
          <w:tab w:val="left" w:pos="1340"/>
        </w:tabs>
        <w:ind w:left="1340" w:hanging="1340"/>
      </w:pPr>
      <w:r>
        <w:t>•</w:t>
      </w:r>
      <w:r>
        <w:tab/>
        <w:t>Container stores images under /var/</w:t>
      </w:r>
      <w:proofErr w:type="spellStart"/>
      <w:r>
        <w:t>iib</w:t>
      </w:r>
      <w:proofErr w:type="spellEnd"/>
      <w:r>
        <w:t>/registry. Mount a Persistent Volume to store data;</w:t>
      </w:r>
    </w:p>
    <w:p w14:paraId="25B7D360" w14:textId="77777777" w:rsidR="007F7D08" w:rsidRDefault="007F7D08" w:rsidP="007F7D08">
      <w:pPr>
        <w:tabs>
          <w:tab w:val="left" w:pos="1340"/>
        </w:tabs>
      </w:pPr>
      <w:r>
        <w:t>•</w:t>
      </w:r>
      <w:r>
        <w:tab/>
        <w:t>Additional configuration for the Persistent Volume:</w:t>
      </w:r>
    </w:p>
    <w:p w14:paraId="1834C2C0" w14:textId="7CD9FA33" w:rsidR="007F7D08" w:rsidRDefault="007F7D08" w:rsidP="007F7D08">
      <w:pPr>
        <w:tabs>
          <w:tab w:val="left" w:pos="1340"/>
        </w:tabs>
        <w:ind w:left="1340"/>
      </w:pPr>
      <w:r>
        <w:tab/>
      </w:r>
      <w:r>
        <w:t>o Set access modes t</w:t>
      </w:r>
      <w:r>
        <w:t>o</w:t>
      </w:r>
      <w:r>
        <w:t xml:space="preserve"> </w:t>
      </w:r>
      <w:proofErr w:type="spellStart"/>
      <w:r>
        <w:t>ReadWriteOnce</w:t>
      </w:r>
      <w:proofErr w:type="spellEnd"/>
      <w:r>
        <w:t>; o Persistent Volume should request 1Gi storage size;</w:t>
      </w:r>
    </w:p>
    <w:p w14:paraId="3B1FEE0E" w14:textId="77777777" w:rsidR="007F7D08" w:rsidRDefault="007F7D08" w:rsidP="007F7D08">
      <w:pPr>
        <w:tabs>
          <w:tab w:val="left" w:pos="1340"/>
        </w:tabs>
      </w:pPr>
      <w:r>
        <w:t>•</w:t>
      </w:r>
      <w:r>
        <w:tab/>
        <w:t>The container exposes port 5000;</w:t>
      </w:r>
    </w:p>
    <w:p w14:paraId="52FC72AA" w14:textId="77777777" w:rsidR="007F7D08" w:rsidRDefault="007F7D08" w:rsidP="007F7D08">
      <w:pPr>
        <w:tabs>
          <w:tab w:val="left" w:pos="1340"/>
        </w:tabs>
      </w:pPr>
      <w:r>
        <w:t>•</w:t>
      </w:r>
      <w:r>
        <w:tab/>
        <w:t xml:space="preserve">The container must have configured a </w:t>
      </w:r>
      <w:proofErr w:type="spellStart"/>
      <w:r>
        <w:t>LivenessProbe</w:t>
      </w:r>
      <w:proofErr w:type="spellEnd"/>
      <w:r>
        <w:t xml:space="preserve">, which will attempt to open a socket to your container on port 5000 (use </w:t>
      </w:r>
      <w:proofErr w:type="spellStart"/>
      <w:r>
        <w:t>tcpsocket</w:t>
      </w:r>
      <w:proofErr w:type="spellEnd"/>
      <w:r>
        <w:t>);</w:t>
      </w:r>
    </w:p>
    <w:p w14:paraId="39C7CCF5" w14:textId="77777777" w:rsidR="007F7D08" w:rsidRDefault="007F7D08" w:rsidP="007F7D08">
      <w:pPr>
        <w:tabs>
          <w:tab w:val="left" w:pos="1340"/>
        </w:tabs>
      </w:pPr>
      <w:r>
        <w:t>•</w:t>
      </w:r>
      <w:r>
        <w:tab/>
        <w:t xml:space="preserve">Additional configurations on the </w:t>
      </w:r>
      <w:proofErr w:type="spellStart"/>
      <w:r>
        <w:t>LivenessProbe</w:t>
      </w:r>
      <w:proofErr w:type="spellEnd"/>
      <w:r>
        <w:t>:</w:t>
      </w:r>
    </w:p>
    <w:p w14:paraId="410EADBE" w14:textId="77777777" w:rsidR="007F7D08" w:rsidRDefault="007F7D08" w:rsidP="007F7D08">
      <w:pPr>
        <w:tabs>
          <w:tab w:val="left" w:pos="1340"/>
        </w:tabs>
      </w:pPr>
      <w:r>
        <w:t>o Set initial probe delay to 10 seconds;</w:t>
      </w:r>
    </w:p>
    <w:p w14:paraId="6B2C2A96" w14:textId="77777777" w:rsidR="007F7D08" w:rsidRDefault="007F7D08" w:rsidP="007F7D08">
      <w:pPr>
        <w:tabs>
          <w:tab w:val="left" w:pos="1340"/>
        </w:tabs>
        <w:ind w:left="708" w:hanging="708"/>
      </w:pPr>
      <w:r>
        <w:t>•</w:t>
      </w:r>
      <w:r>
        <w:tab/>
        <w:t xml:space="preserve">The container must have configured a </w:t>
      </w:r>
      <w:proofErr w:type="spellStart"/>
      <w:r>
        <w:t>ReadinessProbe</w:t>
      </w:r>
      <w:proofErr w:type="spellEnd"/>
      <w:r>
        <w:t xml:space="preserve">, which will attempt to open a socket to your container on port 5000 (use </w:t>
      </w:r>
      <w:proofErr w:type="spellStart"/>
      <w:r>
        <w:t>tcpsocket</w:t>
      </w:r>
      <w:proofErr w:type="spellEnd"/>
      <w:r>
        <w:t>);</w:t>
      </w:r>
    </w:p>
    <w:p w14:paraId="186AB129" w14:textId="77777777" w:rsidR="007F7D08" w:rsidRDefault="007F7D08" w:rsidP="007F7D08">
      <w:pPr>
        <w:tabs>
          <w:tab w:val="left" w:pos="1340"/>
        </w:tabs>
      </w:pPr>
      <w:r>
        <w:t>•</w:t>
      </w:r>
      <w:r>
        <w:tab/>
        <w:t xml:space="preserve">Additional configurations on the </w:t>
      </w:r>
      <w:proofErr w:type="spellStart"/>
      <w:r>
        <w:t>ReadinessProbe</w:t>
      </w:r>
      <w:proofErr w:type="spellEnd"/>
      <w:r>
        <w:t>:</w:t>
      </w:r>
    </w:p>
    <w:p w14:paraId="501B1E54" w14:textId="75CD2AC4" w:rsidR="007F7D08" w:rsidRDefault="007F7D08" w:rsidP="007F7D08">
      <w:pPr>
        <w:tabs>
          <w:tab w:val="left" w:pos="1340"/>
        </w:tabs>
      </w:pPr>
      <w:r>
        <w:tab/>
      </w:r>
      <w:r>
        <w:t>o Set initial probe delay to 10 seconds.</w:t>
      </w:r>
    </w:p>
    <w:p w14:paraId="6FC7DD9C" w14:textId="77777777" w:rsidR="009B765E" w:rsidRDefault="009B765E" w:rsidP="007F7D08">
      <w:pPr>
        <w:tabs>
          <w:tab w:val="left" w:pos="1340"/>
        </w:tabs>
        <w:ind w:left="1340"/>
      </w:pPr>
    </w:p>
    <w:p w14:paraId="3B674B57" w14:textId="2B44218D" w:rsidR="007F7D08" w:rsidRDefault="007F7D08" w:rsidP="007F7D08">
      <w:pPr>
        <w:tabs>
          <w:tab w:val="left" w:pos="1340"/>
        </w:tabs>
        <w:ind w:left="1340"/>
      </w:pPr>
      <w:r>
        <w:t xml:space="preserve">Additionally, write a Service with type </w:t>
      </w:r>
      <w:proofErr w:type="spellStart"/>
      <w:r>
        <w:t>LoadBaiancer</w:t>
      </w:r>
      <w:proofErr w:type="spellEnd"/>
      <w:r>
        <w:t>, which exposes the above deployment on port 5000.</w:t>
      </w:r>
    </w:p>
    <w:p w14:paraId="04C225BF" w14:textId="34B2274A" w:rsidR="007F7D08" w:rsidRDefault="007F7D08" w:rsidP="007F7D08">
      <w:pPr>
        <w:tabs>
          <w:tab w:val="left" w:pos="1340"/>
        </w:tabs>
      </w:pPr>
      <w:r>
        <w:tab/>
      </w:r>
      <w:r>
        <w:t>For this test, assume that:</w:t>
      </w:r>
    </w:p>
    <w:p w14:paraId="272EBB66" w14:textId="77777777" w:rsidR="007F7D08" w:rsidRDefault="007F7D08" w:rsidP="007F7D08">
      <w:pPr>
        <w:tabs>
          <w:tab w:val="left" w:pos="1340"/>
        </w:tabs>
        <w:ind w:left="1340" w:hanging="1340"/>
      </w:pPr>
      <w:r>
        <w:t>•</w:t>
      </w:r>
      <w:r>
        <w:tab/>
        <w:t xml:space="preserve">You will use either </w:t>
      </w:r>
      <w:proofErr w:type="spellStart"/>
      <w:r>
        <w:t>statefuiset</w:t>
      </w:r>
      <w:proofErr w:type="spellEnd"/>
      <w:r>
        <w:t xml:space="preserve"> or Deployment object definition from </w:t>
      </w:r>
      <w:proofErr w:type="spellStart"/>
      <w:r>
        <w:t>apiGroup</w:t>
      </w:r>
      <w:proofErr w:type="spellEnd"/>
      <w:r>
        <w:t xml:space="preserve"> apps/vi to create the Deployment;</w:t>
      </w:r>
    </w:p>
    <w:p w14:paraId="46D7F592" w14:textId="77777777" w:rsidR="007F7D08" w:rsidRDefault="007F7D08" w:rsidP="007F7D08">
      <w:pPr>
        <w:tabs>
          <w:tab w:val="left" w:pos="1340"/>
        </w:tabs>
      </w:pPr>
      <w:r>
        <w:t>•</w:t>
      </w:r>
      <w:r>
        <w:tab/>
        <w:t xml:space="preserve">If necessary, you may use </w:t>
      </w:r>
      <w:proofErr w:type="spellStart"/>
      <w:r>
        <w:t>Persistentvoiumeciaim</w:t>
      </w:r>
      <w:proofErr w:type="spellEnd"/>
      <w:r>
        <w:t xml:space="preserve"> from </w:t>
      </w:r>
      <w:proofErr w:type="spellStart"/>
      <w:r>
        <w:t>apiGroup</w:t>
      </w:r>
      <w:proofErr w:type="spellEnd"/>
      <w:r>
        <w:t xml:space="preserve"> vi</w:t>
      </w:r>
    </w:p>
    <w:p w14:paraId="65F4C0BF" w14:textId="77777777" w:rsidR="007F7D08" w:rsidRDefault="007F7D08" w:rsidP="007F7D08">
      <w:pPr>
        <w:tabs>
          <w:tab w:val="left" w:pos="1340"/>
        </w:tabs>
      </w:pPr>
      <w:r>
        <w:t>•</w:t>
      </w:r>
      <w:r>
        <w:tab/>
        <w:t xml:space="preserve">You can use </w:t>
      </w:r>
      <w:proofErr w:type="spellStart"/>
      <w:r>
        <w:t>tcpsocket</w:t>
      </w:r>
      <w:proofErr w:type="spellEnd"/>
      <w:r>
        <w:t xml:space="preserve"> requests in probes;</w:t>
      </w:r>
    </w:p>
    <w:p w14:paraId="79935000" w14:textId="319A1F65" w:rsidR="007F7D08" w:rsidRDefault="007F7D08" w:rsidP="007F7D08">
      <w:pPr>
        <w:tabs>
          <w:tab w:val="left" w:pos="1340"/>
        </w:tabs>
        <w:ind w:left="1340" w:hanging="1340"/>
      </w:pPr>
      <w:r>
        <w:t>•</w:t>
      </w:r>
      <w:r>
        <w:tab/>
      </w:r>
      <w:r>
        <w:tab/>
      </w:r>
      <w:r>
        <w:t>The Deployment will be created in the default namespace (it is not expected to define its own namespace);</w:t>
      </w:r>
    </w:p>
    <w:p w14:paraId="2371106E" w14:textId="00B3338C" w:rsidR="007F7D08" w:rsidRDefault="007F7D08" w:rsidP="007F7D08">
      <w:pPr>
        <w:tabs>
          <w:tab w:val="left" w:pos="1340"/>
        </w:tabs>
        <w:ind w:left="1340" w:hanging="1340"/>
      </w:pPr>
      <w:r>
        <w:t>•</w:t>
      </w:r>
      <w:r>
        <w:tab/>
      </w:r>
      <w:r>
        <w:tab/>
      </w:r>
      <w:r>
        <w:t xml:space="preserve">Your solution will be applied using </w:t>
      </w:r>
      <w:proofErr w:type="spellStart"/>
      <w:r>
        <w:t>kubectl</w:t>
      </w:r>
      <w:proofErr w:type="spellEnd"/>
      <w:r>
        <w:t xml:space="preserve"> apply -n default -f </w:t>
      </w:r>
      <w:proofErr w:type="spellStart"/>
      <w:r>
        <w:t>solution.yam</w:t>
      </w:r>
      <w:r>
        <w:t>l</w:t>
      </w:r>
      <w:proofErr w:type="spellEnd"/>
      <w:r>
        <w:t>;</w:t>
      </w:r>
    </w:p>
    <w:p w14:paraId="43900C53" w14:textId="77777777" w:rsidR="007F7D08" w:rsidRDefault="007F7D08" w:rsidP="007F7D08">
      <w:pPr>
        <w:tabs>
          <w:tab w:val="left" w:pos="1340"/>
        </w:tabs>
      </w:pPr>
      <w:r>
        <w:t>•</w:t>
      </w:r>
      <w:r>
        <w:tab/>
        <w:t>The file you are editing should be written as a valid YAML file;</w:t>
      </w:r>
    </w:p>
    <w:p w14:paraId="53125C02" w14:textId="65B9C002" w:rsidR="007F7D08" w:rsidRDefault="007F7D08" w:rsidP="007F7D08">
      <w:pPr>
        <w:tabs>
          <w:tab w:val="left" w:pos="1340"/>
        </w:tabs>
      </w:pPr>
      <w:r>
        <w:tab/>
      </w:r>
      <w:r>
        <w:t>The Deployment will run on Kubernetes v1.16.</w:t>
      </w:r>
    </w:p>
    <w:p w14:paraId="2411779F" w14:textId="77777777" w:rsidR="008D4875" w:rsidRDefault="008D4875" w:rsidP="007F7D08">
      <w:pPr>
        <w:tabs>
          <w:tab w:val="left" w:pos="1340"/>
        </w:tabs>
      </w:pPr>
    </w:p>
    <w:p w14:paraId="66C4E3FD" w14:textId="77777777" w:rsidR="008D4875" w:rsidRDefault="008D4875" w:rsidP="007F7D08">
      <w:pPr>
        <w:tabs>
          <w:tab w:val="left" w:pos="1340"/>
        </w:tabs>
      </w:pPr>
    </w:p>
    <w:p w14:paraId="437226F2" w14:textId="35F309A0" w:rsidR="008D4875" w:rsidRDefault="008D4875" w:rsidP="008D4875">
      <w:pPr>
        <w:tabs>
          <w:tab w:val="left" w:pos="1340"/>
        </w:tabs>
        <w:ind w:left="1276"/>
      </w:pPr>
      <w:proofErr w:type="spellStart"/>
      <w:r>
        <w:t>apiVersion</w:t>
      </w:r>
      <w:proofErr w:type="spellEnd"/>
      <w:r>
        <w:t>: apps/v1</w:t>
      </w:r>
    </w:p>
    <w:p w14:paraId="0D4CDE92" w14:textId="77777777" w:rsidR="008D4875" w:rsidRDefault="008D4875" w:rsidP="008D4875">
      <w:pPr>
        <w:tabs>
          <w:tab w:val="left" w:pos="1340"/>
        </w:tabs>
        <w:ind w:left="1276"/>
      </w:pPr>
      <w:r>
        <w:t>kind: Deployment</w:t>
      </w:r>
    </w:p>
    <w:p w14:paraId="5903338C" w14:textId="77777777" w:rsidR="008D4875" w:rsidRDefault="008D4875" w:rsidP="008D4875">
      <w:pPr>
        <w:tabs>
          <w:tab w:val="left" w:pos="1340"/>
        </w:tabs>
        <w:ind w:left="1276"/>
      </w:pPr>
      <w:r>
        <w:t>metadata:</w:t>
      </w:r>
    </w:p>
    <w:p w14:paraId="6ADD57A6" w14:textId="77777777" w:rsidR="008D4875" w:rsidRDefault="008D4875" w:rsidP="008D4875">
      <w:pPr>
        <w:tabs>
          <w:tab w:val="left" w:pos="1340"/>
        </w:tabs>
        <w:ind w:left="1276"/>
      </w:pPr>
      <w:r>
        <w:t xml:space="preserve">  name: docker-registry</w:t>
      </w:r>
    </w:p>
    <w:p w14:paraId="48787AAF" w14:textId="77777777" w:rsidR="008D4875" w:rsidRDefault="008D4875" w:rsidP="008D4875">
      <w:pPr>
        <w:tabs>
          <w:tab w:val="left" w:pos="1340"/>
        </w:tabs>
        <w:ind w:left="1276"/>
      </w:pPr>
      <w:r>
        <w:t>spec:</w:t>
      </w:r>
    </w:p>
    <w:p w14:paraId="51075D52" w14:textId="77777777" w:rsidR="008D4875" w:rsidRDefault="008D4875" w:rsidP="008D4875">
      <w:pPr>
        <w:tabs>
          <w:tab w:val="left" w:pos="1340"/>
        </w:tabs>
        <w:ind w:left="1276"/>
      </w:pPr>
      <w:r>
        <w:t xml:space="preserve">  replicas: 1</w:t>
      </w:r>
    </w:p>
    <w:p w14:paraId="2293F326" w14:textId="77777777" w:rsidR="008D4875" w:rsidRDefault="008D4875" w:rsidP="008D4875">
      <w:pPr>
        <w:tabs>
          <w:tab w:val="left" w:pos="1340"/>
        </w:tabs>
        <w:ind w:left="1276"/>
      </w:pPr>
      <w:r>
        <w:t xml:space="preserve">  selector:</w:t>
      </w:r>
    </w:p>
    <w:p w14:paraId="20E3C2E9" w14:textId="77777777" w:rsidR="008D4875" w:rsidRDefault="008D4875" w:rsidP="008D4875">
      <w:pPr>
        <w:tabs>
          <w:tab w:val="left" w:pos="1340"/>
        </w:tabs>
        <w:ind w:left="1276"/>
      </w:pPr>
      <w:r>
        <w:t xml:space="preserve">    </w:t>
      </w:r>
      <w:proofErr w:type="spellStart"/>
      <w:r>
        <w:t>matchLabels</w:t>
      </w:r>
      <w:proofErr w:type="spellEnd"/>
      <w:r>
        <w:t>:</w:t>
      </w:r>
    </w:p>
    <w:p w14:paraId="5CB930C5" w14:textId="77777777" w:rsidR="008D4875" w:rsidRDefault="008D4875" w:rsidP="008D4875">
      <w:pPr>
        <w:tabs>
          <w:tab w:val="left" w:pos="1340"/>
        </w:tabs>
        <w:ind w:left="1276"/>
      </w:pPr>
      <w:r>
        <w:t xml:space="preserve">      app: docker-registry</w:t>
      </w:r>
    </w:p>
    <w:p w14:paraId="4790E463" w14:textId="77777777" w:rsidR="008D4875" w:rsidRDefault="008D4875" w:rsidP="008D4875">
      <w:pPr>
        <w:tabs>
          <w:tab w:val="left" w:pos="1340"/>
        </w:tabs>
        <w:ind w:left="1276"/>
      </w:pPr>
      <w:r>
        <w:t xml:space="preserve">  template:</w:t>
      </w:r>
    </w:p>
    <w:p w14:paraId="1C96763F" w14:textId="77777777" w:rsidR="008D4875" w:rsidRDefault="008D4875" w:rsidP="008D4875">
      <w:pPr>
        <w:tabs>
          <w:tab w:val="left" w:pos="1340"/>
        </w:tabs>
        <w:ind w:left="1276"/>
      </w:pPr>
      <w:r>
        <w:t xml:space="preserve">    metadata:</w:t>
      </w:r>
    </w:p>
    <w:p w14:paraId="5342FEEA" w14:textId="77777777" w:rsidR="008D4875" w:rsidRDefault="008D4875" w:rsidP="008D4875">
      <w:pPr>
        <w:tabs>
          <w:tab w:val="left" w:pos="1340"/>
        </w:tabs>
        <w:ind w:left="1276"/>
      </w:pPr>
      <w:r>
        <w:t xml:space="preserve">      labels:</w:t>
      </w:r>
    </w:p>
    <w:p w14:paraId="4C3A4168" w14:textId="77777777" w:rsidR="008D4875" w:rsidRDefault="008D4875" w:rsidP="008D4875">
      <w:pPr>
        <w:tabs>
          <w:tab w:val="left" w:pos="1340"/>
        </w:tabs>
        <w:ind w:left="1276"/>
      </w:pPr>
      <w:r>
        <w:t xml:space="preserve">        app: docker-registry</w:t>
      </w:r>
    </w:p>
    <w:p w14:paraId="71EC09EC" w14:textId="77777777" w:rsidR="008D4875" w:rsidRDefault="008D4875" w:rsidP="008D4875">
      <w:pPr>
        <w:tabs>
          <w:tab w:val="left" w:pos="1340"/>
        </w:tabs>
        <w:ind w:left="1276"/>
      </w:pPr>
      <w:r>
        <w:t xml:space="preserve">    spec:</w:t>
      </w:r>
    </w:p>
    <w:p w14:paraId="07458618" w14:textId="77777777" w:rsidR="008D4875" w:rsidRDefault="008D4875" w:rsidP="008D4875">
      <w:pPr>
        <w:tabs>
          <w:tab w:val="left" w:pos="1340"/>
        </w:tabs>
        <w:ind w:left="1276"/>
      </w:pPr>
      <w:r>
        <w:t xml:space="preserve">      containers:</w:t>
      </w:r>
    </w:p>
    <w:p w14:paraId="1135F4CE" w14:textId="77777777" w:rsidR="008D4875" w:rsidRDefault="008D4875" w:rsidP="008D4875">
      <w:pPr>
        <w:tabs>
          <w:tab w:val="left" w:pos="1340"/>
        </w:tabs>
        <w:ind w:left="1276"/>
      </w:pPr>
      <w:r>
        <w:t xml:space="preserve">      - name: registry-container</w:t>
      </w:r>
    </w:p>
    <w:p w14:paraId="5DFD2B25" w14:textId="77777777" w:rsidR="008D4875" w:rsidRDefault="008D4875" w:rsidP="008D4875">
      <w:pPr>
        <w:tabs>
          <w:tab w:val="left" w:pos="1340"/>
        </w:tabs>
        <w:ind w:left="1276"/>
      </w:pPr>
      <w:r>
        <w:t xml:space="preserve">        image: registry:2.7.1</w:t>
      </w:r>
    </w:p>
    <w:p w14:paraId="546D2001" w14:textId="77777777" w:rsidR="008D4875" w:rsidRDefault="008D4875" w:rsidP="008D4875">
      <w:pPr>
        <w:tabs>
          <w:tab w:val="left" w:pos="1340"/>
        </w:tabs>
        <w:ind w:left="1276"/>
      </w:pPr>
      <w:r>
        <w:t xml:space="preserve">        ports:</w:t>
      </w:r>
    </w:p>
    <w:p w14:paraId="79719FF9" w14:textId="77777777" w:rsidR="008D4875" w:rsidRDefault="008D4875" w:rsidP="008D4875">
      <w:pPr>
        <w:tabs>
          <w:tab w:val="left" w:pos="1340"/>
        </w:tabs>
        <w:ind w:left="1276"/>
      </w:pPr>
      <w:r>
        <w:t xml:space="preserve">        - </w:t>
      </w:r>
      <w:proofErr w:type="spellStart"/>
      <w:r>
        <w:t>containerPort</w:t>
      </w:r>
      <w:proofErr w:type="spellEnd"/>
      <w:r>
        <w:t>: 5000</w:t>
      </w:r>
    </w:p>
    <w:p w14:paraId="17131CF4" w14:textId="77777777" w:rsidR="008D4875" w:rsidRDefault="008D4875" w:rsidP="008D4875">
      <w:pPr>
        <w:tabs>
          <w:tab w:val="left" w:pos="1340"/>
        </w:tabs>
        <w:ind w:left="1276"/>
      </w:pPr>
      <w:r>
        <w:t xml:space="preserve">        </w:t>
      </w:r>
      <w:proofErr w:type="spellStart"/>
      <w:r>
        <w:t>volumeMounts</w:t>
      </w:r>
      <w:proofErr w:type="spellEnd"/>
      <w:r>
        <w:t>:</w:t>
      </w:r>
    </w:p>
    <w:p w14:paraId="534A7C1B" w14:textId="77777777" w:rsidR="008D4875" w:rsidRDefault="008D4875" w:rsidP="008D4875">
      <w:pPr>
        <w:tabs>
          <w:tab w:val="left" w:pos="1340"/>
        </w:tabs>
        <w:ind w:left="1276"/>
      </w:pPr>
      <w:r>
        <w:t xml:space="preserve">        - name: registry-data</w:t>
      </w:r>
    </w:p>
    <w:p w14:paraId="6B87EBE0" w14:textId="77777777" w:rsidR="008D4875" w:rsidRDefault="008D4875" w:rsidP="008D4875">
      <w:pPr>
        <w:tabs>
          <w:tab w:val="left" w:pos="1340"/>
        </w:tabs>
        <w:ind w:left="1276"/>
      </w:pPr>
      <w:r>
        <w:t xml:space="preserve">          </w:t>
      </w:r>
      <w:proofErr w:type="spellStart"/>
      <w:r>
        <w:t>mountPath</w:t>
      </w:r>
      <w:proofErr w:type="spellEnd"/>
      <w:r>
        <w:t>: /var/</w:t>
      </w:r>
      <w:proofErr w:type="spellStart"/>
      <w:r>
        <w:t>iib</w:t>
      </w:r>
      <w:proofErr w:type="spellEnd"/>
      <w:r>
        <w:t>/registry</w:t>
      </w:r>
    </w:p>
    <w:p w14:paraId="5870E8EF" w14:textId="77777777" w:rsidR="008D4875" w:rsidRDefault="008D4875" w:rsidP="008D4875">
      <w:pPr>
        <w:tabs>
          <w:tab w:val="left" w:pos="1340"/>
        </w:tabs>
        <w:ind w:left="1276"/>
      </w:pPr>
      <w:r>
        <w:t xml:space="preserve">      volumes:</w:t>
      </w:r>
    </w:p>
    <w:p w14:paraId="7EA4FCB3" w14:textId="77777777" w:rsidR="008D4875" w:rsidRDefault="008D4875" w:rsidP="008D4875">
      <w:pPr>
        <w:tabs>
          <w:tab w:val="left" w:pos="1340"/>
        </w:tabs>
        <w:ind w:left="1276"/>
      </w:pPr>
      <w:r>
        <w:t xml:space="preserve">      - name: registry-data</w:t>
      </w:r>
    </w:p>
    <w:p w14:paraId="1A7F641A" w14:textId="77777777" w:rsidR="008D4875" w:rsidRDefault="008D4875" w:rsidP="008D4875">
      <w:pPr>
        <w:tabs>
          <w:tab w:val="left" w:pos="1340"/>
        </w:tabs>
        <w:ind w:left="1276"/>
      </w:pPr>
      <w:r>
        <w:t xml:space="preserve">        </w:t>
      </w:r>
      <w:proofErr w:type="spellStart"/>
      <w:r>
        <w:t>persistentVolumeClaim</w:t>
      </w:r>
      <w:proofErr w:type="spellEnd"/>
      <w:r>
        <w:t>:</w:t>
      </w:r>
    </w:p>
    <w:p w14:paraId="243003B4" w14:textId="77777777" w:rsidR="008D4875" w:rsidRDefault="008D4875" w:rsidP="008D4875">
      <w:pPr>
        <w:tabs>
          <w:tab w:val="left" w:pos="1340"/>
        </w:tabs>
        <w:ind w:left="1276"/>
      </w:pPr>
      <w:r>
        <w:t xml:space="preserve">          </w:t>
      </w:r>
      <w:proofErr w:type="spellStart"/>
      <w:r>
        <w:t>claimName</w:t>
      </w:r>
      <w:proofErr w:type="spellEnd"/>
      <w:r>
        <w:t>: registry-</w:t>
      </w:r>
      <w:proofErr w:type="spellStart"/>
      <w:r>
        <w:t>pvc</w:t>
      </w:r>
      <w:proofErr w:type="spellEnd"/>
    </w:p>
    <w:p w14:paraId="610AC417" w14:textId="77777777" w:rsidR="008D4875" w:rsidRDefault="008D4875" w:rsidP="008D4875">
      <w:pPr>
        <w:tabs>
          <w:tab w:val="left" w:pos="1340"/>
        </w:tabs>
        <w:ind w:left="1276"/>
      </w:pPr>
      <w:r>
        <w:t>---</w:t>
      </w:r>
    </w:p>
    <w:p w14:paraId="75118CEE" w14:textId="77777777" w:rsidR="008D4875" w:rsidRDefault="008D4875" w:rsidP="008D4875">
      <w:pPr>
        <w:tabs>
          <w:tab w:val="left" w:pos="1340"/>
        </w:tabs>
        <w:ind w:left="1276"/>
      </w:pPr>
      <w:proofErr w:type="spellStart"/>
      <w:r>
        <w:t>apiVersion</w:t>
      </w:r>
      <w:proofErr w:type="spellEnd"/>
      <w:r>
        <w:t>: v1</w:t>
      </w:r>
    </w:p>
    <w:p w14:paraId="3D5879DA" w14:textId="77777777" w:rsidR="008D4875" w:rsidRDefault="008D4875" w:rsidP="008D4875">
      <w:pPr>
        <w:tabs>
          <w:tab w:val="left" w:pos="1340"/>
        </w:tabs>
        <w:ind w:left="1276"/>
      </w:pPr>
      <w:r>
        <w:t xml:space="preserve">kind: </w:t>
      </w:r>
      <w:proofErr w:type="spellStart"/>
      <w:r>
        <w:t>PersistentVolumeClaim</w:t>
      </w:r>
      <w:proofErr w:type="spellEnd"/>
    </w:p>
    <w:p w14:paraId="06476F8C" w14:textId="77777777" w:rsidR="008D4875" w:rsidRDefault="008D4875" w:rsidP="008D4875">
      <w:pPr>
        <w:tabs>
          <w:tab w:val="left" w:pos="1340"/>
        </w:tabs>
        <w:ind w:left="1276"/>
      </w:pPr>
      <w:r>
        <w:t>metadata:</w:t>
      </w:r>
    </w:p>
    <w:p w14:paraId="7D8F0F0B" w14:textId="77777777" w:rsidR="008D4875" w:rsidRDefault="008D4875" w:rsidP="008D4875">
      <w:pPr>
        <w:tabs>
          <w:tab w:val="left" w:pos="1340"/>
        </w:tabs>
        <w:ind w:left="1276"/>
      </w:pPr>
      <w:r>
        <w:t xml:space="preserve">  name: registry-</w:t>
      </w:r>
      <w:proofErr w:type="spellStart"/>
      <w:r>
        <w:t>pvc</w:t>
      </w:r>
      <w:proofErr w:type="spellEnd"/>
    </w:p>
    <w:p w14:paraId="74411A3F" w14:textId="77777777" w:rsidR="008D4875" w:rsidRDefault="008D4875" w:rsidP="008D4875">
      <w:pPr>
        <w:tabs>
          <w:tab w:val="left" w:pos="1340"/>
        </w:tabs>
        <w:ind w:left="1276"/>
      </w:pPr>
      <w:r>
        <w:t>spec:</w:t>
      </w:r>
    </w:p>
    <w:p w14:paraId="0098C978" w14:textId="77777777" w:rsidR="008D4875" w:rsidRDefault="008D4875" w:rsidP="008D4875">
      <w:pPr>
        <w:tabs>
          <w:tab w:val="left" w:pos="1340"/>
        </w:tabs>
        <w:ind w:left="1276"/>
      </w:pPr>
      <w:r>
        <w:lastRenderedPageBreak/>
        <w:t xml:space="preserve">  </w:t>
      </w:r>
      <w:proofErr w:type="spellStart"/>
      <w:r>
        <w:t>accessModes</w:t>
      </w:r>
      <w:proofErr w:type="spellEnd"/>
      <w:r>
        <w:t>:</w:t>
      </w:r>
    </w:p>
    <w:p w14:paraId="0075A756" w14:textId="77777777" w:rsidR="008D4875" w:rsidRDefault="008D4875" w:rsidP="008D4875">
      <w:pPr>
        <w:tabs>
          <w:tab w:val="left" w:pos="1340"/>
        </w:tabs>
        <w:ind w:left="1276"/>
      </w:pPr>
      <w:r>
        <w:t xml:space="preserve">    - </w:t>
      </w:r>
      <w:proofErr w:type="spellStart"/>
      <w:r>
        <w:t>ReadWriteOnce</w:t>
      </w:r>
      <w:proofErr w:type="spellEnd"/>
    </w:p>
    <w:p w14:paraId="3CA13E33" w14:textId="77777777" w:rsidR="008D4875" w:rsidRDefault="008D4875" w:rsidP="008D4875">
      <w:pPr>
        <w:tabs>
          <w:tab w:val="left" w:pos="1340"/>
        </w:tabs>
        <w:ind w:left="1276"/>
      </w:pPr>
      <w:r>
        <w:t xml:space="preserve">  resources:</w:t>
      </w:r>
    </w:p>
    <w:p w14:paraId="10DBF319" w14:textId="77777777" w:rsidR="008D4875" w:rsidRDefault="008D4875" w:rsidP="008D4875">
      <w:pPr>
        <w:tabs>
          <w:tab w:val="left" w:pos="1340"/>
        </w:tabs>
        <w:ind w:left="1276"/>
      </w:pPr>
      <w:r>
        <w:t xml:space="preserve">    requests:</w:t>
      </w:r>
    </w:p>
    <w:p w14:paraId="6109B2AA" w14:textId="77777777" w:rsidR="008D4875" w:rsidRDefault="008D4875" w:rsidP="008D4875">
      <w:pPr>
        <w:tabs>
          <w:tab w:val="left" w:pos="1340"/>
        </w:tabs>
        <w:ind w:left="1276"/>
      </w:pPr>
      <w:r>
        <w:t xml:space="preserve">      storage: 1Gi</w:t>
      </w:r>
    </w:p>
    <w:p w14:paraId="4C180085" w14:textId="77777777" w:rsidR="008D4875" w:rsidRDefault="008D4875" w:rsidP="008D4875">
      <w:pPr>
        <w:tabs>
          <w:tab w:val="left" w:pos="1340"/>
        </w:tabs>
        <w:ind w:left="1276"/>
      </w:pPr>
      <w:r>
        <w:t>---</w:t>
      </w:r>
    </w:p>
    <w:p w14:paraId="4FD8C336" w14:textId="77777777" w:rsidR="008D4875" w:rsidRDefault="008D4875" w:rsidP="008D4875">
      <w:pPr>
        <w:tabs>
          <w:tab w:val="left" w:pos="1340"/>
        </w:tabs>
        <w:ind w:left="1276"/>
      </w:pPr>
      <w:proofErr w:type="spellStart"/>
      <w:r>
        <w:t>apiVersion</w:t>
      </w:r>
      <w:proofErr w:type="spellEnd"/>
      <w:r>
        <w:t>: v1</w:t>
      </w:r>
    </w:p>
    <w:p w14:paraId="49C5C0BD" w14:textId="77777777" w:rsidR="008D4875" w:rsidRDefault="008D4875" w:rsidP="008D4875">
      <w:pPr>
        <w:tabs>
          <w:tab w:val="left" w:pos="1340"/>
        </w:tabs>
        <w:ind w:left="1276"/>
      </w:pPr>
      <w:r>
        <w:t>kind: Service</w:t>
      </w:r>
    </w:p>
    <w:p w14:paraId="427FEF7F" w14:textId="77777777" w:rsidR="008D4875" w:rsidRDefault="008D4875" w:rsidP="008D4875">
      <w:pPr>
        <w:tabs>
          <w:tab w:val="left" w:pos="1340"/>
        </w:tabs>
        <w:ind w:left="1276"/>
      </w:pPr>
      <w:r>
        <w:t>metadata:</w:t>
      </w:r>
    </w:p>
    <w:p w14:paraId="4113B700" w14:textId="77777777" w:rsidR="008D4875" w:rsidRDefault="008D4875" w:rsidP="008D4875">
      <w:pPr>
        <w:tabs>
          <w:tab w:val="left" w:pos="1340"/>
        </w:tabs>
        <w:ind w:left="1276"/>
      </w:pPr>
      <w:r>
        <w:t xml:space="preserve">  name: registry-service</w:t>
      </w:r>
    </w:p>
    <w:p w14:paraId="2C604900" w14:textId="77777777" w:rsidR="008D4875" w:rsidRDefault="008D4875" w:rsidP="008D4875">
      <w:pPr>
        <w:tabs>
          <w:tab w:val="left" w:pos="1340"/>
        </w:tabs>
        <w:ind w:left="1276"/>
      </w:pPr>
      <w:r>
        <w:t>spec:</w:t>
      </w:r>
    </w:p>
    <w:p w14:paraId="04DD6237" w14:textId="77777777" w:rsidR="008D4875" w:rsidRDefault="008D4875" w:rsidP="008D4875">
      <w:pPr>
        <w:tabs>
          <w:tab w:val="left" w:pos="1340"/>
        </w:tabs>
        <w:ind w:left="1276"/>
      </w:pPr>
      <w:r>
        <w:t xml:space="preserve">  selector:</w:t>
      </w:r>
    </w:p>
    <w:p w14:paraId="3C0D89F5" w14:textId="77777777" w:rsidR="008D4875" w:rsidRDefault="008D4875" w:rsidP="008D4875">
      <w:pPr>
        <w:tabs>
          <w:tab w:val="left" w:pos="1340"/>
        </w:tabs>
        <w:ind w:left="1276"/>
      </w:pPr>
      <w:r>
        <w:t xml:space="preserve">    app: docker-registry</w:t>
      </w:r>
    </w:p>
    <w:p w14:paraId="6E725BC2" w14:textId="77777777" w:rsidR="008D4875" w:rsidRDefault="008D4875" w:rsidP="008D4875">
      <w:pPr>
        <w:tabs>
          <w:tab w:val="left" w:pos="1340"/>
        </w:tabs>
        <w:ind w:left="1276"/>
      </w:pPr>
      <w:r>
        <w:t xml:space="preserve">  ports:</w:t>
      </w:r>
    </w:p>
    <w:p w14:paraId="343726ED" w14:textId="77777777" w:rsidR="008D4875" w:rsidRDefault="008D4875" w:rsidP="008D4875">
      <w:pPr>
        <w:tabs>
          <w:tab w:val="left" w:pos="1340"/>
        </w:tabs>
        <w:ind w:left="1276"/>
      </w:pPr>
      <w:r>
        <w:t xml:space="preserve">    - protocol: TCP</w:t>
      </w:r>
    </w:p>
    <w:p w14:paraId="42DD18E8" w14:textId="77777777" w:rsidR="008D4875" w:rsidRDefault="008D4875" w:rsidP="008D4875">
      <w:pPr>
        <w:tabs>
          <w:tab w:val="left" w:pos="1340"/>
        </w:tabs>
        <w:ind w:left="1276"/>
      </w:pPr>
      <w:r>
        <w:t xml:space="preserve">      port: 5000</w:t>
      </w:r>
    </w:p>
    <w:p w14:paraId="371148B5" w14:textId="77777777" w:rsidR="008D4875" w:rsidRDefault="008D4875" w:rsidP="008D4875">
      <w:pPr>
        <w:tabs>
          <w:tab w:val="left" w:pos="1340"/>
        </w:tabs>
        <w:ind w:left="1276"/>
      </w:pPr>
      <w:r>
        <w:t xml:space="preserve">      </w:t>
      </w:r>
      <w:proofErr w:type="spellStart"/>
      <w:r>
        <w:t>targetPort</w:t>
      </w:r>
      <w:proofErr w:type="spellEnd"/>
      <w:r>
        <w:t>: 5000</w:t>
      </w:r>
    </w:p>
    <w:p w14:paraId="7203E387" w14:textId="2D1F2C16" w:rsidR="008D4875" w:rsidRDefault="008D4875" w:rsidP="008D4875">
      <w:pPr>
        <w:tabs>
          <w:tab w:val="left" w:pos="1340"/>
        </w:tabs>
        <w:ind w:left="1276"/>
      </w:pPr>
      <w:r>
        <w:t xml:space="preserve">  type: </w:t>
      </w:r>
      <w:proofErr w:type="spellStart"/>
      <w:r>
        <w:t>LoadBalancer</w:t>
      </w:r>
      <w:proofErr w:type="spellEnd"/>
    </w:p>
    <w:p w14:paraId="139A27EC" w14:textId="77777777" w:rsidR="00165E37" w:rsidRDefault="00165E37" w:rsidP="008D4875">
      <w:pPr>
        <w:tabs>
          <w:tab w:val="left" w:pos="1340"/>
        </w:tabs>
        <w:ind w:left="1276"/>
      </w:pPr>
    </w:p>
    <w:p w14:paraId="6DD5A7E5" w14:textId="554E1E2C" w:rsidR="00165E37" w:rsidRDefault="00165E37" w:rsidP="008D4875">
      <w:pPr>
        <w:tabs>
          <w:tab w:val="left" w:pos="1340"/>
        </w:tabs>
        <w:ind w:left="1276"/>
      </w:pPr>
      <w:proofErr w:type="spellStart"/>
      <w:r w:rsidRPr="00165E37">
        <w:t>kubectl</w:t>
      </w:r>
      <w:proofErr w:type="spellEnd"/>
      <w:r w:rsidRPr="00165E37">
        <w:t xml:space="preserve"> apply -n default -f </w:t>
      </w:r>
      <w:proofErr w:type="spellStart"/>
      <w:r w:rsidRPr="00165E37">
        <w:t>solution.yaml</w:t>
      </w:r>
      <w:proofErr w:type="spellEnd"/>
    </w:p>
    <w:p w14:paraId="22C32CEA" w14:textId="77777777" w:rsidR="008D4875" w:rsidRDefault="008D4875" w:rsidP="007F7D08">
      <w:pPr>
        <w:tabs>
          <w:tab w:val="left" w:pos="1340"/>
        </w:tabs>
      </w:pPr>
    </w:p>
    <w:p w14:paraId="5469EF57" w14:textId="7F0FBEE8" w:rsidR="00CE7184" w:rsidRDefault="00CE7184" w:rsidP="007F7D08">
      <w:pPr>
        <w:tabs>
          <w:tab w:val="left" w:pos="1340"/>
        </w:tabs>
      </w:pPr>
      <w:r>
        <w:tab/>
      </w:r>
    </w:p>
    <w:p w14:paraId="38FFB41A" w14:textId="77777777" w:rsidR="00CE7184" w:rsidRDefault="00CE7184" w:rsidP="007F7D08">
      <w:pPr>
        <w:tabs>
          <w:tab w:val="left" w:pos="1340"/>
        </w:tabs>
      </w:pPr>
    </w:p>
    <w:p w14:paraId="41159A5B" w14:textId="77777777" w:rsidR="00CE7184" w:rsidRDefault="00CE7184" w:rsidP="007F7D08">
      <w:pPr>
        <w:tabs>
          <w:tab w:val="left" w:pos="1340"/>
        </w:tabs>
      </w:pPr>
    </w:p>
    <w:p w14:paraId="549C2233" w14:textId="77777777" w:rsidR="00CE7184" w:rsidRDefault="00CE7184" w:rsidP="007F7D08">
      <w:pPr>
        <w:tabs>
          <w:tab w:val="left" w:pos="1340"/>
        </w:tabs>
      </w:pPr>
    </w:p>
    <w:p w14:paraId="1097C14D" w14:textId="77777777" w:rsidR="00CE7184" w:rsidRDefault="00CE7184" w:rsidP="007F7D08">
      <w:pPr>
        <w:tabs>
          <w:tab w:val="left" w:pos="1340"/>
        </w:tabs>
      </w:pPr>
    </w:p>
    <w:p w14:paraId="1F46D54B" w14:textId="77777777" w:rsidR="00CE7184" w:rsidRDefault="00CE7184" w:rsidP="007F7D08">
      <w:pPr>
        <w:tabs>
          <w:tab w:val="left" w:pos="1340"/>
        </w:tabs>
      </w:pPr>
    </w:p>
    <w:p w14:paraId="452AF9F3" w14:textId="77777777" w:rsidR="00CE7184" w:rsidRDefault="00CE7184" w:rsidP="007F7D08">
      <w:pPr>
        <w:tabs>
          <w:tab w:val="left" w:pos="1340"/>
        </w:tabs>
      </w:pPr>
    </w:p>
    <w:p w14:paraId="19F818B7" w14:textId="77777777" w:rsidR="00CE7184" w:rsidRDefault="00CE7184" w:rsidP="007F7D08">
      <w:pPr>
        <w:tabs>
          <w:tab w:val="left" w:pos="1340"/>
        </w:tabs>
      </w:pPr>
    </w:p>
    <w:p w14:paraId="623AEB2D" w14:textId="77777777" w:rsidR="00CE7184" w:rsidRDefault="00CE7184" w:rsidP="007F7D08">
      <w:pPr>
        <w:tabs>
          <w:tab w:val="left" w:pos="1340"/>
        </w:tabs>
      </w:pPr>
    </w:p>
    <w:p w14:paraId="4FC5AFA0" w14:textId="77777777" w:rsidR="00CE7184" w:rsidRDefault="00CE7184" w:rsidP="007F7D08">
      <w:pPr>
        <w:tabs>
          <w:tab w:val="left" w:pos="1340"/>
        </w:tabs>
      </w:pPr>
    </w:p>
    <w:p w14:paraId="140EA640" w14:textId="77777777" w:rsidR="00CE7184" w:rsidRDefault="00CE7184" w:rsidP="007F7D08">
      <w:pPr>
        <w:tabs>
          <w:tab w:val="left" w:pos="1340"/>
        </w:tabs>
      </w:pPr>
    </w:p>
    <w:p w14:paraId="2D5151F7" w14:textId="77777777" w:rsidR="00CE7184" w:rsidRDefault="00CE7184" w:rsidP="007F7D08">
      <w:pPr>
        <w:tabs>
          <w:tab w:val="left" w:pos="1340"/>
        </w:tabs>
      </w:pPr>
    </w:p>
    <w:p w14:paraId="6DB3EBBA" w14:textId="77777777" w:rsidR="00CE7184" w:rsidRDefault="00CE7184" w:rsidP="007F7D08">
      <w:pPr>
        <w:tabs>
          <w:tab w:val="left" w:pos="1340"/>
        </w:tabs>
      </w:pPr>
    </w:p>
    <w:p w14:paraId="5680FC6F" w14:textId="77777777" w:rsidR="00CE7184" w:rsidRDefault="00CE7184" w:rsidP="007F7D08">
      <w:pPr>
        <w:tabs>
          <w:tab w:val="left" w:pos="1340"/>
        </w:tabs>
      </w:pPr>
    </w:p>
    <w:p w14:paraId="7F661AB6" w14:textId="665290DC" w:rsidR="00CE7184" w:rsidRDefault="00CE7184" w:rsidP="00CE7184">
      <w:pPr>
        <w:tabs>
          <w:tab w:val="left" w:pos="1340"/>
        </w:tabs>
        <w:ind w:left="1276"/>
      </w:pPr>
      <w:r>
        <w:tab/>
        <w:t>SOLUCION BING CHAT</w:t>
      </w:r>
    </w:p>
    <w:p w14:paraId="07397680" w14:textId="77777777" w:rsidR="00CE7184" w:rsidRDefault="00CE7184" w:rsidP="00CE7184">
      <w:pPr>
        <w:tabs>
          <w:tab w:val="left" w:pos="1340"/>
        </w:tabs>
        <w:ind w:left="1276"/>
      </w:pPr>
    </w:p>
    <w:p w14:paraId="5EC6BFE4" w14:textId="43FFDFB7" w:rsidR="00CE7184" w:rsidRDefault="00CE7184" w:rsidP="00CE7184">
      <w:pPr>
        <w:tabs>
          <w:tab w:val="left" w:pos="1340"/>
        </w:tabs>
        <w:ind w:left="1276"/>
      </w:pPr>
      <w:proofErr w:type="spellStart"/>
      <w:r>
        <w:t>apiVersion</w:t>
      </w:r>
      <w:proofErr w:type="spellEnd"/>
      <w:r>
        <w:t>: apps/v1</w:t>
      </w:r>
    </w:p>
    <w:p w14:paraId="09BC84E5" w14:textId="77777777" w:rsidR="00CE7184" w:rsidRDefault="00CE7184" w:rsidP="00CE7184">
      <w:pPr>
        <w:tabs>
          <w:tab w:val="left" w:pos="1340"/>
        </w:tabs>
        <w:ind w:left="1276"/>
      </w:pPr>
      <w:r>
        <w:t>kind: Deployment</w:t>
      </w:r>
    </w:p>
    <w:p w14:paraId="2042EA5C" w14:textId="77777777" w:rsidR="00CE7184" w:rsidRDefault="00CE7184" w:rsidP="00CE7184">
      <w:pPr>
        <w:tabs>
          <w:tab w:val="left" w:pos="1340"/>
        </w:tabs>
        <w:ind w:left="1276"/>
      </w:pPr>
      <w:r>
        <w:t>metadata:</w:t>
      </w:r>
    </w:p>
    <w:p w14:paraId="4225827F" w14:textId="77777777" w:rsidR="00CE7184" w:rsidRDefault="00CE7184" w:rsidP="00CE7184">
      <w:pPr>
        <w:tabs>
          <w:tab w:val="left" w:pos="1340"/>
        </w:tabs>
        <w:ind w:left="1276"/>
      </w:pPr>
      <w:r>
        <w:t xml:space="preserve">  name: registry-deployment</w:t>
      </w:r>
    </w:p>
    <w:p w14:paraId="340C0905" w14:textId="77777777" w:rsidR="00CE7184" w:rsidRDefault="00CE7184" w:rsidP="00CE7184">
      <w:pPr>
        <w:tabs>
          <w:tab w:val="left" w:pos="1340"/>
        </w:tabs>
        <w:ind w:left="1276"/>
      </w:pPr>
      <w:r>
        <w:t>spec:</w:t>
      </w:r>
    </w:p>
    <w:p w14:paraId="4CC2D836" w14:textId="77777777" w:rsidR="00CE7184" w:rsidRDefault="00CE7184" w:rsidP="00CE7184">
      <w:pPr>
        <w:tabs>
          <w:tab w:val="left" w:pos="1340"/>
        </w:tabs>
        <w:ind w:left="1276"/>
      </w:pPr>
      <w:r>
        <w:t xml:space="preserve">  replicas: 1</w:t>
      </w:r>
    </w:p>
    <w:p w14:paraId="69ED6FD3" w14:textId="77777777" w:rsidR="00CE7184" w:rsidRDefault="00CE7184" w:rsidP="00CE7184">
      <w:pPr>
        <w:tabs>
          <w:tab w:val="left" w:pos="1340"/>
        </w:tabs>
        <w:ind w:left="1276"/>
      </w:pPr>
      <w:r>
        <w:t xml:space="preserve">  selector:</w:t>
      </w:r>
    </w:p>
    <w:p w14:paraId="54E7D42F" w14:textId="77777777" w:rsidR="00CE7184" w:rsidRDefault="00CE7184" w:rsidP="00CE7184">
      <w:pPr>
        <w:tabs>
          <w:tab w:val="left" w:pos="1340"/>
        </w:tabs>
        <w:ind w:left="1276"/>
      </w:pPr>
      <w:r>
        <w:t xml:space="preserve">    </w:t>
      </w:r>
      <w:proofErr w:type="spellStart"/>
      <w:r>
        <w:t>matchLabels</w:t>
      </w:r>
      <w:proofErr w:type="spellEnd"/>
      <w:r>
        <w:t>:</w:t>
      </w:r>
    </w:p>
    <w:p w14:paraId="5CC3E371" w14:textId="77777777" w:rsidR="00CE7184" w:rsidRDefault="00CE7184" w:rsidP="00CE7184">
      <w:pPr>
        <w:tabs>
          <w:tab w:val="left" w:pos="1340"/>
        </w:tabs>
        <w:ind w:left="1276"/>
      </w:pPr>
      <w:r>
        <w:t xml:space="preserve">      app: registry</w:t>
      </w:r>
    </w:p>
    <w:p w14:paraId="61F9541E" w14:textId="77777777" w:rsidR="00CE7184" w:rsidRDefault="00CE7184" w:rsidP="00CE7184">
      <w:pPr>
        <w:tabs>
          <w:tab w:val="left" w:pos="1340"/>
        </w:tabs>
        <w:ind w:left="1276"/>
      </w:pPr>
      <w:r>
        <w:t xml:space="preserve">  template:</w:t>
      </w:r>
    </w:p>
    <w:p w14:paraId="351CFC95" w14:textId="77777777" w:rsidR="00CE7184" w:rsidRDefault="00CE7184" w:rsidP="00CE7184">
      <w:pPr>
        <w:tabs>
          <w:tab w:val="left" w:pos="1340"/>
        </w:tabs>
        <w:ind w:left="1276"/>
      </w:pPr>
      <w:r>
        <w:t xml:space="preserve">    metadata:</w:t>
      </w:r>
    </w:p>
    <w:p w14:paraId="3412B95F" w14:textId="77777777" w:rsidR="00CE7184" w:rsidRDefault="00CE7184" w:rsidP="00CE7184">
      <w:pPr>
        <w:tabs>
          <w:tab w:val="left" w:pos="1340"/>
        </w:tabs>
        <w:ind w:left="1276"/>
      </w:pPr>
      <w:r>
        <w:t xml:space="preserve">      labels:</w:t>
      </w:r>
    </w:p>
    <w:p w14:paraId="4D5E31CD" w14:textId="77777777" w:rsidR="00CE7184" w:rsidRDefault="00CE7184" w:rsidP="00CE7184">
      <w:pPr>
        <w:tabs>
          <w:tab w:val="left" w:pos="1340"/>
        </w:tabs>
        <w:ind w:left="1276"/>
      </w:pPr>
      <w:r>
        <w:t xml:space="preserve">        app: registry</w:t>
      </w:r>
    </w:p>
    <w:p w14:paraId="31A95978" w14:textId="77777777" w:rsidR="00CE7184" w:rsidRDefault="00CE7184" w:rsidP="00CE7184">
      <w:pPr>
        <w:tabs>
          <w:tab w:val="left" w:pos="1340"/>
        </w:tabs>
        <w:ind w:left="1276"/>
      </w:pPr>
      <w:r>
        <w:t xml:space="preserve">    spec:</w:t>
      </w:r>
    </w:p>
    <w:p w14:paraId="48DA1BD2" w14:textId="77777777" w:rsidR="00CE7184" w:rsidRDefault="00CE7184" w:rsidP="00CE7184">
      <w:pPr>
        <w:tabs>
          <w:tab w:val="left" w:pos="1340"/>
        </w:tabs>
        <w:ind w:left="1276"/>
      </w:pPr>
      <w:r>
        <w:t xml:space="preserve">      containers:</w:t>
      </w:r>
    </w:p>
    <w:p w14:paraId="726A2F36" w14:textId="77777777" w:rsidR="00CE7184" w:rsidRDefault="00CE7184" w:rsidP="00CE7184">
      <w:pPr>
        <w:tabs>
          <w:tab w:val="left" w:pos="1340"/>
        </w:tabs>
        <w:ind w:left="1276"/>
      </w:pPr>
      <w:r>
        <w:t xml:space="preserve">      - name: registry</w:t>
      </w:r>
    </w:p>
    <w:p w14:paraId="6EA22858" w14:textId="77777777" w:rsidR="00CE7184" w:rsidRDefault="00CE7184" w:rsidP="00CE7184">
      <w:pPr>
        <w:tabs>
          <w:tab w:val="left" w:pos="1340"/>
        </w:tabs>
        <w:ind w:left="1276"/>
      </w:pPr>
      <w:r>
        <w:t xml:space="preserve">        image: registry:2.7.1</w:t>
      </w:r>
    </w:p>
    <w:p w14:paraId="5DF2B061" w14:textId="77777777" w:rsidR="00CE7184" w:rsidRDefault="00CE7184" w:rsidP="00CE7184">
      <w:pPr>
        <w:tabs>
          <w:tab w:val="left" w:pos="1340"/>
        </w:tabs>
        <w:ind w:left="1276"/>
      </w:pPr>
      <w:r>
        <w:t xml:space="preserve">        ports:</w:t>
      </w:r>
    </w:p>
    <w:p w14:paraId="42654F2E" w14:textId="77777777" w:rsidR="00CE7184" w:rsidRDefault="00CE7184" w:rsidP="00CE7184">
      <w:pPr>
        <w:tabs>
          <w:tab w:val="left" w:pos="1340"/>
        </w:tabs>
        <w:ind w:left="1276"/>
      </w:pPr>
      <w:r>
        <w:t xml:space="preserve">        - </w:t>
      </w:r>
      <w:proofErr w:type="spellStart"/>
      <w:r>
        <w:t>containerPort</w:t>
      </w:r>
      <w:proofErr w:type="spellEnd"/>
      <w:r>
        <w:t>: 5000</w:t>
      </w:r>
    </w:p>
    <w:p w14:paraId="439B7EAA" w14:textId="77777777" w:rsidR="00CE7184" w:rsidRDefault="00CE7184" w:rsidP="00CE7184">
      <w:pPr>
        <w:tabs>
          <w:tab w:val="left" w:pos="1340"/>
        </w:tabs>
        <w:ind w:left="1276"/>
      </w:pPr>
      <w:r>
        <w:t xml:space="preserve">        </w:t>
      </w:r>
      <w:proofErr w:type="spellStart"/>
      <w:r>
        <w:t>volumeMounts</w:t>
      </w:r>
      <w:proofErr w:type="spellEnd"/>
      <w:r>
        <w:t>:</w:t>
      </w:r>
    </w:p>
    <w:p w14:paraId="3F570943" w14:textId="77777777" w:rsidR="00CE7184" w:rsidRDefault="00CE7184" w:rsidP="00CE7184">
      <w:pPr>
        <w:tabs>
          <w:tab w:val="left" w:pos="1340"/>
        </w:tabs>
        <w:ind w:left="1276"/>
      </w:pPr>
      <w:r>
        <w:t xml:space="preserve">        - name: registry-storage</w:t>
      </w:r>
    </w:p>
    <w:p w14:paraId="090B3073" w14:textId="77777777" w:rsidR="00CE7184" w:rsidRDefault="00CE7184" w:rsidP="00CE7184">
      <w:pPr>
        <w:tabs>
          <w:tab w:val="left" w:pos="1340"/>
        </w:tabs>
        <w:ind w:left="1276"/>
      </w:pPr>
      <w:r>
        <w:t xml:space="preserve">          </w:t>
      </w:r>
      <w:proofErr w:type="spellStart"/>
      <w:r>
        <w:t>mountPath</w:t>
      </w:r>
      <w:proofErr w:type="spellEnd"/>
      <w:r>
        <w:t>: /var/</w:t>
      </w:r>
      <w:proofErr w:type="spellStart"/>
      <w:r>
        <w:t>iib</w:t>
      </w:r>
      <w:proofErr w:type="spellEnd"/>
      <w:r>
        <w:t>/registry</w:t>
      </w:r>
    </w:p>
    <w:p w14:paraId="0D4E6ED7" w14:textId="77777777" w:rsidR="00CE7184" w:rsidRDefault="00CE7184" w:rsidP="00CE7184">
      <w:pPr>
        <w:tabs>
          <w:tab w:val="left" w:pos="1340"/>
        </w:tabs>
        <w:ind w:left="1276"/>
      </w:pPr>
      <w:r>
        <w:t xml:space="preserve">        </w:t>
      </w:r>
      <w:proofErr w:type="spellStart"/>
      <w:r>
        <w:t>livenessProbe</w:t>
      </w:r>
      <w:proofErr w:type="spellEnd"/>
      <w:r>
        <w:t>:</w:t>
      </w:r>
    </w:p>
    <w:p w14:paraId="14FEF763" w14:textId="77777777" w:rsidR="00CE7184" w:rsidRDefault="00CE7184" w:rsidP="00CE7184">
      <w:pPr>
        <w:tabs>
          <w:tab w:val="left" w:pos="1340"/>
        </w:tabs>
        <w:ind w:left="1276"/>
      </w:pPr>
      <w:r>
        <w:t xml:space="preserve">          </w:t>
      </w:r>
      <w:proofErr w:type="spellStart"/>
      <w:r>
        <w:t>tcpSocket</w:t>
      </w:r>
      <w:proofErr w:type="spellEnd"/>
      <w:r>
        <w:t>:</w:t>
      </w:r>
    </w:p>
    <w:p w14:paraId="14655D2B" w14:textId="77777777" w:rsidR="00CE7184" w:rsidRDefault="00CE7184" w:rsidP="00CE7184">
      <w:pPr>
        <w:tabs>
          <w:tab w:val="left" w:pos="1340"/>
        </w:tabs>
        <w:ind w:left="1276"/>
      </w:pPr>
      <w:r>
        <w:t xml:space="preserve">            port: 5000</w:t>
      </w:r>
    </w:p>
    <w:p w14:paraId="0FB40A0C" w14:textId="77777777" w:rsidR="00CE7184" w:rsidRDefault="00CE7184" w:rsidP="00CE7184">
      <w:pPr>
        <w:tabs>
          <w:tab w:val="left" w:pos="1340"/>
        </w:tabs>
        <w:ind w:left="1276"/>
      </w:pPr>
      <w:r>
        <w:t xml:space="preserve">          </w:t>
      </w:r>
      <w:proofErr w:type="spellStart"/>
      <w:r>
        <w:t>initialDelaySeconds</w:t>
      </w:r>
      <w:proofErr w:type="spellEnd"/>
      <w:r>
        <w:t>: 10</w:t>
      </w:r>
    </w:p>
    <w:p w14:paraId="08F23685" w14:textId="77777777" w:rsidR="00CE7184" w:rsidRDefault="00CE7184" w:rsidP="00CE7184">
      <w:pPr>
        <w:tabs>
          <w:tab w:val="left" w:pos="1340"/>
        </w:tabs>
        <w:ind w:left="1276"/>
      </w:pPr>
      <w:r>
        <w:t xml:space="preserve">        </w:t>
      </w:r>
      <w:proofErr w:type="spellStart"/>
      <w:r>
        <w:t>readinessProbe</w:t>
      </w:r>
      <w:proofErr w:type="spellEnd"/>
      <w:r>
        <w:t>:</w:t>
      </w:r>
    </w:p>
    <w:p w14:paraId="4F223CB8" w14:textId="77777777" w:rsidR="00CE7184" w:rsidRDefault="00CE7184" w:rsidP="00CE7184">
      <w:pPr>
        <w:tabs>
          <w:tab w:val="left" w:pos="1340"/>
        </w:tabs>
        <w:ind w:left="1276"/>
      </w:pPr>
      <w:r>
        <w:t xml:space="preserve">          </w:t>
      </w:r>
      <w:proofErr w:type="spellStart"/>
      <w:r>
        <w:t>tcpSocket</w:t>
      </w:r>
      <w:proofErr w:type="spellEnd"/>
      <w:r>
        <w:t>:</w:t>
      </w:r>
    </w:p>
    <w:p w14:paraId="6F8045B8" w14:textId="77777777" w:rsidR="00CE7184" w:rsidRDefault="00CE7184" w:rsidP="00CE7184">
      <w:pPr>
        <w:tabs>
          <w:tab w:val="left" w:pos="1340"/>
        </w:tabs>
        <w:ind w:left="1276"/>
      </w:pPr>
      <w:r>
        <w:t xml:space="preserve">            port: 5000</w:t>
      </w:r>
    </w:p>
    <w:p w14:paraId="26FF8CBF" w14:textId="77777777" w:rsidR="00CE7184" w:rsidRDefault="00CE7184" w:rsidP="00CE7184">
      <w:pPr>
        <w:tabs>
          <w:tab w:val="left" w:pos="1340"/>
        </w:tabs>
        <w:ind w:left="1276"/>
      </w:pPr>
      <w:r>
        <w:t xml:space="preserve">          </w:t>
      </w:r>
      <w:proofErr w:type="spellStart"/>
      <w:r>
        <w:t>initialDelaySeconds</w:t>
      </w:r>
      <w:proofErr w:type="spellEnd"/>
      <w:r>
        <w:t>: 10</w:t>
      </w:r>
    </w:p>
    <w:p w14:paraId="34C73A41" w14:textId="77777777" w:rsidR="00CE7184" w:rsidRDefault="00CE7184" w:rsidP="00CE7184">
      <w:pPr>
        <w:tabs>
          <w:tab w:val="left" w:pos="1340"/>
        </w:tabs>
        <w:ind w:left="1276"/>
      </w:pPr>
      <w:r>
        <w:t xml:space="preserve">      volumes:</w:t>
      </w:r>
    </w:p>
    <w:p w14:paraId="5A12924C" w14:textId="77777777" w:rsidR="00CE7184" w:rsidRDefault="00CE7184" w:rsidP="00CE7184">
      <w:pPr>
        <w:tabs>
          <w:tab w:val="left" w:pos="1340"/>
        </w:tabs>
        <w:ind w:left="1276"/>
      </w:pPr>
      <w:r>
        <w:lastRenderedPageBreak/>
        <w:t xml:space="preserve">      - name: registry-storage</w:t>
      </w:r>
    </w:p>
    <w:p w14:paraId="158360C7" w14:textId="77777777" w:rsidR="00CE7184" w:rsidRDefault="00CE7184" w:rsidP="00CE7184">
      <w:pPr>
        <w:tabs>
          <w:tab w:val="left" w:pos="1340"/>
        </w:tabs>
        <w:ind w:left="1276"/>
      </w:pPr>
      <w:r>
        <w:t xml:space="preserve">        </w:t>
      </w:r>
      <w:proofErr w:type="spellStart"/>
      <w:r>
        <w:t>persistentVolumeClaim</w:t>
      </w:r>
      <w:proofErr w:type="spellEnd"/>
      <w:r>
        <w:t>:</w:t>
      </w:r>
    </w:p>
    <w:p w14:paraId="6C246CBC" w14:textId="77777777" w:rsidR="00CE7184" w:rsidRDefault="00CE7184" w:rsidP="00CE7184">
      <w:pPr>
        <w:tabs>
          <w:tab w:val="left" w:pos="1340"/>
        </w:tabs>
        <w:ind w:left="1276"/>
      </w:pPr>
      <w:r>
        <w:t xml:space="preserve">          </w:t>
      </w:r>
      <w:proofErr w:type="spellStart"/>
      <w:r>
        <w:t>claimName</w:t>
      </w:r>
      <w:proofErr w:type="spellEnd"/>
      <w:r>
        <w:t>: registry-</w:t>
      </w:r>
      <w:proofErr w:type="spellStart"/>
      <w:r>
        <w:t>pvc</w:t>
      </w:r>
      <w:proofErr w:type="spellEnd"/>
    </w:p>
    <w:p w14:paraId="4C6C5C36" w14:textId="77777777" w:rsidR="00CE7184" w:rsidRDefault="00CE7184" w:rsidP="00CE7184">
      <w:pPr>
        <w:tabs>
          <w:tab w:val="left" w:pos="1340"/>
        </w:tabs>
        <w:ind w:left="1276"/>
      </w:pPr>
      <w:r>
        <w:t>---</w:t>
      </w:r>
    </w:p>
    <w:p w14:paraId="741A5D74" w14:textId="77777777" w:rsidR="00CE7184" w:rsidRDefault="00CE7184" w:rsidP="00CE7184">
      <w:pPr>
        <w:tabs>
          <w:tab w:val="left" w:pos="1340"/>
        </w:tabs>
        <w:ind w:left="1276"/>
      </w:pPr>
      <w:proofErr w:type="spellStart"/>
      <w:r>
        <w:t>apiVersion</w:t>
      </w:r>
      <w:proofErr w:type="spellEnd"/>
      <w:r>
        <w:t>: v1</w:t>
      </w:r>
    </w:p>
    <w:p w14:paraId="3280232D" w14:textId="77777777" w:rsidR="00CE7184" w:rsidRDefault="00CE7184" w:rsidP="00CE7184">
      <w:pPr>
        <w:tabs>
          <w:tab w:val="left" w:pos="1340"/>
        </w:tabs>
        <w:ind w:left="1276"/>
      </w:pPr>
      <w:r>
        <w:t xml:space="preserve">kind: </w:t>
      </w:r>
      <w:proofErr w:type="spellStart"/>
      <w:r>
        <w:t>PersistentVolumeClaim</w:t>
      </w:r>
      <w:proofErr w:type="spellEnd"/>
    </w:p>
    <w:p w14:paraId="78D24EE2" w14:textId="77777777" w:rsidR="00CE7184" w:rsidRDefault="00CE7184" w:rsidP="00CE7184">
      <w:pPr>
        <w:tabs>
          <w:tab w:val="left" w:pos="1340"/>
        </w:tabs>
        <w:ind w:left="1276"/>
      </w:pPr>
      <w:r>
        <w:t>metadata:</w:t>
      </w:r>
    </w:p>
    <w:p w14:paraId="372936A1" w14:textId="77777777" w:rsidR="00CE7184" w:rsidRDefault="00CE7184" w:rsidP="00CE7184">
      <w:pPr>
        <w:tabs>
          <w:tab w:val="left" w:pos="1340"/>
        </w:tabs>
        <w:ind w:left="1276"/>
      </w:pPr>
      <w:r>
        <w:t xml:space="preserve">  name: registry-</w:t>
      </w:r>
      <w:proofErr w:type="spellStart"/>
      <w:r>
        <w:t>pvc</w:t>
      </w:r>
      <w:proofErr w:type="spellEnd"/>
    </w:p>
    <w:p w14:paraId="43218226" w14:textId="77777777" w:rsidR="00CE7184" w:rsidRDefault="00CE7184" w:rsidP="00CE7184">
      <w:pPr>
        <w:tabs>
          <w:tab w:val="left" w:pos="1340"/>
        </w:tabs>
        <w:ind w:left="1276"/>
      </w:pPr>
      <w:r>
        <w:t>spec:</w:t>
      </w:r>
    </w:p>
    <w:p w14:paraId="778AC677" w14:textId="77777777" w:rsidR="00CE7184" w:rsidRDefault="00CE7184" w:rsidP="00CE7184">
      <w:pPr>
        <w:tabs>
          <w:tab w:val="left" w:pos="1340"/>
        </w:tabs>
        <w:ind w:left="1276"/>
      </w:pPr>
      <w:r>
        <w:t xml:space="preserve">  </w:t>
      </w:r>
      <w:proofErr w:type="spellStart"/>
      <w:r>
        <w:t>accessModes</w:t>
      </w:r>
      <w:proofErr w:type="spellEnd"/>
      <w:r>
        <w:t>:</w:t>
      </w:r>
    </w:p>
    <w:p w14:paraId="21ECBB31" w14:textId="77777777" w:rsidR="00CE7184" w:rsidRDefault="00CE7184" w:rsidP="00CE7184">
      <w:pPr>
        <w:tabs>
          <w:tab w:val="left" w:pos="1340"/>
        </w:tabs>
        <w:ind w:left="1276"/>
      </w:pPr>
      <w:r>
        <w:t xml:space="preserve">  - </w:t>
      </w:r>
      <w:proofErr w:type="spellStart"/>
      <w:r>
        <w:t>ReadWriteOnce</w:t>
      </w:r>
      <w:proofErr w:type="spellEnd"/>
    </w:p>
    <w:p w14:paraId="11D6194D" w14:textId="77777777" w:rsidR="00CE7184" w:rsidRDefault="00CE7184" w:rsidP="00CE7184">
      <w:pPr>
        <w:tabs>
          <w:tab w:val="left" w:pos="1340"/>
        </w:tabs>
        <w:ind w:left="1276"/>
      </w:pPr>
      <w:r>
        <w:t xml:space="preserve">  resources:</w:t>
      </w:r>
    </w:p>
    <w:p w14:paraId="5D9551EC" w14:textId="77777777" w:rsidR="00CE7184" w:rsidRDefault="00CE7184" w:rsidP="00CE7184">
      <w:pPr>
        <w:tabs>
          <w:tab w:val="left" w:pos="1340"/>
        </w:tabs>
        <w:ind w:left="1276"/>
      </w:pPr>
      <w:r>
        <w:t xml:space="preserve">    requests:</w:t>
      </w:r>
    </w:p>
    <w:p w14:paraId="4474B85B" w14:textId="77777777" w:rsidR="00CE7184" w:rsidRDefault="00CE7184" w:rsidP="00CE7184">
      <w:pPr>
        <w:tabs>
          <w:tab w:val="left" w:pos="1340"/>
        </w:tabs>
        <w:ind w:left="1276"/>
      </w:pPr>
      <w:r>
        <w:t xml:space="preserve">      storage: 1Gi</w:t>
      </w:r>
    </w:p>
    <w:p w14:paraId="4CD14AEF" w14:textId="77777777" w:rsidR="00CE7184" w:rsidRDefault="00CE7184" w:rsidP="00CE7184">
      <w:pPr>
        <w:tabs>
          <w:tab w:val="left" w:pos="1340"/>
        </w:tabs>
        <w:ind w:left="1276"/>
      </w:pPr>
      <w:r>
        <w:t>---</w:t>
      </w:r>
    </w:p>
    <w:p w14:paraId="14347E6E" w14:textId="77777777" w:rsidR="00CE7184" w:rsidRDefault="00CE7184" w:rsidP="00CE7184">
      <w:pPr>
        <w:tabs>
          <w:tab w:val="left" w:pos="1340"/>
        </w:tabs>
        <w:ind w:left="1276"/>
      </w:pPr>
      <w:proofErr w:type="spellStart"/>
      <w:r>
        <w:t>apiVersion</w:t>
      </w:r>
      <w:proofErr w:type="spellEnd"/>
      <w:r>
        <w:t>: v1</w:t>
      </w:r>
    </w:p>
    <w:p w14:paraId="3CE30001" w14:textId="77777777" w:rsidR="00CE7184" w:rsidRDefault="00CE7184" w:rsidP="00CE7184">
      <w:pPr>
        <w:tabs>
          <w:tab w:val="left" w:pos="1340"/>
        </w:tabs>
        <w:ind w:left="1276"/>
      </w:pPr>
      <w:r>
        <w:t>kind: Service</w:t>
      </w:r>
    </w:p>
    <w:p w14:paraId="6B83E91F" w14:textId="77777777" w:rsidR="00CE7184" w:rsidRDefault="00CE7184" w:rsidP="00CE7184">
      <w:pPr>
        <w:tabs>
          <w:tab w:val="left" w:pos="1340"/>
        </w:tabs>
        <w:ind w:left="1276"/>
      </w:pPr>
      <w:r>
        <w:t>metadata:</w:t>
      </w:r>
    </w:p>
    <w:p w14:paraId="3E934465" w14:textId="77777777" w:rsidR="00CE7184" w:rsidRDefault="00CE7184" w:rsidP="00CE7184">
      <w:pPr>
        <w:tabs>
          <w:tab w:val="left" w:pos="1340"/>
        </w:tabs>
        <w:ind w:left="1276"/>
      </w:pPr>
      <w:r>
        <w:t xml:space="preserve">  name: registry-service</w:t>
      </w:r>
    </w:p>
    <w:p w14:paraId="32B3B387" w14:textId="77777777" w:rsidR="00CE7184" w:rsidRDefault="00CE7184" w:rsidP="00CE7184">
      <w:pPr>
        <w:tabs>
          <w:tab w:val="left" w:pos="1340"/>
        </w:tabs>
        <w:ind w:left="1276"/>
      </w:pPr>
      <w:r>
        <w:t>spec:</w:t>
      </w:r>
    </w:p>
    <w:p w14:paraId="32FB1DE8" w14:textId="77777777" w:rsidR="00CE7184" w:rsidRDefault="00CE7184" w:rsidP="00CE7184">
      <w:pPr>
        <w:tabs>
          <w:tab w:val="left" w:pos="1340"/>
        </w:tabs>
        <w:ind w:left="1276"/>
      </w:pPr>
      <w:r>
        <w:t xml:space="preserve">  type: </w:t>
      </w:r>
      <w:proofErr w:type="spellStart"/>
      <w:r>
        <w:t>LoadBalancer</w:t>
      </w:r>
      <w:proofErr w:type="spellEnd"/>
    </w:p>
    <w:p w14:paraId="66B71B48" w14:textId="77777777" w:rsidR="00CE7184" w:rsidRDefault="00CE7184" w:rsidP="00CE7184">
      <w:pPr>
        <w:tabs>
          <w:tab w:val="left" w:pos="1340"/>
        </w:tabs>
        <w:ind w:left="1276"/>
      </w:pPr>
      <w:r>
        <w:t xml:space="preserve">  ports:</w:t>
      </w:r>
    </w:p>
    <w:p w14:paraId="199E765F" w14:textId="77777777" w:rsidR="00CE7184" w:rsidRDefault="00CE7184" w:rsidP="00CE7184">
      <w:pPr>
        <w:tabs>
          <w:tab w:val="left" w:pos="1340"/>
        </w:tabs>
        <w:ind w:left="1276"/>
      </w:pPr>
      <w:r>
        <w:t xml:space="preserve">  - port: 5000</w:t>
      </w:r>
    </w:p>
    <w:p w14:paraId="6F2FCC7D" w14:textId="77777777" w:rsidR="00CE7184" w:rsidRDefault="00CE7184" w:rsidP="00CE7184">
      <w:pPr>
        <w:tabs>
          <w:tab w:val="left" w:pos="1340"/>
        </w:tabs>
        <w:ind w:left="1276"/>
      </w:pPr>
      <w:r>
        <w:t xml:space="preserve">  selector:</w:t>
      </w:r>
    </w:p>
    <w:p w14:paraId="54FDF942" w14:textId="17C4B72C" w:rsidR="00CE7184" w:rsidRDefault="00CE7184" w:rsidP="00CE7184">
      <w:pPr>
        <w:tabs>
          <w:tab w:val="left" w:pos="1340"/>
        </w:tabs>
        <w:ind w:left="1276"/>
      </w:pPr>
      <w:r>
        <w:t xml:space="preserve">    app: registry</w:t>
      </w:r>
    </w:p>
    <w:p w14:paraId="3E9DF470" w14:textId="77777777" w:rsidR="00CE7184" w:rsidRDefault="00CE7184" w:rsidP="00CE7184">
      <w:pPr>
        <w:tabs>
          <w:tab w:val="left" w:pos="1340"/>
        </w:tabs>
        <w:ind w:left="1276"/>
      </w:pPr>
    </w:p>
    <w:p w14:paraId="2522D500" w14:textId="4A36577B" w:rsidR="00CE7184" w:rsidRDefault="00CE7184" w:rsidP="00CE7184">
      <w:pPr>
        <w:tabs>
          <w:tab w:val="left" w:pos="1340"/>
        </w:tabs>
        <w:ind w:left="1276"/>
      </w:pPr>
      <w:proofErr w:type="spellStart"/>
      <w:r w:rsidRPr="00165E37">
        <w:t>kubectl</w:t>
      </w:r>
      <w:proofErr w:type="spellEnd"/>
      <w:r w:rsidRPr="00165E37">
        <w:t xml:space="preserve"> apply -n default -f </w:t>
      </w:r>
      <w:proofErr w:type="spellStart"/>
      <w:r w:rsidRPr="00165E37">
        <w:t>solution.yaml</w:t>
      </w:r>
      <w:proofErr w:type="spellEnd"/>
    </w:p>
    <w:p w14:paraId="304A017F" w14:textId="77777777" w:rsidR="00CE7184" w:rsidRDefault="00CE7184" w:rsidP="007F7D08">
      <w:pPr>
        <w:tabs>
          <w:tab w:val="left" w:pos="1340"/>
        </w:tabs>
      </w:pPr>
    </w:p>
    <w:p w14:paraId="7D412BC6" w14:textId="77777777" w:rsidR="00CE7184" w:rsidRDefault="00CE7184" w:rsidP="007F7D08">
      <w:pPr>
        <w:tabs>
          <w:tab w:val="left" w:pos="1340"/>
        </w:tabs>
      </w:pPr>
    </w:p>
    <w:p w14:paraId="577A5AE4" w14:textId="77777777" w:rsidR="00CE7184" w:rsidRDefault="00CE7184" w:rsidP="007F7D08">
      <w:pPr>
        <w:tabs>
          <w:tab w:val="left" w:pos="1340"/>
        </w:tabs>
      </w:pPr>
    </w:p>
    <w:p w14:paraId="1FBA2B45" w14:textId="77777777" w:rsidR="00CE7184" w:rsidRDefault="00CE7184" w:rsidP="007F7D08">
      <w:pPr>
        <w:tabs>
          <w:tab w:val="left" w:pos="1340"/>
        </w:tabs>
      </w:pPr>
    </w:p>
    <w:p w14:paraId="4F375C09" w14:textId="77777777" w:rsidR="00CE7184" w:rsidRDefault="00CE7184" w:rsidP="007F7D08">
      <w:pPr>
        <w:tabs>
          <w:tab w:val="left" w:pos="1340"/>
        </w:tabs>
      </w:pPr>
    </w:p>
    <w:p w14:paraId="4298CB0A" w14:textId="77777777" w:rsidR="00CE7184" w:rsidRDefault="00CE7184" w:rsidP="007F7D08">
      <w:pPr>
        <w:tabs>
          <w:tab w:val="left" w:pos="1340"/>
        </w:tabs>
      </w:pPr>
    </w:p>
    <w:p w14:paraId="49DDC01F" w14:textId="77777777" w:rsidR="008D4875" w:rsidRPr="007F7D08" w:rsidRDefault="008D4875" w:rsidP="007F7D08">
      <w:pPr>
        <w:tabs>
          <w:tab w:val="left" w:pos="1340"/>
        </w:tabs>
      </w:pPr>
    </w:p>
    <w:sectPr w:rsidR="008D4875" w:rsidRPr="007F7D08">
      <w:pgSz w:w="11709" w:h="9534" w:orient="landscape"/>
      <w:pgMar w:top="122" w:right="2981" w:bottom="47" w:left="5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7137" w14:textId="77777777" w:rsidR="00993E69" w:rsidRDefault="00993E69">
      <w:r>
        <w:separator/>
      </w:r>
    </w:p>
  </w:endnote>
  <w:endnote w:type="continuationSeparator" w:id="0">
    <w:p w14:paraId="7CA18774" w14:textId="77777777" w:rsidR="00993E69" w:rsidRDefault="0099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117C6" w14:textId="77777777" w:rsidR="00993E69" w:rsidRDefault="00993E69"/>
  </w:footnote>
  <w:footnote w:type="continuationSeparator" w:id="0">
    <w:p w14:paraId="5B2DEE12" w14:textId="77777777" w:rsidR="00993E69" w:rsidRDefault="00993E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06484"/>
    <w:multiLevelType w:val="multilevel"/>
    <w:tmpl w:val="DB3AD696"/>
    <w:lvl w:ilvl="0">
      <w:start w:val="1"/>
      <w:numFmt w:val="bullet"/>
      <w:lvlText w:val="•"/>
      <w:lvlJc w:val="left"/>
      <w:rPr>
        <w:rFonts w:ascii="Candara" w:eastAsia="Candara" w:hAnsi="Candara" w:cs="Candara"/>
        <w:b w:val="0"/>
        <w:bCs w:val="0"/>
        <w:i w:val="0"/>
        <w:iCs w:val="0"/>
        <w:smallCaps w:val="0"/>
        <w:strike w:val="0"/>
        <w:color w:val="FFFFFF"/>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9257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A5"/>
    <w:rsid w:val="0015147E"/>
    <w:rsid w:val="00165E37"/>
    <w:rsid w:val="007F7D08"/>
    <w:rsid w:val="00860A8A"/>
    <w:rsid w:val="008D4875"/>
    <w:rsid w:val="009925A5"/>
    <w:rsid w:val="00993E69"/>
    <w:rsid w:val="009B765E"/>
    <w:rsid w:val="00CE71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5430"/>
  <w15:docId w15:val="{972E73C8-205E-4FEE-AD1F-AAD9BCF7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184"/>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66CC"/>
      <w:u w:val="single"/>
    </w:rPr>
  </w:style>
  <w:style w:type="character" w:customStyle="1" w:styleId="Bodytext2">
    <w:name w:val="Body text (2)_"/>
    <w:basedOn w:val="Fuentedeprrafopredeter"/>
    <w:link w:val="Bodytext20"/>
    <w:rPr>
      <w:rFonts w:ascii="Candara" w:eastAsia="Candara" w:hAnsi="Candara" w:cs="Candara"/>
      <w:b w:val="0"/>
      <w:bCs w:val="0"/>
      <w:i w:val="0"/>
      <w:iCs w:val="0"/>
      <w:smallCaps w:val="0"/>
      <w:strike w:val="0"/>
      <w:sz w:val="20"/>
      <w:szCs w:val="20"/>
      <w:u w:val="none"/>
    </w:rPr>
  </w:style>
  <w:style w:type="character" w:customStyle="1" w:styleId="Bodytext21">
    <w:name w:val="Body text (2)"/>
    <w:basedOn w:val="Bodytext2"/>
    <w:rPr>
      <w:rFonts w:ascii="Candara" w:eastAsia="Candara" w:hAnsi="Candara" w:cs="Candara"/>
      <w:b w:val="0"/>
      <w:bCs w:val="0"/>
      <w:i w:val="0"/>
      <w:iCs w:val="0"/>
      <w:smallCaps w:val="0"/>
      <w:strike w:val="0"/>
      <w:color w:val="FFFFFF"/>
      <w:spacing w:val="0"/>
      <w:w w:val="100"/>
      <w:position w:val="0"/>
      <w:sz w:val="20"/>
      <w:szCs w:val="20"/>
      <w:u w:val="none"/>
      <w:lang w:val="en-US" w:eastAsia="en-US" w:bidi="en-US"/>
    </w:rPr>
  </w:style>
  <w:style w:type="character" w:customStyle="1" w:styleId="Heading1">
    <w:name w:val="Heading #1_"/>
    <w:basedOn w:val="Fuentedeprrafopredeter"/>
    <w:link w:val="Heading10"/>
    <w:rPr>
      <w:rFonts w:ascii="Tahoma" w:eastAsia="Tahoma" w:hAnsi="Tahoma" w:cs="Tahoma"/>
      <w:b w:val="0"/>
      <w:bCs w:val="0"/>
      <w:i w:val="0"/>
      <w:iCs w:val="0"/>
      <w:smallCaps w:val="0"/>
      <w:strike w:val="0"/>
      <w:sz w:val="21"/>
      <w:szCs w:val="21"/>
      <w:u w:val="none"/>
    </w:rPr>
  </w:style>
  <w:style w:type="character" w:customStyle="1" w:styleId="Heading11">
    <w:name w:val="Heading #1"/>
    <w:basedOn w:val="Heading1"/>
    <w:rPr>
      <w:rFonts w:ascii="Tahoma" w:eastAsia="Tahoma" w:hAnsi="Tahoma" w:cs="Tahoma"/>
      <w:b w:val="0"/>
      <w:bCs w:val="0"/>
      <w:i w:val="0"/>
      <w:iCs w:val="0"/>
      <w:smallCaps w:val="0"/>
      <w:strike w:val="0"/>
      <w:color w:val="FFFFFF"/>
      <w:spacing w:val="0"/>
      <w:w w:val="100"/>
      <w:position w:val="0"/>
      <w:sz w:val="21"/>
      <w:szCs w:val="21"/>
      <w:u w:val="none"/>
      <w:lang w:val="en-US" w:eastAsia="en-US" w:bidi="en-US"/>
    </w:rPr>
  </w:style>
  <w:style w:type="character" w:customStyle="1" w:styleId="Bodytext285pt">
    <w:name w:val="Body text (2) + 8.5 pt"/>
    <w:basedOn w:val="Bodytext2"/>
    <w:rPr>
      <w:rFonts w:ascii="Candara" w:eastAsia="Candara" w:hAnsi="Candara" w:cs="Candara"/>
      <w:b w:val="0"/>
      <w:bCs w:val="0"/>
      <w:i w:val="0"/>
      <w:iCs w:val="0"/>
      <w:smallCaps w:val="0"/>
      <w:strike w:val="0"/>
      <w:color w:val="FFFFFF"/>
      <w:spacing w:val="0"/>
      <w:w w:val="100"/>
      <w:position w:val="0"/>
      <w:sz w:val="17"/>
      <w:szCs w:val="17"/>
      <w:u w:val="none"/>
      <w:lang w:val="en-US" w:eastAsia="en-US" w:bidi="en-US"/>
    </w:rPr>
  </w:style>
  <w:style w:type="character" w:customStyle="1" w:styleId="Bodytext2Tahoma7pt">
    <w:name w:val="Body text (2) + Tahoma;7 pt"/>
    <w:basedOn w:val="Bodytext2"/>
    <w:rPr>
      <w:rFonts w:ascii="Tahoma" w:eastAsia="Tahoma" w:hAnsi="Tahoma" w:cs="Tahoma"/>
      <w:b w:val="0"/>
      <w:bCs w:val="0"/>
      <w:i w:val="0"/>
      <w:iCs w:val="0"/>
      <w:smallCaps w:val="0"/>
      <w:strike w:val="0"/>
      <w:color w:val="FFFFFF"/>
      <w:spacing w:val="0"/>
      <w:w w:val="100"/>
      <w:position w:val="0"/>
      <w:sz w:val="14"/>
      <w:szCs w:val="14"/>
      <w:u w:val="none"/>
      <w:lang w:val="en-US" w:eastAsia="en-US" w:bidi="en-US"/>
    </w:rPr>
  </w:style>
  <w:style w:type="character" w:customStyle="1" w:styleId="Bodytext2Arial75pt">
    <w:name w:val="Body text (2) + Arial;7.5 pt"/>
    <w:basedOn w:val="Bodytext2"/>
    <w:rPr>
      <w:rFonts w:ascii="Arial" w:eastAsia="Arial" w:hAnsi="Arial" w:cs="Arial"/>
      <w:b w:val="0"/>
      <w:bCs w:val="0"/>
      <w:i w:val="0"/>
      <w:iCs w:val="0"/>
      <w:smallCaps w:val="0"/>
      <w:strike w:val="0"/>
      <w:color w:val="FFFFFF"/>
      <w:spacing w:val="0"/>
      <w:w w:val="100"/>
      <w:position w:val="0"/>
      <w:sz w:val="15"/>
      <w:szCs w:val="15"/>
      <w:u w:val="none"/>
      <w:lang w:val="en-US" w:eastAsia="en-US" w:bidi="en-US"/>
    </w:rPr>
  </w:style>
  <w:style w:type="character" w:customStyle="1" w:styleId="Bodytext3">
    <w:name w:val="Body text (3)_"/>
    <w:basedOn w:val="Fuentedeprrafopredeter"/>
    <w:link w:val="Bodytext30"/>
    <w:rPr>
      <w:rFonts w:ascii="Candara" w:eastAsia="Candara" w:hAnsi="Candara" w:cs="Candara"/>
      <w:b w:val="0"/>
      <w:bCs w:val="0"/>
      <w:i w:val="0"/>
      <w:iCs w:val="0"/>
      <w:smallCaps w:val="0"/>
      <w:strike w:val="0"/>
      <w:sz w:val="17"/>
      <w:szCs w:val="17"/>
      <w:u w:val="none"/>
    </w:rPr>
  </w:style>
  <w:style w:type="character" w:customStyle="1" w:styleId="Bodytext310pt">
    <w:name w:val="Body text (3) + 10 pt"/>
    <w:basedOn w:val="Bodytext3"/>
    <w:rPr>
      <w:rFonts w:ascii="Candara" w:eastAsia="Candara" w:hAnsi="Candara" w:cs="Candara"/>
      <w:b w:val="0"/>
      <w:bCs w:val="0"/>
      <w:i w:val="0"/>
      <w:iCs w:val="0"/>
      <w:smallCaps w:val="0"/>
      <w:strike w:val="0"/>
      <w:color w:val="FFFFFF"/>
      <w:spacing w:val="0"/>
      <w:w w:val="100"/>
      <w:position w:val="0"/>
      <w:sz w:val="20"/>
      <w:szCs w:val="20"/>
      <w:u w:val="none"/>
      <w:lang w:val="en-US" w:eastAsia="en-US" w:bidi="en-US"/>
    </w:rPr>
  </w:style>
  <w:style w:type="character" w:customStyle="1" w:styleId="Bodytext31">
    <w:name w:val="Body text (3)"/>
    <w:basedOn w:val="Bodytext3"/>
    <w:rPr>
      <w:rFonts w:ascii="Candara" w:eastAsia="Candara" w:hAnsi="Candara" w:cs="Candara"/>
      <w:b w:val="0"/>
      <w:bCs w:val="0"/>
      <w:i w:val="0"/>
      <w:iCs w:val="0"/>
      <w:smallCaps w:val="0"/>
      <w:strike w:val="0"/>
      <w:color w:val="FFFFFF"/>
      <w:spacing w:val="0"/>
      <w:w w:val="100"/>
      <w:position w:val="0"/>
      <w:sz w:val="17"/>
      <w:szCs w:val="17"/>
      <w:u w:val="none"/>
      <w:lang w:val="en-US" w:eastAsia="en-US" w:bidi="en-US"/>
    </w:rPr>
  </w:style>
  <w:style w:type="character" w:customStyle="1" w:styleId="Bodytext2Arial95ptBold">
    <w:name w:val="Body text (2) + Arial;9.5 pt;Bold"/>
    <w:basedOn w:val="Bodytext2"/>
    <w:rPr>
      <w:rFonts w:ascii="Arial" w:eastAsia="Arial" w:hAnsi="Arial" w:cs="Arial"/>
      <w:b/>
      <w:bCs/>
      <w:i w:val="0"/>
      <w:iCs w:val="0"/>
      <w:smallCaps w:val="0"/>
      <w:strike w:val="0"/>
      <w:color w:val="FFFFFF"/>
      <w:spacing w:val="0"/>
      <w:w w:val="100"/>
      <w:position w:val="0"/>
      <w:sz w:val="19"/>
      <w:szCs w:val="19"/>
      <w:u w:val="none"/>
      <w:lang w:val="en-US" w:eastAsia="en-US" w:bidi="en-US"/>
    </w:rPr>
  </w:style>
  <w:style w:type="paragraph" w:customStyle="1" w:styleId="Bodytext20">
    <w:name w:val="Body text (2)"/>
    <w:basedOn w:val="Normal"/>
    <w:link w:val="Bodytext2"/>
    <w:pPr>
      <w:shd w:val="clear" w:color="auto" w:fill="FFFFFF"/>
      <w:spacing w:after="120" w:line="265" w:lineRule="exact"/>
      <w:ind w:hanging="220"/>
    </w:pPr>
    <w:rPr>
      <w:rFonts w:ascii="Candara" w:eastAsia="Candara" w:hAnsi="Candara" w:cs="Candara"/>
      <w:sz w:val="20"/>
      <w:szCs w:val="20"/>
    </w:rPr>
  </w:style>
  <w:style w:type="paragraph" w:customStyle="1" w:styleId="Heading10">
    <w:name w:val="Heading #1"/>
    <w:basedOn w:val="Normal"/>
    <w:link w:val="Heading1"/>
    <w:pPr>
      <w:shd w:val="clear" w:color="auto" w:fill="FFFFFF"/>
      <w:spacing w:before="120" w:after="420" w:line="0" w:lineRule="atLeast"/>
      <w:outlineLvl w:val="0"/>
    </w:pPr>
    <w:rPr>
      <w:rFonts w:ascii="Tahoma" w:eastAsia="Tahoma" w:hAnsi="Tahoma" w:cs="Tahoma"/>
      <w:sz w:val="21"/>
      <w:szCs w:val="21"/>
    </w:rPr>
  </w:style>
  <w:style w:type="paragraph" w:customStyle="1" w:styleId="Bodytext30">
    <w:name w:val="Body text (3)"/>
    <w:basedOn w:val="Normal"/>
    <w:link w:val="Bodytext3"/>
    <w:pPr>
      <w:shd w:val="clear" w:color="auto" w:fill="FFFFFF"/>
      <w:spacing w:line="210" w:lineRule="exact"/>
      <w:jc w:val="both"/>
    </w:pPr>
    <w:rPr>
      <w:rFonts w:ascii="Candara" w:eastAsia="Candara" w:hAnsi="Candara" w:cs="Candara"/>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859</Words>
  <Characters>4726</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ocr_8UuqLU56jG7Tpr7C</dc:title>
  <dc:subject/>
  <dc:creator>https://imagemagick.org</dc:creator>
  <cp:keywords/>
  <cp:lastModifiedBy>Leandro Hinestroza</cp:lastModifiedBy>
  <cp:revision>7</cp:revision>
  <dcterms:created xsi:type="dcterms:W3CDTF">2023-11-27T23:53:00Z</dcterms:created>
  <dcterms:modified xsi:type="dcterms:W3CDTF">2024-01-18T17:21:00Z</dcterms:modified>
</cp:coreProperties>
</file>