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60"/>
        <w:jc w:val="center"/>
      </w:pPr>
      <w:r>
        <w:rPr>
          <w:b/>
          <w:bCs/>
          <w:color w:val="2F5597"/>
          <w:sz w:val="26"/>
          <w:szCs w:val="26"/>
        </w:rPr>
        <w:t xml:space="preserve">TERMO DE RESPONSABILIDADE, GUARDA E DEVOLUÇÃO</w:t>
      </w:r>
    </w:p>
    <w:p>
      <w:pPr>
        <w:spacing w:after="40"/>
        <w:jc w:val="center"/>
      </w:pPr>
      <w:r>
        <w:rPr>
          <w:b/>
          <w:bCs/>
          <w:color w:val="2F5597"/>
          <w:sz w:val="26"/>
          <w:szCs w:val="26"/>
        </w:rPr>
        <w:t xml:space="preserve">DE BRINQUEDO INFLÁVEL LOCADO</w:t>
      </w:r>
    </w:p>
    <w:p>
      <w:pPr>
        <w:spacing w:after="160"/>
        <w:jc w:val="center"/>
      </w:pPr>
      <w:r>
        <w:rPr>
          <w:i/>
          <w:iCs/>
          <w:color w:val="595959"/>
          <w:sz w:val="19"/>
          <w:szCs w:val="19"/>
        </w:rPr>
        <w:t xml:space="preserve">Locação sem monitor / operador — período de 3 (três) dias consecutivos</w:t>
      </w:r>
    </w:p>
    <w:p>
      <w:pPr>
        <w:spacing w:after="120" w:line="276"/>
        <w:jc w:val="both"/>
      </w:pPr>
      <w:r>
        <w:t xml:space="preserve">Pelo presente instrumento particular, as partes abaixo qualificadas têm entre si, de forma justa e acordada, o presente Termo de Responsabilidade, que se regerá pelas cláusulas e condições a seguir:</w:t>
      </w:r>
    </w:p>
    <w:p>
      <w:pPr>
        <w:spacing w:after="40" w:before="100"/>
      </w:pPr>
      <w:r>
        <w:rPr>
          <w:b/>
          <w:bCs/>
          <w:color w:val="2F5597"/>
        </w:rPr>
        <w:t xml:space="preserve">LOCADORA</w:t>
      </w:r>
    </w:p>
    <w:p>
      <w:pPr>
        <w:spacing w:after="120" w:line="276"/>
        <w:jc w:val="both"/>
      </w:pPr>
      <w:r>
        <w:t xml:space="preserve">AERO FESTAS, pessoa jurídica inscrita no CNPJ sob o nº </w:t>
      </w:r>
      <w:r>
        <w:t xml:space="preserve">__________________________</w:t>
      </w:r>
      <w:r>
        <w:t xml:space="preserve">, com sede em </w:t>
      </w:r>
      <w:r>
        <w:t xml:space="preserve">________________________________________________</w:t>
      </w:r>
      <w:r>
        <w:t xml:space="preserve">, doravante denominada simplesmente LOCADORA.</w:t>
      </w:r>
    </w:p>
    <w:p>
      <w:pPr>
        <w:spacing w:after="40" w:before="100"/>
      </w:pPr>
      <w:r>
        <w:rPr>
          <w:b/>
          <w:bCs/>
          <w:color w:val="2F5597"/>
        </w:rPr>
        <w:t xml:space="preserve">LOCATÁRIA (RESPONSÁVEL)</w:t>
      </w:r>
    </w:p>
    <w:p>
      <w:pPr>
        <w:spacing w:after="60"/>
      </w:pPr>
      <w:r>
        <w:rPr>
          <w:b/>
          <w:bCs/>
        </w:rPr>
        <w:t xml:space="preserve">Nome completo: </w:t>
      </w:r>
      <w:r>
        <w:t xml:space="preserve">________________________________________________________________</w:t>
      </w:r>
    </w:p>
    <w:p>
      <w:pPr>
        <w:spacing w:after="60"/>
      </w:pPr>
      <w:r>
        <w:rPr>
          <w:b/>
          <w:bCs/>
        </w:rPr>
        <w:t xml:space="preserve">CPF:                          RG: </w:t>
      </w:r>
      <w:r>
        <w:t xml:space="preserve">_____________________________________________</w:t>
      </w:r>
    </w:p>
    <w:p>
      <w:pPr>
        <w:spacing w:after="60"/>
      </w:pPr>
      <w:r>
        <w:rPr>
          <w:b/>
          <w:bCs/>
        </w:rPr>
        <w:t xml:space="preserve">Endereço residencial: </w:t>
      </w:r>
      <w:r>
        <w:t xml:space="preserve">_________________________________________________________</w:t>
      </w:r>
    </w:p>
    <w:p>
      <w:pPr>
        <w:spacing w:after="60"/>
      </w:pPr>
      <w:r>
        <w:rPr>
          <w:b/>
          <w:bCs/>
        </w:rPr>
        <w:t xml:space="preserve">Telefone/WhatsApp:                          E-mail: </w:t>
      </w:r>
      <w:r>
        <w:t xml:space="preserve">___________________________</w:t>
      </w:r>
    </w:p>
    <w:p>
      <w:pPr>
        <w:spacing w:after="120" w:line="276"/>
        <w:jc w:val="both"/>
      </w:pPr>
      <w:r>
        <w:t xml:space="preserve">Doravante denominada simplesmente LOCATÁRIA, que assina este Termo na condição de única e integral responsável pelo bem locado durante todo o período abaixo estipulado.</w:t>
      </w:r>
    </w:p>
    <w:p>
      <w:pPr>
        <w:spacing w:after="120" w:before="200" w:line="276"/>
        <w:jc w:val="both"/>
      </w:pPr>
      <w:r>
        <w:rPr>
          <w:b/>
          <w:bCs/>
          <w:color w:val="2F5597"/>
        </w:rPr>
        <w:t xml:space="preserve">CLÁUSULA PRIMEIRA — DO OBJETO — </w:t>
      </w:r>
      <w:r>
        <w:t xml:space="preserve">Constitui objeto deste Termo a locação, sem acompanhamento de monitor ou operador da LOCADORA, do seguinte brinquedo inflável, entregue em perfeitas condições de uso, funcionamento, higiene e conservação:</w:t>
      </w:r>
    </w:p>
    <w:p>
      <w:pPr>
        <w:spacing w:after="100" w:line="276"/>
        <w:ind w:left="340"/>
        <w:jc w:val="both"/>
      </w:pPr>
      <w:r>
        <w:rPr>
          <w:b/>
          <w:bCs/>
        </w:rPr>
        <w:t xml:space="preserve">§ Único. </w:t>
      </w:r>
      <w:r>
        <w:t xml:space="preserve">Descrição do bem: Brinquedo inflável tipo COMBO 3 EM 1 — modelo/tema “GIRAFA”, compreendendo escorregador, área de salto e obstáculos, acompanhado de 1 (um) soprador/motor, cabo e extensão elétrica, estacas/cintas de ancoragem, lona de proteção de piso e bolsa de transporte. Valor de reposição do bem para os fins deste Termo: R$ ______________ (____________________________________).</w:t>
      </w:r>
    </w:p>
    <w:p>
      <w:pPr>
        <w:spacing w:after="120" w:before="200" w:line="276"/>
        <w:jc w:val="both"/>
      </w:pPr>
      <w:r>
        <w:rPr>
          <w:b/>
          <w:bCs/>
          <w:color w:val="2F5597"/>
        </w:rPr>
        <w:t xml:space="preserve">CLÁUSULA SEGUNDA — DO PRAZO, ENTREGA E LOCAL DE INSTALAÇÃO — </w:t>
      </w:r>
      <w:r>
        <w:t xml:space="preserve">A locação é firmada pelo período de 3 (três) dias consecutivos, com a seguinte programação:</w:t>
      </w:r>
    </w:p>
    <w:p>
      <w:pPr>
        <w:spacing w:after="60"/>
      </w:pPr>
      <w:r>
        <w:rPr>
          <w:b/>
          <w:bCs/>
        </w:rPr>
        <w:t xml:space="preserve">Entrega/instalação em (data e hora): </w:t>
      </w:r>
      <w:r>
        <w:t xml:space="preserve">__________________________________________</w:t>
      </w:r>
    </w:p>
    <w:p>
      <w:pPr>
        <w:spacing w:after="60"/>
      </w:pPr>
      <w:r>
        <w:rPr>
          <w:b/>
          <w:bCs/>
        </w:rPr>
        <w:t xml:space="preserve">Retirada/devolução em (data e hora): </w:t>
      </w:r>
      <w:r>
        <w:t xml:space="preserve">__________________________________________</w:t>
      </w:r>
    </w:p>
    <w:p>
      <w:pPr>
        <w:spacing w:after="60"/>
      </w:pPr>
      <w:r>
        <w:rPr>
          <w:b/>
          <w:bCs/>
        </w:rPr>
        <w:t xml:space="preserve">Local de instalação (endereço completo): </w:t>
      </w:r>
      <w:r>
        <w:t xml:space="preserve">______________________________________</w:t>
      </w:r>
    </w:p>
    <w:p>
      <w:pPr>
        <w:spacing w:after="60"/>
      </w:pPr>
      <w:r>
        <w:rPr>
          <w:b/>
          <w:bCs/>
        </w:rPr>
        <w:t xml:space="preserve">Prédio/Condomínio — nome, bloco/torre e área de uso: </w:t>
      </w:r>
      <w:r>
        <w:t xml:space="preserve">__________________________</w:t>
      </w:r>
    </w:p>
    <w:p>
      <w:pPr>
        <w:spacing w:after="100" w:line="276"/>
        <w:ind w:left="340"/>
        <w:jc w:val="both"/>
      </w:pPr>
      <w:r>
        <w:rPr>
          <w:b/>
          <w:bCs/>
        </w:rPr>
        <w:t xml:space="preserve">§ 1º. </w:t>
      </w:r>
      <w:r>
        <w:t xml:space="preserve">O bem permanecerá sob a posse, guarda e responsabilidade exclusiva da LOCATÁRIA durante todo o período acima, inclusive nos intervalos entre os dias de uso (períodos noturnos e horários em que o brinquedo não estiver em utilização).</w:t>
      </w:r>
    </w:p>
    <w:p>
      <w:pPr>
        <w:spacing w:after="100" w:line="276"/>
        <w:ind w:left="340"/>
        <w:jc w:val="both"/>
      </w:pPr>
      <w:r>
        <w:rPr>
          <w:b/>
          <w:bCs/>
        </w:rPr>
        <w:t xml:space="preserve">§ 2º. </w:t>
      </w:r>
      <w:r>
        <w:t xml:space="preserve">A LOCATÁRIA declara ter verificado, junto à administração do prédio/condomínio, a autorização para instalação e uso do brinquedo no local indicado, isentando a LOCADORA de qualquer exigência, taxa, autorização ou restrição interna do condomínio.</w:t>
      </w:r>
    </w:p>
    <w:p>
      <w:pPr>
        <w:spacing w:after="100" w:line="276"/>
        <w:ind w:left="340"/>
        <w:jc w:val="both"/>
      </w:pPr>
      <w:r>
        <w:rPr>
          <w:b/>
          <w:bCs/>
        </w:rPr>
        <w:t xml:space="preserve">§ 3º. </w:t>
      </w:r>
      <w:r>
        <w:t xml:space="preserve">Não é permitido remover, transportar ou reinstalar o brinquedo em endereço diverso do indicado nesta cláusula sem prévia e expressa autorização escrita da LOCADORA.</w:t>
      </w:r>
    </w:p>
    <w:p>
      <w:pPr>
        <w:spacing w:after="120" w:before="200" w:line="276"/>
        <w:jc w:val="both"/>
      </w:pPr>
      <w:r>
        <w:rPr>
          <w:b/>
          <w:bCs/>
          <w:color w:val="2F5597"/>
        </w:rPr>
        <w:t xml:space="preserve">CLÁUSULA TERCEIRA — DA VISTORIA DE ENTREGA — </w:t>
      </w:r>
      <w:r>
        <w:t xml:space="preserve">No ato da entrega, as partes realizam vistoria conjunta do bem, cujo estado é registrado no Anexo I deste Termo. A LOCATÁRIA declara receber o brinquedo limpo, seco, íntegro e em pleno funcionamento, sem rasgos, furos, manchas, avarias ou defeitos aparentes, ressalvadas apenas as observações eventualmente anotadas no referido Anexo.</w:t>
      </w:r>
    </w:p>
    <w:p>
      <w:pPr>
        <w:spacing w:after="100" w:line="276"/>
        <w:ind w:left="340"/>
        <w:jc w:val="both"/>
      </w:pPr>
      <w:r>
        <w:rPr>
          <w:b/>
          <w:bCs/>
        </w:rPr>
        <w:t xml:space="preserve">§ Único. </w:t>
      </w:r>
      <w:r>
        <w:t xml:space="preserve">A ausência de ressalvas no Anexo I, ou a aposição da assinatura da LOCATÁRIA no recebimento, presume o recebimento do bem em perfeito estado, servindo como parâmetro para a conferência da devolução.</w:t>
      </w:r>
    </w:p>
    <w:p>
      <w:pPr>
        <w:spacing w:after="120" w:before="200" w:line="276"/>
        <w:jc w:val="both"/>
      </w:pPr>
      <w:r>
        <w:rPr>
          <w:b/>
          <w:bCs/>
          <w:color w:val="2F5597"/>
        </w:rPr>
        <w:t xml:space="preserve">CLÁUSULA QUARTA — DA AUSÊNCIA DE MONITOR E DA SUPERVISÃO OBRIGATÓRIA — </w:t>
      </w:r>
      <w:r>
        <w:t xml:space="preserve">A LOCATÁRIA declara estar ciente e concorda expressamente que a presente locação NÃO INCLUI monitor, operador ou preposto da LOCADORA no local. Em razão disso, assume, de forma integral e exclusiva, a operação, a vigilância e a supervisão do brinquedo durante todo o período de locação.</w:t>
      </w:r>
    </w:p>
    <w:p>
      <w:pPr>
        <w:spacing w:after="100" w:line="276"/>
        <w:ind w:left="340"/>
        <w:jc w:val="both"/>
      </w:pPr>
      <w:r>
        <w:rPr>
          <w:b/>
          <w:bCs/>
        </w:rPr>
        <w:t xml:space="preserve">§ 1º. </w:t>
      </w:r>
      <w:r>
        <w:t xml:space="preserve">A LOCATÁRIA obriga-se a manter, durante 100% (cem por cento) do tempo de utilização do brinquedo, ao menos 1 (um) adulto responsável, maior de 18 anos, em supervisão contínua e direta das crianças usuárias.</w:t>
      </w:r>
    </w:p>
    <w:p>
      <w:pPr>
        <w:spacing w:after="100" w:line="276"/>
        <w:ind w:left="340"/>
        <w:jc w:val="both"/>
      </w:pPr>
      <w:r>
        <w:rPr>
          <w:b/>
          <w:bCs/>
        </w:rPr>
        <w:t xml:space="preserve">§ 2º. </w:t>
      </w:r>
      <w:r>
        <w:t xml:space="preserve">A LOCADORA não se responsabiliza pela operação do soprador, pela forma de uso, pela quantidade de usuários, pela conduta dos participantes nem por qualquer evento ocorrido durante o uso, uma vez que tais atos estão sob supervisão exclusiva da LOCATÁRIA.</w:t>
      </w:r>
    </w:p>
    <w:p>
      <w:pPr>
        <w:spacing w:after="100" w:line="276"/>
        <w:ind w:left="340"/>
        <w:jc w:val="both"/>
      </w:pPr>
      <w:r>
        <w:rPr>
          <w:b/>
          <w:bCs/>
        </w:rPr>
        <w:t xml:space="preserve">§ 3º. </w:t>
      </w:r>
      <w:r>
        <w:t xml:space="preserve">A LOCADORA prestou orientações verbais e/ou escritas sobre o uso seguro do equipamento, as quais a LOCATÁRIA declara ter compreendido e se compromete a fazer cumprir por todos os usuários (Cláusula Quinta).</w:t>
      </w:r>
    </w:p>
    <w:p>
      <w:pPr>
        <w:spacing w:after="120" w:before="200" w:line="276"/>
        <w:jc w:val="both"/>
      </w:pPr>
      <w:r>
        <w:rPr>
          <w:b/>
          <w:bCs/>
          <w:color w:val="2F5597"/>
        </w:rPr>
        <w:t xml:space="preserve">CLÁUSULA QUINTA — DAS CONDIÇÕES E REGRAS DE USO SEGURO — </w:t>
      </w:r>
      <w:r>
        <w:t xml:space="preserve">A LOCATÁRIA compromete-se a observar e fazer observar, rigorosamente, as seguintes regras de uso, cuja inobservância acarreta sua responsabilidade integral por danos e acidentes: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t xml:space="preserve">Instalar e utilizar o brinquedo somente em superfície plana, firme, limpa e livre de pedras, entulhos, objetos pontiagudos ou desníveis, sempre sobre a lona de proteção de piso.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t xml:space="preserve">Manter o soprador/motor ligado ininterruptamente enquanto o brinquedo estiver em uso, desligando-o apenas ao término da utilização; não obstruir a entrada de ar nem o motor.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t xml:space="preserve">Respeitar a capacidade máxima e a compatibilidade de porte/idade, evitando o uso simultâneo por crianças de tamanhos muito diferentes; recomenda-se o rodízio por faixa etária.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t xml:space="preserve">NÃO utilizar o brinquedo sob chuva, piso molhado, vento forte (rajadas), tempestade ou previsão de temporal; em tais condições, cessar imediatamente o uso, retirar os usuários e desligar o motor.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t xml:space="preserve">Proibir o uso com calçados, óculos, fivelas, brincos, colares, objetos pontiagudos ou cortantes, e proibir alimentos, bebidas, chicletes, tintas, sprays, confetes, serpentinas, maquiagem, pólvora e fogos nas proximidades.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t xml:space="preserve">Proibir cambalhotas, acrobacias, empurrões, escaladas nas paredes/teto e quaisquer condutas que possam ferir os usuários ou danificar a lona e as costuras.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t xml:space="preserve">Manter o brinquedo afastado de piscinas, churrasqueiras, fogueiras, fontes de calor, tomadas expostas, fiação e água; não permitir animais sobre o inflável.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t xml:space="preserve">Não permitir o uso por adultos, salvo indicação expressa de que o modelo comporta, respeitada a capacidade; crianças menores devem ter atenção redobrada do responsável.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t xml:space="preserve">Garantir aterramento/ligação elétrica adequada e segura para o soprador, sem uso de emendas precárias ou benjamins sobrecarregados.</w:t>
      </w:r>
    </w:p>
    <w:p>
      <w:pPr>
        <w:spacing w:after="120" w:before="200" w:line="276"/>
        <w:jc w:val="both"/>
      </w:pPr>
      <w:r>
        <w:rPr>
          <w:b/>
          <w:bCs/>
          <w:color w:val="2F5597"/>
        </w:rPr>
        <w:t xml:space="preserve">CLÁUSULA SEXTA — DA GUARDA, CONSERVAÇÃO E DEVOLUÇÃO NO MESMO ESTADO — </w:t>
      </w:r>
      <w:r>
        <w:t xml:space="preserve">A LOCATÁRIA obriga-se a zelar pela guarda, segurança e conservação do bem durante todo o período, respondendo por ele como fiel depositária, e a devolvê-lo à LOCADORA no mesmo estado de integridade, funcionamento e limpeza em que o recebeu, ressalvado o desgaste natural decorrente do uso normal e adequado.</w:t>
      </w:r>
    </w:p>
    <w:p>
      <w:pPr>
        <w:spacing w:after="100" w:line="276"/>
        <w:ind w:left="340"/>
        <w:jc w:val="both"/>
      </w:pPr>
      <w:r>
        <w:rPr>
          <w:b/>
          <w:bCs/>
        </w:rPr>
        <w:t xml:space="preserve">§ 1º. </w:t>
      </w:r>
      <w:r>
        <w:t xml:space="preserve">Nos intervalos entre os dias de uso, a LOCATÁRIA deverá desligar e recolher/proteger o brinquedo em local seguro, seco e coberto, resguardando-o de chuva, sol excessivo, vandalismo, furto e ação de terceiros.</w:t>
      </w:r>
    </w:p>
    <w:p>
      <w:pPr>
        <w:spacing w:after="100" w:line="276"/>
        <w:ind w:left="340"/>
        <w:jc w:val="both"/>
      </w:pPr>
      <w:r>
        <w:rPr>
          <w:b/>
          <w:bCs/>
        </w:rPr>
        <w:t xml:space="preserve">§ 2º. </w:t>
      </w:r>
      <w:r>
        <w:t xml:space="preserve">O bem deverá ser devolvido limpo e seco. Caso seja devolvido sujo, molhado ou com resíduos, a LOCATÁRIA arcará com a taxa de limpeza/higienização no valor de R$ ______________, sem prejuízo de eventuais danos.</w:t>
      </w:r>
    </w:p>
    <w:p>
      <w:pPr>
        <w:spacing w:after="100" w:line="276"/>
        <w:ind w:left="340"/>
        <w:jc w:val="both"/>
      </w:pPr>
      <w:r>
        <w:rPr>
          <w:b/>
          <w:bCs/>
        </w:rPr>
        <w:t xml:space="preserve">§ 3º. </w:t>
      </w:r>
      <w:r>
        <w:t xml:space="preserve">É vedado à LOCATÁRIA ceder, sublocar, emprestar ou transferir o bem a terceiros, bem como realizar qualquer reparo, remendo ou intervenção por conta própria no brinquedo ou no motor.</w:t>
      </w:r>
    </w:p>
    <w:p>
      <w:pPr>
        <w:spacing w:after="120" w:before="200" w:line="276"/>
        <w:jc w:val="both"/>
      </w:pPr>
      <w:r>
        <w:rPr>
          <w:b/>
          <w:bCs/>
          <w:color w:val="2F5597"/>
        </w:rPr>
        <w:t xml:space="preserve">CLÁUSULA SÉTIMA — DA RESPONSABILIDADE INTEGRAL POR DANOS AO BEM — </w:t>
      </w:r>
      <w:r>
        <w:t xml:space="preserve">A LOCATÁRIA assume, de forma integral e exclusiva, a responsabilidade por quaisquer danos causados ao brinquedo e seus acessórios durante o período de locação, independentemente de culpa própria, de seus convidados, usuários ou de terceiros, obrigando-se a indenizar a LOCADORA na forma abaixo:</w:t>
      </w:r>
    </w:p>
    <w:p>
      <w:pPr>
        <w:spacing w:after="60" w:line="264"/>
        <w:ind w:left="700" w:hanging="360"/>
        <w:jc w:val="both"/>
      </w:pPr>
      <w:r>
        <w:rPr>
          <w:b/>
          <w:bCs/>
        </w:rPr>
        <w:t xml:space="preserve">a) </w:t>
      </w:r>
      <w:r>
        <w:t xml:space="preserve">Danos passíveis de reparo: a LOCATÁRIA arcará integralmente com o custo do conserto (por exemplo, rasgos, furos, descolamento de costuras/soldas, danos à rede de proteção, à pintura/estampa ou ao motor), conforme orçamento apresentado pela LOCADORA.</w:t>
      </w:r>
    </w:p>
    <w:p>
      <w:pPr>
        <w:spacing w:after="60" w:line="264"/>
        <w:ind w:left="700" w:hanging="360"/>
        <w:jc w:val="both"/>
      </w:pPr>
      <w:r>
        <w:rPr>
          <w:b/>
          <w:bCs/>
        </w:rPr>
        <w:t xml:space="preserve">b) </w:t>
      </w:r>
      <w:r>
        <w:t xml:space="preserve">Danos irreparáveis ou perda total: caso o dano inviabilize o uso ou o reparo, a LOCATÁRIA indenizará a LOCADORA pelo valor de reposição do bem indicado na Cláusula Primeira, ou pelo valor de mercado de equipamento equivalente, o que for maior na data do evento.</w:t>
      </w:r>
    </w:p>
    <w:p>
      <w:pPr>
        <w:spacing w:after="60" w:line="264"/>
        <w:ind w:left="700" w:hanging="360"/>
        <w:jc w:val="both"/>
      </w:pPr>
      <w:r>
        <w:rPr>
          <w:b/>
          <w:bCs/>
        </w:rPr>
        <w:t xml:space="preserve">c) </w:t>
      </w:r>
      <w:r>
        <w:t xml:space="preserve">Danos a acessórios (soprador, cabos, estacas, bolsa, lona): serão cobrados pelo valor de reposição do respectivo item.</w:t>
      </w:r>
    </w:p>
    <w:p>
      <w:pPr>
        <w:spacing w:after="60" w:line="264"/>
        <w:ind w:left="700" w:hanging="360"/>
        <w:jc w:val="both"/>
      </w:pPr>
      <w:r>
        <w:rPr>
          <w:b/>
          <w:bCs/>
        </w:rPr>
        <w:t xml:space="preserve">d) </w:t>
      </w:r>
      <w:r>
        <w:t xml:space="preserve">Lucros cessantes: verificado dano que impeça a LOCADORA de locar o bem a terceiros, a LOCATÁRIA responderá também pelo valor correspondente às diárias em que o equipamento permanecer indisponível para reparo/reposição.</w:t>
      </w:r>
    </w:p>
    <w:p>
      <w:pPr>
        <w:spacing w:after="100" w:line="276"/>
        <w:ind w:left="340"/>
        <w:jc w:val="both"/>
      </w:pPr>
      <w:r>
        <w:rPr>
          <w:b/>
          <w:bCs/>
        </w:rPr>
        <w:t xml:space="preserve">§ Único. </w:t>
      </w:r>
      <w:r>
        <w:t xml:space="preserve">Os valores devidos serão apurados em vistoria de devolução (Anexo I) e pagos pela LOCATÁRIA no prazo de ______ dias corridos, contados da apresentação do orçamento/nota pela LOCADORA.</w:t>
      </w:r>
    </w:p>
    <w:p>
      <w:pPr>
        <w:spacing w:after="120" w:before="200" w:line="276"/>
        <w:jc w:val="both"/>
      </w:pPr>
      <w:r>
        <w:rPr>
          <w:b/>
          <w:bCs/>
          <w:color w:val="2F5597"/>
        </w:rPr>
        <w:t xml:space="preserve">CLÁUSULA OITAVA — DA PERDA, FURTO, ROUBO OU EXTRAVIO — </w:t>
      </w:r>
      <w:r>
        <w:t xml:space="preserve">Como fiel depositária do bem, a LOCATÁRIA responde por sua perda, furto, roubo, extravio ou apropriação por terceiros, ocorridos a qualquer tempo dentro do período de locação, ainda que fora dos horários de uso.</w:t>
      </w:r>
    </w:p>
    <w:p>
      <w:pPr>
        <w:spacing w:after="100" w:line="276"/>
        <w:ind w:left="340"/>
        <w:jc w:val="both"/>
      </w:pPr>
      <w:r>
        <w:rPr>
          <w:b/>
          <w:bCs/>
        </w:rPr>
        <w:t xml:space="preserve">§ 1º. </w:t>
      </w:r>
      <w:r>
        <w:t xml:space="preserve">Em qualquer dessas hipóteses, a LOCATÁRIA indenizará a LOCADORA pelo valor de reposição integral do bem e dos acessórios, indicado na Cláusula Primeira, independentemente de registro de ocorrência policial, que não a exime da obrigação de indenizar.</w:t>
      </w:r>
    </w:p>
    <w:p>
      <w:pPr>
        <w:spacing w:after="100" w:line="276"/>
        <w:ind w:left="340"/>
        <w:jc w:val="both"/>
      </w:pPr>
      <w:r>
        <w:rPr>
          <w:b/>
          <w:bCs/>
        </w:rPr>
        <w:t xml:space="preserve">§ 2º. </w:t>
      </w:r>
      <w:r>
        <w:t xml:space="preserve">A LOCATÁRIA deverá comunicar imediatamente à LOCADORA a ocorrência de qualquer sinistro, dano relevante, furto ou roubo.</w:t>
      </w:r>
    </w:p>
    <w:p>
      <w:pPr>
        <w:spacing w:after="120" w:before="200" w:line="276"/>
        <w:jc w:val="both"/>
      </w:pPr>
      <w:r>
        <w:rPr>
          <w:b/>
          <w:bCs/>
          <w:color w:val="2F5597"/>
        </w:rPr>
        <w:t xml:space="preserve">CLÁUSULA NONA — DA RESPONSABILIDADE POR ACIDENTES E DANOS A TERCEIROS — </w:t>
      </w:r>
      <w:r>
        <w:t xml:space="preserve">Diante da ausência de monitor e por assumir a supervisão do brinquedo, a LOCATÁRIA é a única e exclusiva responsável por quaisquer acidentes, lesões ou danos pessoais e materiais sofridos por usuários, convidados ou terceiros, decorrentes do uso, da instalação, da operação ou da guarda do equipamento durante o período de locação.</w:t>
      </w:r>
    </w:p>
    <w:p>
      <w:pPr>
        <w:spacing w:after="100" w:line="276"/>
        <w:ind w:left="340"/>
        <w:jc w:val="both"/>
      </w:pPr>
      <w:r>
        <w:rPr>
          <w:b/>
          <w:bCs/>
        </w:rPr>
        <w:t xml:space="preserve">§ 1º. </w:t>
      </w:r>
      <w:r>
        <w:t xml:space="preserve">A LOCADORA fica expressamente isenta de qualquer responsabilidade civil, criminal ou administrativa por acidentes ocorridos durante o uso do brinquedo, uma vez entregue em perfeitas condições e prestadas as orientações de segurança.</w:t>
      </w:r>
    </w:p>
    <w:p>
      <w:pPr>
        <w:spacing w:after="100" w:line="276"/>
        <w:ind w:left="340"/>
        <w:jc w:val="both"/>
      </w:pPr>
      <w:r>
        <w:rPr>
          <w:b/>
          <w:bCs/>
        </w:rPr>
        <w:t xml:space="preserve">§ 2º. </w:t>
      </w:r>
      <w:r>
        <w:t xml:space="preserve">A LOCATÁRIA obriga-se a manter a LOCADORA indene (livre) de quaisquer reclamações, ações, notificações ou indenizações reivindicadas por terceiros em razão de fatos ocorridos no período e no local da locação.</w:t>
      </w:r>
    </w:p>
    <w:p>
      <w:pPr>
        <w:spacing w:after="120" w:before="200" w:line="276"/>
        <w:jc w:val="both"/>
      </w:pPr>
      <w:r>
        <w:rPr>
          <w:b/>
          <w:bCs/>
          <w:color w:val="2F5597"/>
        </w:rPr>
        <w:t xml:space="preserve">CLÁUSULA DÉCIMA — DO ATRASO NA DEVOLUÇÃO — </w:t>
      </w:r>
      <w:r>
        <w:t xml:space="preserve">A não devolução do bem na data e hora ajustadas (Cláusula Segunda) sujeita a LOCATÁRIA ao pagamento de multa correspondente a 1 (uma) diária de locação por dia de atraso, sem prejuízo da responsabilidade por danos e da recomposição de eventuais prejuízos causados à LOCADORA por indisponibilidade do equipamento.</w:t>
      </w:r>
    </w:p>
    <w:p>
      <w:pPr>
        <w:spacing w:after="120" w:before="200" w:line="276"/>
        <w:jc w:val="both"/>
      </w:pPr>
      <w:r>
        <w:rPr>
          <w:b/>
          <w:bCs/>
          <w:color w:val="2F5597"/>
        </w:rPr>
        <w:t xml:space="preserve">CLÁUSULA DÉCIMA PRIMEIRA — DA GARANTIA (CAUÇÃO) — </w:t>
      </w:r>
      <w:r>
        <w:t xml:space="preserve">A critério da LOCADORA, a título de garantia das obrigações aqui assumidas, foi prestada caução no valor de R$ ______________, a ser restituída à LOCATÁRIA após a vistoria de devolução, deduzidos eventuais valores devidos por danos, limpeza, atraso ou reposição.</w:t>
      </w:r>
    </w:p>
    <w:p>
      <w:pPr>
        <w:spacing w:after="120" w:before="200" w:line="276"/>
        <w:jc w:val="both"/>
      </w:pPr>
      <w:r>
        <w:rPr>
          <w:b/>
          <w:bCs/>
          <w:color w:val="2F5597"/>
        </w:rPr>
        <w:t xml:space="preserve">CLÁUSULA DÉCIMA SEGUNDA — DAS DISPOSIÇÕES GERAIS — </w:t>
      </w:r>
      <w:r>
        <w:t xml:space="preserve">A tolerância de qualquer das partes quanto ao descumprimento de cláusula deste Termo não implica novação nem renúncia de direitos. A eventual nulidade de uma cláusula não prejudica a validade das demais. Este Termo é firmado em caráter irrevogável e obriga as partes e seus sucessores.</w:t>
      </w:r>
    </w:p>
    <w:p>
      <w:pPr>
        <w:spacing w:after="100" w:line="276"/>
        <w:ind w:left="340"/>
        <w:jc w:val="both"/>
      </w:pPr>
      <w:r>
        <w:rPr>
          <w:b/>
          <w:bCs/>
        </w:rPr>
        <w:t xml:space="preserve">§ Único. </w:t>
      </w:r>
      <w:r>
        <w:t xml:space="preserve">A LOCATÁRIA declara, ainda, ter recebido cópia deste Termo e das orientações de segurança, e que teve amplo esclarecimento de todas as suas cláusulas antes da assinatura.</w:t>
      </w:r>
    </w:p>
    <w:p>
      <w:pPr>
        <w:spacing w:after="120" w:before="200" w:line="276"/>
        <w:jc w:val="both"/>
      </w:pPr>
      <w:r>
        <w:rPr>
          <w:b/>
          <w:bCs/>
          <w:color w:val="2F5597"/>
        </w:rPr>
        <w:t xml:space="preserve">CLÁUSULA DÉCIMA TERCEIRA — DO FORO — </w:t>
      </w:r>
      <w:r>
        <w:t xml:space="preserve">Fica eleito o foro da Comarca de ______________________________ para dirimir quaisquer dúvidas ou controvérsias decorrentes deste Termo, com renúncia a qualquer outro, por mais privilegiado que seja.</w:t>
      </w:r>
    </w:p>
    <w:p/>
    <w:p>
      <w:pPr>
        <w:spacing w:after="120" w:line="276"/>
        <w:jc w:val="both"/>
      </w:pPr>
      <w:r>
        <w:t xml:space="preserve">E, por estarem assim justas e acordadas, as partes assinam o presente Termo em 2 (duas) vias de igual teor e forma, na presença das testemunhas abaixo.</w:t>
      </w:r>
    </w:p>
    <w:p>
      <w:pPr>
        <w:spacing w:after="260" w:before="200"/>
        <w:jc w:val="right"/>
      </w:pPr>
      <w:r>
        <w:t xml:space="preserve">______________________________, ______ de _______________________ de 20______.</w:t>
      </w:r>
    </w:p>
    <w:p>
      <w:pPr>
        <w:spacing w:before="260"/>
        <w:jc w:val="center"/>
      </w:pPr>
      <w:r>
        <w:t xml:space="preserve">____________________________________________________</w:t>
      </w:r>
    </w:p>
    <w:p>
      <w:pPr>
        <w:spacing w:after="0"/>
        <w:jc w:val="center"/>
      </w:pPr>
      <w:r>
        <w:rPr>
          <w:b/>
          <w:bCs/>
        </w:rPr>
        <w:t xml:space="preserve">LOCATÁRIA (Responsável)</w:t>
      </w:r>
    </w:p>
    <w:p>
      <w:pPr>
        <w:spacing w:after="160"/>
        <w:jc w:val="center"/>
      </w:pPr>
      <w:r>
        <w:rPr>
          <w:color w:val="595959"/>
          <w:sz w:val="18"/>
          <w:szCs w:val="18"/>
        </w:rPr>
        <w:t xml:space="preserve">Nome / CPF</w:t>
      </w:r>
    </w:p>
    <w:p>
      <w:pPr>
        <w:spacing w:before="260"/>
        <w:jc w:val="center"/>
      </w:pPr>
      <w:r>
        <w:t xml:space="preserve">____________________________________________________</w:t>
      </w:r>
    </w:p>
    <w:p>
      <w:pPr>
        <w:spacing w:after="0"/>
        <w:jc w:val="center"/>
      </w:pPr>
      <w:r>
        <w:rPr>
          <w:b/>
          <w:bCs/>
        </w:rPr>
        <w:t xml:space="preserve">AERO FESTAS (Locadora)</w:t>
      </w:r>
    </w:p>
    <w:p>
      <w:pPr>
        <w:spacing w:after="160"/>
        <w:jc w:val="center"/>
      </w:pPr>
      <w:r>
        <w:rPr>
          <w:color w:val="595959"/>
          <w:sz w:val="18"/>
          <w:szCs w:val="18"/>
        </w:rPr>
        <w:t xml:space="preserve">Responsável pela entrega</w:t>
      </w:r>
    </w:p>
    <w:p>
      <w:pPr>
        <w:spacing w:after="60" w:before="120"/>
      </w:pPr>
      <w:r>
        <w:rPr>
          <w:b/>
          <w:bCs/>
          <w:color w:val="2F5597"/>
        </w:rPr>
        <w:t xml:space="preserve">Testemunhas: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413"/>
        <w:gridCol w:w="200"/>
        <w:gridCol w:w="4413"/>
      </w:tblGrid>
      <w:tr>
        <w:tc>
          <w:tcPr>
            <w:tcW w:type="dxa" w:w="44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300"/>
            </w:pPr>
            <w:r>
              <w:t xml:space="preserve">________________________________________</w:t>
            </w:r>
          </w:p>
          <w:p>
            <w:r>
              <w:rPr>
                <w:sz w:val="18"/>
                <w:szCs w:val="18"/>
              </w:rPr>
              <w:t xml:space="preserve">1) Nome:</w:t>
            </w:r>
          </w:p>
          <w:p>
            <w:r>
              <w:rPr>
                <w:sz w:val="18"/>
                <w:szCs w:val="18"/>
              </w:rPr>
              <w:t xml:space="preserve">    CPF: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4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300"/>
            </w:pPr>
            <w:r>
              <w:t xml:space="preserve">________________________________________</w:t>
            </w:r>
          </w:p>
          <w:p>
            <w:r>
              <w:rPr>
                <w:sz w:val="18"/>
                <w:szCs w:val="18"/>
              </w:rPr>
              <w:t xml:space="preserve">2) Nome:</w:t>
            </w:r>
          </w:p>
          <w:p>
            <w:r>
              <w:rPr>
                <w:sz w:val="18"/>
                <w:szCs w:val="18"/>
              </w:rPr>
              <w:t xml:space="preserve">    CPF:</w:t>
            </w:r>
          </w:p>
        </w:tc>
      </w:tr>
    </w:tbl>
    <w:p>
      <w:r>
        <w:br w:type="page"/>
      </w:r>
    </w:p>
    <w:p>
      <w:pPr>
        <w:spacing w:after="40"/>
        <w:jc w:val="center"/>
      </w:pPr>
      <w:r>
        <w:rPr>
          <w:b/>
          <w:bCs/>
          <w:color w:val="2F5597"/>
          <w:sz w:val="24"/>
          <w:szCs w:val="24"/>
        </w:rPr>
        <w:t xml:space="preserve">ANEXO I — TERMO DE VISTORIA (ENTREGA × DEVOLUÇÃO)</w:t>
      </w:r>
    </w:p>
    <w:p>
      <w:pPr>
        <w:spacing w:after="120" w:line="276"/>
        <w:jc w:val="both"/>
      </w:pPr>
      <w:r>
        <w:t xml:space="preserve">Marque “OK” se o item estiver íntegro/em ordem, ou descreva a avaria na coluna de Observações. As colunas “Entrega” e “Devolução” devem ser preenchidas e assinadas nos respectivos momentos, servindo de base para a apuração de danos previstos na Cláusula Sétima.</w:t>
      </w:r>
    </w:p>
    <w:p/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1750"/>
        <w:gridCol w:w="1750"/>
        <w:gridCol w:w="1626"/>
      </w:tblGrid>
      <w:tr>
        <w:trPr>
          <w:tblHeader/>
        </w:trPr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59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Item verificado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59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Entrega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59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Devolução</w:t>
            </w:r>
          </w:p>
        </w:tc>
        <w:tc>
          <w:tcPr>
            <w:tcW w:type="dxa" w:w="1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59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Obs.</w:t>
            </w:r>
          </w:p>
        </w:tc>
      </w:tr>
      <w:tr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Lona / costuras / soldas (rasgos, furos, descolamentos)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Escorregador e rampa (superfície e degraus)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Área de salto / obstáculos internos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Rede/tela de proteção e paredes laterais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Colunas, teto inflável e figura da Girafa (pintura/estampa)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Soprador / motor (funcionamento e carcaça)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Cabo de força e extensão elétrica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Estacas, cintas e pontos de ancoragem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Bolsa/embalagem de transporte e acessórios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Limpeza geral (sujeira, manchas, resíduos)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/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40"/>
            </w:pPr>
            <w:r>
              <w:rPr>
                <w:b/>
                <w:bCs/>
                <w:color w:val="2F5597"/>
                <w:sz w:val="18"/>
                <w:szCs w:val="18"/>
              </w:rPr>
              <w:t xml:space="preserve">VISTORIA DE ENTREGA</w:t>
            </w:r>
          </w:p>
          <w:p>
            <w:pPr>
              <w:spacing w:before="260"/>
            </w:pPr>
            <w:r>
              <w:t xml:space="preserve">__________________________________</w:t>
            </w:r>
          </w:p>
          <w:p>
            <w:r>
              <w:rPr>
                <w:sz w:val="18"/>
                <w:szCs w:val="18"/>
              </w:rPr>
              <w:t xml:space="preserve">Locatária</w:t>
            </w:r>
          </w:p>
          <w:p>
            <w:pPr>
              <w:spacing w:before="220"/>
            </w:pPr>
            <w:r>
              <w:t xml:space="preserve">__________________________________</w:t>
            </w:r>
          </w:p>
          <w:p>
            <w:r>
              <w:rPr>
                <w:sz w:val="18"/>
                <w:szCs w:val="18"/>
              </w:rPr>
              <w:t xml:space="preserve">Aero Festas — Data: ____/____/____</w:t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40"/>
            </w:pPr>
            <w:r>
              <w:rPr>
                <w:b/>
                <w:bCs/>
                <w:color w:val="2F5597"/>
                <w:sz w:val="18"/>
                <w:szCs w:val="18"/>
              </w:rPr>
              <w:t xml:space="preserve">VISTORIA DE DEVOLUÇÃO</w:t>
            </w:r>
          </w:p>
          <w:p>
            <w:pPr>
              <w:spacing w:before="260"/>
            </w:pPr>
            <w:r>
              <w:t xml:space="preserve">__________________________________</w:t>
            </w:r>
          </w:p>
          <w:p>
            <w:r>
              <w:rPr>
                <w:sz w:val="18"/>
                <w:szCs w:val="18"/>
              </w:rPr>
              <w:t xml:space="preserve">Locatária</w:t>
            </w:r>
          </w:p>
          <w:p>
            <w:pPr>
              <w:spacing w:before="220"/>
            </w:pPr>
            <w:r>
              <w:t xml:space="preserve">__________________________________</w:t>
            </w:r>
          </w:p>
          <w:p>
            <w:r>
              <w:rPr>
                <w:sz w:val="18"/>
                <w:szCs w:val="18"/>
              </w:rPr>
              <w:t xml:space="preserve">Aero Festas — Data: ____/____/____</w:t>
            </w:r>
          </w:p>
        </w:tc>
      </w:tr>
    </w:tbl>
    <w:p/>
    <w:p>
      <w:pPr>
        <w:pBdr>
          <w:top w:val="single" w:color="BFBFBF" w:sz="4" w:space="6"/>
        </w:pBdr>
        <w:spacing w:before="60"/>
      </w:pPr>
      <w:r>
        <w:rPr>
          <w:sz w:val="18"/>
          <w:szCs w:val="18"/>
        </w:rPr>
        <w:t xml:space="preserve">Resultado da devolução:  (   ) Sem avarias — bem devolvido no mesmo estado.    (   ) Com avarias — valores a apurar conforme Cláusula Sétima:  R$ ____________.</w:t>
      </w:r>
    </w:p>
    <w:sectPr>
      <w:headerReference w:type="default" r:id="rId7"/>
      <w:footerReference w:type="default" r:id="rId8"/>
      <w:pgSz w:w="11906" w:h="16838" w:orient="portrait"/>
      <w:pgMar w:top="1247" w:right="1440" w:bottom="1247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6" w:space="6"/>
      </w:pBdr>
      <w:jc w:val="center"/>
    </w:pPr>
    <w:r>
      <w:rPr>
        <w:color w:val="808080"/>
        <w:sz w:val="15"/>
        <w:szCs w:val="15"/>
      </w:rPr>
      <w:t xml:space="preserve">Termo de Responsabilidade — rubrique todas as páginas.   Página </w:t>
    </w:r>
    <w:r>
      <w:rPr>
        <w:color w:val="808080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5"/>
        <w:szCs w:val="15"/>
      </w:rPr>
      <w:t xml:space="preserve"> de </w:t>
    </w:r>
    <w:r>
      <w:rPr>
        <w:color w:val="808080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F5597" w:sz="6" w:space="6"/>
      </w:pBdr>
    </w:pPr>
    <w:r>
      <w:rPr>
        <w:b/>
        <w:bCs/>
        <w:color w:val="2F5597"/>
        <w:sz w:val="22"/>
        <w:szCs w:val="22"/>
      </w:rPr>
      <w:t xml:space="preserve">AERO FESTAS</w:t>
    </w:r>
    <w:r>
      <w:rPr>
        <w:color w:val="595959"/>
        <w:sz w:val="16"/>
        <w:szCs w:val="16"/>
      </w:rPr>
      <w:t xml:space="preserve">   |   Locação de Brinquedos e Infláveis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Termo de Responsabilidade - Brinquedo Inflável Girafa (locação sem monitor)</dc:title>
  <dc:creator>Aero Festas</dc:creator>
  <cp:lastModifiedBy>Un-named</cp:lastModifiedBy>
  <cp:revision>1</cp:revision>
  <dcterms:created xsi:type="dcterms:W3CDTF">2026-07-23T18:46:34.356Z</dcterms:created>
  <dcterms:modified xsi:type="dcterms:W3CDTF">2026-07-23T18:46:34.357Z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