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Neste programa, a classe </w:t>
      </w:r>
      <w:r w:rsidDel="00000000" w:rsidR="00000000" w:rsidRPr="00000000">
        <w:rPr>
          <w:b w:val="1"/>
          <w:color w:val="374151"/>
          <w:sz w:val="21"/>
          <w:szCs w:val="21"/>
          <w:rtl w:val="0"/>
        </w:rPr>
        <w:t xml:space="preserve">Conta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é criada com os atributos numero, titular, </w:t>
      </w:r>
      <w:r w:rsidDel="00000000" w:rsidR="00000000" w:rsidRPr="00000000">
        <w:rPr>
          <w:b w:val="1"/>
          <w:color w:val="374151"/>
          <w:sz w:val="21"/>
          <w:szCs w:val="21"/>
          <w:rtl w:val="0"/>
        </w:rPr>
        <w:t xml:space="preserve">saldo, Limite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inicializado no momento da criação de uma nova instância. Em seguida, são criados três métodos: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1440" w:hanging="360"/>
        <w:rPr>
          <w:color w:val="374151"/>
        </w:rPr>
      </w:pPr>
      <w:r w:rsidDel="00000000" w:rsidR="00000000" w:rsidRPr="00000000">
        <w:rPr>
          <w:b w:val="1"/>
          <w:color w:val="374151"/>
          <w:sz w:val="21"/>
          <w:szCs w:val="21"/>
          <w:rtl w:val="0"/>
        </w:rPr>
        <w:t xml:space="preserve">depositar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recebe um valor como parâmetro e adiciona esse valor ao saldo da conta.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1440" w:hanging="360"/>
        <w:rPr>
          <w:color w:val="374151"/>
        </w:rPr>
      </w:pPr>
      <w:r w:rsidDel="00000000" w:rsidR="00000000" w:rsidRPr="00000000">
        <w:rPr>
          <w:b w:val="1"/>
          <w:color w:val="374151"/>
          <w:sz w:val="21"/>
          <w:szCs w:val="21"/>
          <w:rtl w:val="0"/>
        </w:rPr>
        <w:t xml:space="preserve">sacar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recebe um valor como parâmetro e subtrai esse valor do saldo da conta, desde que haja saldo suficiente. Caso contrário, exibe uma mensagem de “Saldo insuficiente”.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Rule="auto"/>
        <w:ind w:left="1440" w:hanging="360"/>
        <w:rPr>
          <w:color w:val="374151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Exibir: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exibe o saldo atual da conta.</w:t>
      </w:r>
    </w:p>
    <w:p w:rsidR="00000000" w:rsidDel="00000000" w:rsidP="00000000" w:rsidRDefault="00000000" w:rsidRPr="00000000" w14:paraId="00000005">
      <w:pPr>
        <w:shd w:fill="f7f7f8" w:val="clear"/>
        <w:spacing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Criamos um from  conta import</w:t>
      </w:r>
    </w:p>
    <w:p w:rsidR="00000000" w:rsidDel="00000000" w:rsidP="00000000" w:rsidRDefault="00000000" w:rsidRPr="00000000" w14:paraId="00000006">
      <w:pPr>
        <w:shd w:fill="f7f7f8" w:val="clear"/>
        <w:spacing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Por fim, instância da classe </w:t>
      </w:r>
      <w:r w:rsidDel="00000000" w:rsidR="00000000" w:rsidRPr="00000000">
        <w:rPr>
          <w:b w:val="1"/>
          <w:color w:val="374151"/>
          <w:sz w:val="21"/>
          <w:szCs w:val="21"/>
          <w:rtl w:val="0"/>
        </w:rPr>
        <w:t xml:space="preserve">Conta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com numero “123-5”, titular “Nilton Junior”, saldo “R$120.00” e limite “R$500.00” e são realizadas algumas operações nessa conta, como depósito de R$80, saque de R$1000.00 e consulta de saldo atual.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