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2406" w:rsidRDefault="007B34CA" w:rsidP="007B34CA">
      <w:pPr>
        <w:pStyle w:val="Ttulo1"/>
      </w:pPr>
      <w:r>
        <w:t>Linguagem SQL: Comando SELECT</w:t>
      </w:r>
    </w:p>
    <w:p w:rsidR="007B34CA" w:rsidRDefault="007B34CA" w:rsidP="007B34CA"/>
    <w:p w:rsidR="007B34CA" w:rsidRDefault="007B34CA" w:rsidP="007B34CA">
      <w:r>
        <w:t xml:space="preserve">O comando </w:t>
      </w:r>
      <w:r w:rsidRPr="007B34CA">
        <w:rPr>
          <w:highlight w:val="lightGray"/>
        </w:rPr>
        <w:t>SELECT</w:t>
      </w:r>
      <w:r>
        <w:t xml:space="preserve"> é responsável por recuperar registros armazenados nas tabelas de um banco de dados. Os dados retornados são exibidos num formato tabulado, com as colunas representando a primeira linha, e os dados preenchendo as linhas posteriores.</w:t>
      </w:r>
    </w:p>
    <w:p w:rsidR="007B34CA" w:rsidRDefault="007B34CA" w:rsidP="007B34CA"/>
    <w:p w:rsidR="007B34CA" w:rsidRPr="007B34CA" w:rsidRDefault="007B34CA" w:rsidP="007B34CA">
      <w:pPr>
        <w:rPr>
          <w:b/>
        </w:rPr>
      </w:pPr>
      <w:r w:rsidRPr="007B34CA">
        <w:rPr>
          <w:b/>
        </w:rPr>
        <w:t>SELECT id_funcionario, nome, cpf</w:t>
      </w:r>
    </w:p>
    <w:p w:rsidR="007B34CA" w:rsidRPr="007B34CA" w:rsidRDefault="007B34CA" w:rsidP="007B34CA">
      <w:pPr>
        <w:rPr>
          <w:b/>
        </w:rPr>
      </w:pPr>
      <w:r w:rsidRPr="007B34CA">
        <w:rPr>
          <w:b/>
        </w:rPr>
        <w:t>FROM funcionarios</w:t>
      </w:r>
    </w:p>
    <w:p w:rsidR="007B34CA" w:rsidRDefault="007B34CA" w:rsidP="007B34CA">
      <w:r>
        <w:t xml:space="preserve">No início do comando </w:t>
      </w:r>
      <w:r w:rsidRPr="007B34CA">
        <w:rPr>
          <w:highlight w:val="lightGray"/>
        </w:rPr>
        <w:t>SELECT</w:t>
      </w:r>
      <w:r>
        <w:t xml:space="preserve">, listamos as colunas da tabela funcionarios, por id_funcionario, nome e cpf. No caso de existirem outras colunas na tabela funcionarios, elas serão ignoradas. Continuando na sintaxe do </w:t>
      </w:r>
      <w:r w:rsidRPr="007B34CA">
        <w:rPr>
          <w:highlight w:val="lightGray"/>
        </w:rPr>
        <w:t>SELECT</w:t>
      </w:r>
      <w:r>
        <w:t xml:space="preserve"> temos a cláusula </w:t>
      </w:r>
      <w:r w:rsidRPr="007B34CA">
        <w:rPr>
          <w:highlight w:val="lightGray"/>
        </w:rPr>
        <w:t>FROM</w:t>
      </w:r>
      <w:r>
        <w:t>, que indica de qual tabela os registros serão recuperados. Nesse exemplo a tabela é indicada pelo nome funcionarios.</w:t>
      </w:r>
    </w:p>
    <w:p w:rsidR="007B34CA" w:rsidRDefault="007B34CA" w:rsidP="007B34CA">
      <w:r>
        <w:t>Para obter todos os dados de uma tabela, podemos usar o comando SQL abaixo:</w:t>
      </w:r>
    </w:p>
    <w:p w:rsidR="007B34CA" w:rsidRDefault="007B34CA" w:rsidP="007B34CA"/>
    <w:p w:rsidR="007B34CA" w:rsidRPr="007B34CA" w:rsidRDefault="007B34CA" w:rsidP="007B34CA">
      <w:pPr>
        <w:rPr>
          <w:b/>
        </w:rPr>
      </w:pPr>
      <w:r w:rsidRPr="007B34CA">
        <w:rPr>
          <w:b/>
        </w:rPr>
        <w:t>SELECT * FROM funcionarios</w:t>
      </w:r>
    </w:p>
    <w:p w:rsidR="007B34CA" w:rsidRDefault="007B34CA" w:rsidP="007B34CA">
      <w:r>
        <w:t>Ao usar o símbolo asterisco (*) no lugar do nome dos campos, a consulta trará todas as colunas na execução da query.</w:t>
      </w:r>
    </w:p>
    <w:p w:rsidR="007B34CA" w:rsidRDefault="007B34CA" w:rsidP="007B34CA">
      <w:pPr>
        <w:pStyle w:val="Ttulo1"/>
      </w:pPr>
      <w:r>
        <w:t>Cláusula WHERE</w:t>
      </w:r>
    </w:p>
    <w:p w:rsidR="007B34CA" w:rsidRDefault="007B34CA" w:rsidP="007B34CA"/>
    <w:p w:rsidR="007B34CA" w:rsidRDefault="007B34CA" w:rsidP="007B34CA">
      <w:r>
        <w:t xml:space="preserve">Com a cláusula </w:t>
      </w:r>
      <w:r w:rsidRPr="007B34CA">
        <w:rPr>
          <w:highlight w:val="lightGray"/>
        </w:rPr>
        <w:t>WHERE</w:t>
      </w:r>
      <w:r>
        <w:t xml:space="preserve"> podemos filtrar registros nas consultas que fazemos. Os dados que são retornados atendem a condição que é especificada na query. Vejamos abaixo um exemplo dessa situação.</w:t>
      </w:r>
    </w:p>
    <w:p w:rsidR="007B34CA" w:rsidRPr="007B34CA" w:rsidRDefault="007B34CA" w:rsidP="007B34CA">
      <w:pPr>
        <w:rPr>
          <w:b/>
        </w:rPr>
      </w:pPr>
      <w:r w:rsidRPr="007B34CA">
        <w:rPr>
          <w:b/>
        </w:rPr>
        <w:t>SELECT id_funcionario, nome, cpf</w:t>
      </w:r>
    </w:p>
    <w:p w:rsidR="007B34CA" w:rsidRPr="007B34CA" w:rsidRDefault="007B34CA" w:rsidP="007B34CA">
      <w:pPr>
        <w:rPr>
          <w:b/>
        </w:rPr>
      </w:pPr>
      <w:r w:rsidRPr="007B34CA">
        <w:rPr>
          <w:b/>
        </w:rPr>
        <w:t>FROM funcionarios</w:t>
      </w:r>
    </w:p>
    <w:p w:rsidR="007B34CA" w:rsidRDefault="007B34CA" w:rsidP="007B34CA">
      <w:pPr>
        <w:rPr>
          <w:b/>
        </w:rPr>
      </w:pPr>
      <w:r w:rsidRPr="007B34CA">
        <w:rPr>
          <w:b/>
        </w:rPr>
        <w:t>WHERE nome = ‘Leandro’</w:t>
      </w:r>
    </w:p>
    <w:p w:rsidR="007B34CA" w:rsidRDefault="007B34CA" w:rsidP="007B34CA">
      <w:pPr>
        <w:rPr>
          <w:b/>
        </w:rPr>
      </w:pPr>
    </w:p>
    <w:p w:rsidR="007B34CA" w:rsidRDefault="007B34CA" w:rsidP="007B34CA">
      <w:r>
        <w:t xml:space="preserve">A cláusula </w:t>
      </w:r>
      <w:r w:rsidRPr="007B34CA">
        <w:rPr>
          <w:highlight w:val="lightGray"/>
        </w:rPr>
        <w:t>WHERE</w:t>
      </w:r>
      <w:r>
        <w:t xml:space="preserve"> faz uma espécie de filtro na consulta, na qual ela restringe o retorno aos registros que atendem determinada condição. No código abaixo, retornarão as linhas que possuem a coluna nome igual a ‘Leandro’.</w:t>
      </w:r>
    </w:p>
    <w:p w:rsidR="007B34CA" w:rsidRDefault="007B34CA" w:rsidP="007B34CA"/>
    <w:p w:rsidR="007B34CA" w:rsidRDefault="007B34CA" w:rsidP="007B34CA">
      <w:pPr>
        <w:pStyle w:val="Ttulo1"/>
      </w:pPr>
      <w:r>
        <w:lastRenderedPageBreak/>
        <w:t>Tratando números e textos</w:t>
      </w:r>
    </w:p>
    <w:p w:rsidR="007B34CA" w:rsidRDefault="007B34CA" w:rsidP="007B34CA"/>
    <w:p w:rsidR="007B34CA" w:rsidRDefault="007B34CA" w:rsidP="007B34CA">
      <w:r>
        <w:t xml:space="preserve">A forma de usar textos ou números na cláusula </w:t>
      </w:r>
      <w:r w:rsidRPr="007B34CA">
        <w:rPr>
          <w:highlight w:val="lightGray"/>
        </w:rPr>
        <w:t>WHERE</w:t>
      </w:r>
      <w:r>
        <w:t xml:space="preserve"> difere porque envolvemos dados textuais com aspas, enquanto os dados numéricos não precisam. No código abaixo, vemos um exemplo com a cláusula </w:t>
      </w:r>
      <w:r w:rsidRPr="007B34CA">
        <w:rPr>
          <w:highlight w:val="lightGray"/>
        </w:rPr>
        <w:t>WHERE</w:t>
      </w:r>
      <w:r>
        <w:t>, que abrange essas duas situações.</w:t>
      </w:r>
    </w:p>
    <w:p w:rsidR="007B34CA" w:rsidRPr="007B34CA" w:rsidRDefault="007B34CA" w:rsidP="007B34CA">
      <w:pPr>
        <w:rPr>
          <w:b/>
        </w:rPr>
      </w:pPr>
      <w:r w:rsidRPr="007B34CA">
        <w:rPr>
          <w:b/>
        </w:rPr>
        <w:t>-- FILTRO POR DADOS NUMÉRICO</w:t>
      </w:r>
    </w:p>
    <w:p w:rsidR="007B34CA" w:rsidRPr="007B34CA" w:rsidRDefault="007B34CA" w:rsidP="007B34CA">
      <w:pPr>
        <w:rPr>
          <w:b/>
        </w:rPr>
      </w:pPr>
      <w:r w:rsidRPr="007B34CA">
        <w:rPr>
          <w:b/>
        </w:rPr>
        <w:t>SELECT id_funcionario, nome, cpf</w:t>
      </w:r>
    </w:p>
    <w:p w:rsidR="007B34CA" w:rsidRPr="007B34CA" w:rsidRDefault="007B34CA" w:rsidP="007B34CA">
      <w:pPr>
        <w:rPr>
          <w:b/>
        </w:rPr>
      </w:pPr>
      <w:r w:rsidRPr="007B34CA">
        <w:rPr>
          <w:b/>
        </w:rPr>
        <w:t>FROM funcionarios</w:t>
      </w:r>
    </w:p>
    <w:p w:rsidR="007B34CA" w:rsidRPr="007B34CA" w:rsidRDefault="007B34CA" w:rsidP="007B34CA">
      <w:pPr>
        <w:rPr>
          <w:b/>
        </w:rPr>
      </w:pPr>
      <w:r w:rsidRPr="007B34CA">
        <w:rPr>
          <w:b/>
        </w:rPr>
        <w:t>WHERE id</w:t>
      </w:r>
      <w:r>
        <w:rPr>
          <w:b/>
        </w:rPr>
        <w:t>_funcionario</w:t>
      </w:r>
      <w:r w:rsidRPr="007B34CA">
        <w:rPr>
          <w:b/>
        </w:rPr>
        <w:t xml:space="preserve"> = 3</w:t>
      </w:r>
    </w:p>
    <w:p w:rsidR="007B34CA" w:rsidRPr="007B34CA" w:rsidRDefault="007B34CA" w:rsidP="007B34CA">
      <w:pPr>
        <w:rPr>
          <w:b/>
        </w:rPr>
      </w:pPr>
      <w:r w:rsidRPr="007B34CA">
        <w:rPr>
          <w:b/>
        </w:rPr>
        <w:t>-- FILTRO POR DADO TEXTUAL</w:t>
      </w:r>
    </w:p>
    <w:p w:rsidR="007B34CA" w:rsidRPr="007B34CA" w:rsidRDefault="007B34CA" w:rsidP="007B34CA">
      <w:pPr>
        <w:rPr>
          <w:b/>
        </w:rPr>
      </w:pPr>
      <w:r w:rsidRPr="007B34CA">
        <w:rPr>
          <w:b/>
        </w:rPr>
        <w:t>SELECT id_funcionario, nome, cpf</w:t>
      </w:r>
    </w:p>
    <w:p w:rsidR="007B34CA" w:rsidRPr="007B34CA" w:rsidRDefault="007B34CA" w:rsidP="007B34CA">
      <w:pPr>
        <w:rPr>
          <w:b/>
        </w:rPr>
      </w:pPr>
      <w:r w:rsidRPr="007B34CA">
        <w:rPr>
          <w:b/>
        </w:rPr>
        <w:t>FROM funcionarios</w:t>
      </w:r>
    </w:p>
    <w:p w:rsidR="007B34CA" w:rsidRDefault="007B34CA" w:rsidP="007B34CA">
      <w:pPr>
        <w:rPr>
          <w:b/>
        </w:rPr>
      </w:pPr>
      <w:r w:rsidRPr="007B34CA">
        <w:rPr>
          <w:b/>
        </w:rPr>
        <w:t>WHERE nome = ‘Leandro Alcides Lopes’</w:t>
      </w:r>
    </w:p>
    <w:p w:rsidR="007B34CA" w:rsidRPr="007B34CA" w:rsidRDefault="007B34CA" w:rsidP="007B34CA">
      <w:r>
        <w:t xml:space="preserve">No exemplo acima temos duas consultas que usam condições para retornar determinados registros. A primeira consulta usa uma condição com um campo numérico, enquanto a segunda utiliza uma condição com um campo textual. A diferença entre elas está no uso das aspas, que de maneira geral servem para envolver dados de texto. Temos a cláusula </w:t>
      </w:r>
      <w:r w:rsidRPr="007B34CA">
        <w:rPr>
          <w:highlight w:val="lightGray"/>
        </w:rPr>
        <w:t>WHERE</w:t>
      </w:r>
      <w:r>
        <w:t xml:space="preserve"> filtrando os registros para que sejam buscados caso tenham o id_funcionario = 3</w:t>
      </w:r>
      <w:r w:rsidR="000E77AB">
        <w:t>. Nesse caso, o número 3 não precisa de aspas. Já na linha onde há o nome ‘Leandro Alcides Lopes’ a restrição é delimitada por aspas. Esse conceito é importante, pois faz parte da sintaxe do SQL.</w:t>
      </w:r>
    </w:p>
    <w:sectPr w:rsidR="007B34CA" w:rsidRPr="007B34CA" w:rsidSect="00FD240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1"/>
  <w:defaultTabStop w:val="708"/>
  <w:hyphenationZone w:val="425"/>
  <w:characterSpacingControl w:val="doNotCompress"/>
  <w:compat/>
  <w:rsids>
    <w:rsidRoot w:val="007B34CA"/>
    <w:rsid w:val="000E77AB"/>
    <w:rsid w:val="007B34CA"/>
    <w:rsid w:val="00FD24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D2406"/>
  </w:style>
  <w:style w:type="paragraph" w:styleId="Ttulo1">
    <w:name w:val="heading 1"/>
    <w:basedOn w:val="Normal"/>
    <w:next w:val="Normal"/>
    <w:link w:val="Ttulo1Char"/>
    <w:uiPriority w:val="9"/>
    <w:qFormat/>
    <w:rsid w:val="007B34C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B34C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066DF2-35A7-4820-B4C4-E2BA25541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393</Words>
  <Characters>2125</Characters>
  <Application>Microsoft Office Word</Application>
  <DocSecurity>0</DocSecurity>
  <Lines>17</Lines>
  <Paragraphs>5</Paragraphs>
  <ScaleCrop>false</ScaleCrop>
  <Company/>
  <LinksUpToDate>false</LinksUpToDate>
  <CharactersWithSpaces>2513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Leandro Lopes</dc:creator>
  <cp:lastModifiedBy>Leandro Lopes</cp:lastModifiedBy>
  <cp:revision>2</cp:revision>
  <dcterms:created xsi:type="dcterms:W3CDTF">2026-05-22T22:04:00Z</dcterms:created>
  <dcterms:modified xsi:type="dcterms:W3CDTF">2026-05-22T22:34:00Z</dcterms:modified>
</cp:coreProperties>
</file>