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5B6" w:rsidRDefault="0046371A" w:rsidP="0004084F">
      <w:pPr>
        <w:spacing w:line="276" w:lineRule="auto"/>
        <w:jc w:val="center"/>
        <w:rPr>
          <w:rFonts w:ascii="Segoe UI" w:hAnsi="Segoe UI" w:cs="Segoe UI"/>
          <w:sz w:val="28"/>
          <w:szCs w:val="28"/>
          <w:u w:val="single"/>
        </w:rPr>
      </w:pPr>
      <w:r w:rsidRPr="0046371A">
        <w:rPr>
          <w:rFonts w:ascii="Segoe UI" w:hAnsi="Segoe UI" w:cs="Segoe UI"/>
          <w:sz w:val="28"/>
          <w:szCs w:val="28"/>
          <w:u w:val="single"/>
        </w:rPr>
        <w:t>Matute Materiales</w:t>
      </w:r>
    </w:p>
    <w:p w:rsidR="0046371A" w:rsidRPr="0046371A" w:rsidRDefault="0046371A" w:rsidP="0004084F">
      <w:pPr>
        <w:spacing w:line="276" w:lineRule="auto"/>
        <w:jc w:val="center"/>
        <w:rPr>
          <w:rFonts w:ascii="Segoe UI" w:hAnsi="Segoe UI" w:cs="Segoe UI"/>
          <w:sz w:val="18"/>
          <w:szCs w:val="18"/>
          <w:u w:val="single"/>
        </w:rPr>
      </w:pPr>
    </w:p>
    <w:p w:rsidR="0046371A" w:rsidRPr="0004084F" w:rsidRDefault="0046371A" w:rsidP="0004084F">
      <w:pPr>
        <w:pStyle w:val="Prrafodelista"/>
        <w:numPr>
          <w:ilvl w:val="0"/>
          <w:numId w:val="3"/>
        </w:numPr>
        <w:spacing w:line="276" w:lineRule="auto"/>
        <w:rPr>
          <w:rFonts w:ascii="Segoe UI" w:hAnsi="Segoe UI" w:cs="Segoe UI"/>
          <w:sz w:val="18"/>
          <w:szCs w:val="18"/>
          <w:u w:val="single"/>
        </w:rPr>
      </w:pPr>
      <w:r>
        <w:rPr>
          <w:rFonts w:ascii="Segoe UI" w:hAnsi="Segoe UI" w:cs="Segoe UI"/>
          <w:sz w:val="18"/>
          <w:szCs w:val="18"/>
        </w:rPr>
        <w:t>Ingreso</w:t>
      </w:r>
      <w:r w:rsidR="0004084F">
        <w:rPr>
          <w:rFonts w:ascii="Segoe UI" w:hAnsi="Segoe UI" w:cs="Segoe UI"/>
          <w:sz w:val="18"/>
          <w:szCs w:val="18"/>
        </w:rPr>
        <w:t>:</w:t>
      </w:r>
      <w:r>
        <w:rPr>
          <w:rFonts w:ascii="Segoe UI" w:hAnsi="Segoe UI" w:cs="Segoe UI"/>
          <w:sz w:val="18"/>
          <w:szCs w:val="18"/>
        </w:rPr>
        <w:t xml:space="preserve"> carga de materiales (INGRESO):</w:t>
      </w:r>
    </w:p>
    <w:p w:rsidR="0004084F" w:rsidRDefault="0004084F" w:rsidP="0004084F">
      <w:pPr>
        <w:pStyle w:val="Prrafodelista"/>
        <w:spacing w:line="276" w:lineRule="auto"/>
        <w:ind w:left="36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Se carga</w:t>
      </w:r>
      <w:r>
        <w:rPr>
          <w:rFonts w:ascii="Segoe UI" w:hAnsi="Segoe UI" w:cs="Segoe UI"/>
          <w:sz w:val="18"/>
          <w:szCs w:val="18"/>
        </w:rPr>
        <w:t xml:space="preserve"> en una lista los materiales que ingresan al corralón</w:t>
      </w:r>
      <w:r>
        <w:rPr>
          <w:rFonts w:ascii="Segoe UI" w:hAnsi="Segoe UI" w:cs="Segoe UI"/>
          <w:sz w:val="18"/>
          <w:szCs w:val="18"/>
        </w:rPr>
        <w:t>, y luego se guardan.</w:t>
      </w:r>
    </w:p>
    <w:p w:rsidR="0046371A" w:rsidRPr="0004084F" w:rsidRDefault="0004084F" w:rsidP="0004084F">
      <w:pPr>
        <w:pStyle w:val="Prrafodelista"/>
        <w:numPr>
          <w:ilvl w:val="0"/>
          <w:numId w:val="7"/>
        </w:numPr>
        <w:spacing w:line="276" w:lineRule="auto"/>
        <w:rPr>
          <w:rFonts w:ascii="Segoe UI" w:hAnsi="Segoe UI" w:cs="Segoe UI"/>
          <w:sz w:val="18"/>
          <w:szCs w:val="18"/>
          <w:u w:val="single"/>
        </w:rPr>
      </w:pPr>
      <w:r>
        <w:rPr>
          <w:rFonts w:ascii="Segoe UI" w:hAnsi="Segoe UI" w:cs="Segoe UI"/>
          <w:sz w:val="18"/>
          <w:szCs w:val="18"/>
        </w:rPr>
        <w:t>S</w:t>
      </w:r>
      <w:r w:rsidR="0046371A">
        <w:rPr>
          <w:rFonts w:ascii="Segoe UI" w:hAnsi="Segoe UI" w:cs="Segoe UI"/>
          <w:sz w:val="18"/>
          <w:szCs w:val="18"/>
        </w:rPr>
        <w:t>eleccionando en un combo con el listado de los productos existentes,</w:t>
      </w:r>
      <w:r>
        <w:rPr>
          <w:rFonts w:ascii="Segoe UI" w:hAnsi="Segoe UI" w:cs="Segoe UI"/>
          <w:sz w:val="18"/>
          <w:szCs w:val="18"/>
        </w:rPr>
        <w:t xml:space="preserve"> se cargará el precio y tipo de unidad en pantalla.</w:t>
      </w:r>
    </w:p>
    <w:p w:rsidR="0004084F" w:rsidRDefault="0004084F" w:rsidP="0004084F">
      <w:pPr>
        <w:pStyle w:val="Prrafodelista"/>
        <w:numPr>
          <w:ilvl w:val="0"/>
          <w:numId w:val="8"/>
        </w:numPr>
        <w:spacing w:line="276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Ingresar una cantidad para el producto seleccionado, si fuera necesario se puede actualizar el precio en el botón a la izquierda del campo que contiene monto</w:t>
      </w:r>
    </w:p>
    <w:p w:rsidR="0004084F" w:rsidRDefault="0004084F" w:rsidP="0004084F">
      <w:pPr>
        <w:pStyle w:val="Prrafodelista"/>
        <w:numPr>
          <w:ilvl w:val="0"/>
          <w:numId w:val="8"/>
        </w:numPr>
        <w:spacing w:line="276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Con la flecha hacia la izquierda se agrega el producto a la lista.</w:t>
      </w:r>
    </w:p>
    <w:p w:rsidR="0004084F" w:rsidRDefault="0004084F" w:rsidP="0004084F">
      <w:pPr>
        <w:pStyle w:val="Prrafodelista"/>
        <w:numPr>
          <w:ilvl w:val="0"/>
          <w:numId w:val="8"/>
        </w:numPr>
        <w:spacing w:line="276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Seleccionando el nombre del producto en la lista y clicando la flecha hacia la derecha se quita el producto de la lista.</w:t>
      </w:r>
    </w:p>
    <w:p w:rsidR="0004084F" w:rsidRPr="0004084F" w:rsidRDefault="0004084F" w:rsidP="0004084F">
      <w:pPr>
        <w:pStyle w:val="Prrafodelista"/>
        <w:numPr>
          <w:ilvl w:val="0"/>
          <w:numId w:val="8"/>
        </w:numPr>
        <w:spacing w:line="276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El tercer botón con dos flechas en ambos sentidos, reinicia la lista, dejándola </w:t>
      </w:r>
      <w:proofErr w:type="spellStart"/>
      <w:r>
        <w:rPr>
          <w:rFonts w:ascii="Segoe UI" w:hAnsi="Segoe UI" w:cs="Segoe UI"/>
          <w:sz w:val="18"/>
          <w:szCs w:val="18"/>
        </w:rPr>
        <w:t>vacia</w:t>
      </w:r>
      <w:proofErr w:type="spellEnd"/>
      <w:r>
        <w:rPr>
          <w:rFonts w:ascii="Segoe UI" w:hAnsi="Segoe UI" w:cs="Segoe UI"/>
          <w:sz w:val="18"/>
          <w:szCs w:val="18"/>
        </w:rPr>
        <w:t>.</w:t>
      </w:r>
    </w:p>
    <w:p w:rsidR="0004084F" w:rsidRPr="0046371A" w:rsidRDefault="0004084F" w:rsidP="0004084F">
      <w:pPr>
        <w:pStyle w:val="Prrafodelista"/>
        <w:spacing w:line="276" w:lineRule="auto"/>
        <w:ind w:left="1440"/>
        <w:rPr>
          <w:rFonts w:ascii="Segoe UI" w:hAnsi="Segoe UI" w:cs="Segoe UI"/>
          <w:sz w:val="18"/>
          <w:szCs w:val="18"/>
          <w:u w:val="single"/>
        </w:rPr>
      </w:pPr>
    </w:p>
    <w:p w:rsidR="0046371A" w:rsidRPr="0046371A" w:rsidRDefault="0046371A" w:rsidP="0004084F">
      <w:pPr>
        <w:pStyle w:val="Prrafodelista"/>
        <w:numPr>
          <w:ilvl w:val="0"/>
          <w:numId w:val="7"/>
        </w:numPr>
        <w:spacing w:line="276" w:lineRule="auto"/>
        <w:rPr>
          <w:rFonts w:ascii="Segoe UI" w:hAnsi="Segoe UI" w:cs="Segoe UI"/>
          <w:sz w:val="18"/>
          <w:szCs w:val="18"/>
          <w:u w:val="single"/>
        </w:rPr>
      </w:pPr>
      <w:r>
        <w:rPr>
          <w:rFonts w:ascii="Segoe UI" w:hAnsi="Segoe UI" w:cs="Segoe UI"/>
          <w:sz w:val="18"/>
          <w:szCs w:val="18"/>
        </w:rPr>
        <w:t>Al guardar esta lista, se incrementa la cantidad de materiales que ingresaron</w:t>
      </w:r>
      <w:r w:rsidR="0004084F">
        <w:rPr>
          <w:rFonts w:ascii="Segoe UI" w:hAnsi="Segoe UI" w:cs="Segoe UI"/>
          <w:sz w:val="18"/>
          <w:szCs w:val="18"/>
        </w:rPr>
        <w:t>,</w:t>
      </w:r>
      <w:r>
        <w:rPr>
          <w:rFonts w:ascii="Segoe UI" w:hAnsi="Segoe UI" w:cs="Segoe UI"/>
          <w:sz w:val="18"/>
          <w:szCs w:val="18"/>
        </w:rPr>
        <w:t xml:space="preserve"> se actualiza el preci</w:t>
      </w:r>
      <w:r w:rsidR="0004084F">
        <w:rPr>
          <w:rFonts w:ascii="Segoe UI" w:hAnsi="Segoe UI" w:cs="Segoe UI"/>
          <w:sz w:val="18"/>
          <w:szCs w:val="18"/>
        </w:rPr>
        <w:t>o si es que cambio y se guarda en un historial e</w:t>
      </w:r>
      <w:r>
        <w:rPr>
          <w:rFonts w:ascii="Segoe UI" w:hAnsi="Segoe UI" w:cs="Segoe UI"/>
          <w:sz w:val="18"/>
          <w:szCs w:val="18"/>
        </w:rPr>
        <w:t>l cambio del monto del producto.</w:t>
      </w:r>
    </w:p>
    <w:p w:rsidR="0046371A" w:rsidRPr="0046371A" w:rsidRDefault="0046371A" w:rsidP="0004084F">
      <w:pPr>
        <w:pStyle w:val="Prrafodelista"/>
        <w:numPr>
          <w:ilvl w:val="0"/>
          <w:numId w:val="7"/>
        </w:numPr>
        <w:spacing w:line="276" w:lineRule="auto"/>
        <w:rPr>
          <w:rFonts w:ascii="Segoe UI" w:hAnsi="Segoe UI" w:cs="Segoe UI"/>
          <w:sz w:val="18"/>
          <w:szCs w:val="18"/>
          <w:u w:val="single"/>
        </w:rPr>
      </w:pPr>
      <w:r>
        <w:rPr>
          <w:rFonts w:ascii="Segoe UI" w:hAnsi="Segoe UI" w:cs="Segoe UI"/>
          <w:sz w:val="18"/>
          <w:szCs w:val="18"/>
        </w:rPr>
        <w:t xml:space="preserve">De no existir el producto, se puede dar de alta uno nuevo, con un nombre, unidad, </w:t>
      </w:r>
      <w:r w:rsidR="0004084F">
        <w:rPr>
          <w:rFonts w:ascii="Segoe UI" w:hAnsi="Segoe UI" w:cs="Segoe UI"/>
          <w:sz w:val="18"/>
          <w:szCs w:val="18"/>
        </w:rPr>
        <w:t>precio obligatorio y si se requiere se</w:t>
      </w:r>
      <w:r>
        <w:rPr>
          <w:rFonts w:ascii="Segoe UI" w:hAnsi="Segoe UI" w:cs="Segoe UI"/>
          <w:sz w:val="18"/>
          <w:szCs w:val="18"/>
        </w:rPr>
        <w:t xml:space="preserve"> puede agregar una descripción.</w:t>
      </w:r>
    </w:p>
    <w:p w:rsidR="0046371A" w:rsidRPr="0046371A" w:rsidRDefault="0046371A" w:rsidP="0004084F">
      <w:pPr>
        <w:pStyle w:val="Prrafodelista"/>
        <w:numPr>
          <w:ilvl w:val="0"/>
          <w:numId w:val="7"/>
        </w:numPr>
        <w:spacing w:line="276" w:lineRule="auto"/>
        <w:rPr>
          <w:rFonts w:ascii="Segoe UI" w:hAnsi="Segoe UI" w:cs="Segoe UI"/>
          <w:sz w:val="18"/>
          <w:szCs w:val="18"/>
          <w:u w:val="single"/>
        </w:rPr>
      </w:pPr>
      <w:r>
        <w:rPr>
          <w:rFonts w:ascii="Segoe UI" w:hAnsi="Segoe UI" w:cs="Segoe UI"/>
          <w:sz w:val="18"/>
          <w:szCs w:val="18"/>
        </w:rPr>
        <w:t>Existe la posibilidad de imprimir la lista para tenerla a mano, antes, con el botón imprimir vista se puede visualizar el resultado que se obtendrá del impreso.</w:t>
      </w:r>
    </w:p>
    <w:p w:rsidR="0046371A" w:rsidRPr="0046371A" w:rsidRDefault="0046371A" w:rsidP="0004084F">
      <w:pPr>
        <w:pStyle w:val="Prrafodelista"/>
        <w:spacing w:line="276" w:lineRule="auto"/>
        <w:rPr>
          <w:rFonts w:ascii="Segoe UI" w:hAnsi="Segoe UI" w:cs="Segoe UI"/>
          <w:sz w:val="18"/>
          <w:szCs w:val="18"/>
          <w:u w:val="single"/>
        </w:rPr>
      </w:pPr>
      <w:bookmarkStart w:id="0" w:name="_GoBack"/>
      <w:bookmarkEnd w:id="0"/>
    </w:p>
    <w:p w:rsidR="0046371A" w:rsidRPr="0046371A" w:rsidRDefault="0046371A" w:rsidP="0046371A">
      <w:pPr>
        <w:jc w:val="center"/>
        <w:rPr>
          <w:rFonts w:ascii="Segoe UI" w:hAnsi="Segoe UI" w:cs="Segoe UI"/>
          <w:sz w:val="28"/>
          <w:szCs w:val="28"/>
          <w:u w:val="single"/>
        </w:rPr>
      </w:pPr>
    </w:p>
    <w:sectPr w:rsidR="0046371A" w:rsidRPr="004637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E0877"/>
    <w:multiLevelType w:val="hybridMultilevel"/>
    <w:tmpl w:val="D6AC12D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F2E28"/>
    <w:multiLevelType w:val="hybridMultilevel"/>
    <w:tmpl w:val="CE32DDE0"/>
    <w:lvl w:ilvl="0" w:tplc="2C0A0017">
      <w:start w:val="1"/>
      <w:numFmt w:val="lowerLetter"/>
      <w:lvlText w:val="%1)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03D7812"/>
    <w:multiLevelType w:val="hybridMultilevel"/>
    <w:tmpl w:val="5D5E68E0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9642EB"/>
    <w:multiLevelType w:val="hybridMultilevel"/>
    <w:tmpl w:val="CB483E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0E3089"/>
    <w:multiLevelType w:val="hybridMultilevel"/>
    <w:tmpl w:val="8E54B1A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C2D711A"/>
    <w:multiLevelType w:val="hybridMultilevel"/>
    <w:tmpl w:val="88B896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442550"/>
    <w:multiLevelType w:val="hybridMultilevel"/>
    <w:tmpl w:val="5F3CF700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D67564"/>
    <w:multiLevelType w:val="hybridMultilevel"/>
    <w:tmpl w:val="83141244"/>
    <w:lvl w:ilvl="0" w:tplc="2C0A0017">
      <w:start w:val="1"/>
      <w:numFmt w:val="lowerLetter"/>
      <w:lvlText w:val="%1)"/>
      <w:lvlJc w:val="left"/>
      <w:pPr>
        <w:ind w:left="1776" w:hanging="360"/>
      </w:p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</w:lvl>
    <w:lvl w:ilvl="3" w:tplc="2C0A000F" w:tentative="1">
      <w:start w:val="1"/>
      <w:numFmt w:val="decimal"/>
      <w:lvlText w:val="%4."/>
      <w:lvlJc w:val="left"/>
      <w:pPr>
        <w:ind w:left="3936" w:hanging="360"/>
      </w:p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</w:lvl>
    <w:lvl w:ilvl="6" w:tplc="2C0A000F" w:tentative="1">
      <w:start w:val="1"/>
      <w:numFmt w:val="decimal"/>
      <w:lvlText w:val="%7."/>
      <w:lvlJc w:val="left"/>
      <w:pPr>
        <w:ind w:left="6096" w:hanging="360"/>
      </w:p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186"/>
    <w:rsid w:val="0004084F"/>
    <w:rsid w:val="002A55B6"/>
    <w:rsid w:val="002E7133"/>
    <w:rsid w:val="0046371A"/>
    <w:rsid w:val="007C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418D8"/>
  <w15:chartTrackingRefBased/>
  <w15:docId w15:val="{45EDB3D0-0B36-401A-A4C3-D00A51649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37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1618</TotalTime>
  <Pages>1</Pages>
  <Words>183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CPBA</Company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leandro.lacrouts</dc:creator>
  <cp:keywords/>
  <dc:description/>
  <cp:lastModifiedBy>leandro.lacrouts</cp:lastModifiedBy>
  <cp:revision>3</cp:revision>
  <dcterms:created xsi:type="dcterms:W3CDTF">2019-05-08T15:55:00Z</dcterms:created>
  <dcterms:modified xsi:type="dcterms:W3CDTF">2019-05-09T18:53:00Z</dcterms:modified>
</cp:coreProperties>
</file>