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12" w:rsidRPr="00957C12" w:rsidRDefault="00957C12">
      <w:pPr>
        <w:rPr>
          <w:b/>
          <w:bCs/>
        </w:rPr>
      </w:pPr>
      <w:bookmarkStart w:id="0" w:name="_GoBack"/>
      <w:r w:rsidRPr="00957C12">
        <w:rPr>
          <w:b/>
          <w:bCs/>
        </w:rPr>
        <w:t>Regiões anatômicas da cavidade bucal</w:t>
      </w:r>
    </w:p>
    <w:bookmarkEnd w:id="0"/>
    <w:p w:rsidR="00957C12" w:rsidRDefault="00957C12"/>
    <w:p w:rsidR="0049275B" w:rsidRDefault="00957C12">
      <w:r>
        <w:t>Região A:</w:t>
      </w:r>
    </w:p>
    <w:p w:rsidR="00957C12" w:rsidRDefault="00957C12">
      <w:r>
        <w:t>Comissura labial esquerda</w:t>
      </w:r>
    </w:p>
    <w:p w:rsidR="00957C12" w:rsidRDefault="00957C12">
      <w:r>
        <w:t>Comissura labial direita</w:t>
      </w:r>
    </w:p>
    <w:p w:rsidR="00957C12" w:rsidRDefault="00957C12">
      <w:r>
        <w:t>Lábio inferior (lado esquerdo)</w:t>
      </w:r>
    </w:p>
    <w:p w:rsidR="00957C12" w:rsidRDefault="00957C12">
      <w:r>
        <w:t>Lábio inferior (lado direito)</w:t>
      </w:r>
    </w:p>
    <w:p w:rsidR="00957C12" w:rsidRDefault="00957C12" w:rsidP="00957C12">
      <w:r>
        <w:t>Lábio inferior (região de linha média)</w:t>
      </w:r>
    </w:p>
    <w:p w:rsidR="00957C12" w:rsidRDefault="00957C12" w:rsidP="00957C12">
      <w:r>
        <w:t>L</w:t>
      </w:r>
      <w:r>
        <w:t xml:space="preserve">ábio </w:t>
      </w:r>
      <w:r>
        <w:t>superior (lado esquerdo)</w:t>
      </w:r>
    </w:p>
    <w:p w:rsidR="00957C12" w:rsidRDefault="00957C12" w:rsidP="00957C12">
      <w:r>
        <w:t>L</w:t>
      </w:r>
      <w:r>
        <w:t>ábio</w:t>
      </w:r>
      <w:r w:rsidRPr="00957C12">
        <w:t xml:space="preserve"> </w:t>
      </w:r>
      <w:r>
        <w:t>superior</w:t>
      </w:r>
      <w:r>
        <w:t xml:space="preserve"> (lado direito)</w:t>
      </w:r>
    </w:p>
    <w:p w:rsidR="00957C12" w:rsidRDefault="00957C12" w:rsidP="00957C12">
      <w:r>
        <w:t xml:space="preserve">Lábio </w:t>
      </w:r>
      <w:r>
        <w:t>superior</w:t>
      </w:r>
      <w:r>
        <w:t xml:space="preserve"> (região de linha média)</w:t>
      </w:r>
    </w:p>
    <w:p w:rsidR="00957C12" w:rsidRDefault="00957C12" w:rsidP="00957C12"/>
    <w:p w:rsidR="00957C12" w:rsidRDefault="00957C12" w:rsidP="00957C12">
      <w:r>
        <w:t>Região B:</w:t>
      </w:r>
    </w:p>
    <w:p w:rsidR="00957C12" w:rsidRDefault="00957C12" w:rsidP="00957C12">
      <w:r>
        <w:t>Mucosa labial superior (lado esquerdo)</w:t>
      </w:r>
    </w:p>
    <w:p w:rsidR="00957C12" w:rsidRDefault="00957C12" w:rsidP="00957C12">
      <w:r>
        <w:t>Mucosa labial superior (lado direito)</w:t>
      </w:r>
    </w:p>
    <w:p w:rsidR="00957C12" w:rsidRDefault="00957C12" w:rsidP="00957C12">
      <w:r>
        <w:t>Mucosa labial superior (região de linha média)</w:t>
      </w:r>
    </w:p>
    <w:p w:rsidR="00957C12" w:rsidRDefault="00957C12" w:rsidP="00957C12">
      <w:r>
        <w:t>Fundo de vestíbulo superior anterior</w:t>
      </w:r>
    </w:p>
    <w:p w:rsidR="00957C12" w:rsidRDefault="00957C12" w:rsidP="00957C12">
      <w:r>
        <w:t>Freio labial superior</w:t>
      </w:r>
    </w:p>
    <w:p w:rsidR="00957C12" w:rsidRDefault="00957C12" w:rsidP="00957C12"/>
    <w:p w:rsidR="00957C12" w:rsidRDefault="00957C12" w:rsidP="00957C12">
      <w:r>
        <w:t>Região C:</w:t>
      </w:r>
    </w:p>
    <w:p w:rsidR="00957C12" w:rsidRDefault="00957C12" w:rsidP="00957C12">
      <w:r>
        <w:t xml:space="preserve">Mucosa labial </w:t>
      </w:r>
      <w:r>
        <w:t>inferior</w:t>
      </w:r>
      <w:r>
        <w:t xml:space="preserve"> (lado esquerdo)</w:t>
      </w:r>
    </w:p>
    <w:p w:rsidR="00957C12" w:rsidRDefault="00957C12" w:rsidP="00957C12">
      <w:r>
        <w:t xml:space="preserve">Mucosa labial </w:t>
      </w:r>
      <w:r>
        <w:t>inferior</w:t>
      </w:r>
      <w:r>
        <w:t xml:space="preserve"> (lado direito)</w:t>
      </w:r>
    </w:p>
    <w:p w:rsidR="00957C12" w:rsidRDefault="00957C12" w:rsidP="00957C12">
      <w:r>
        <w:t>Mucosa labial inferior (região de linha média)</w:t>
      </w:r>
    </w:p>
    <w:p w:rsidR="00957C12" w:rsidRDefault="00957C12" w:rsidP="00957C12">
      <w:r>
        <w:t xml:space="preserve">Fundo de vestíbulo </w:t>
      </w:r>
      <w:r>
        <w:t>inferi</w:t>
      </w:r>
      <w:r>
        <w:t>or anterior</w:t>
      </w:r>
    </w:p>
    <w:p w:rsidR="00957C12" w:rsidRDefault="00957C12" w:rsidP="00957C12">
      <w:r>
        <w:t xml:space="preserve">Freio labial </w:t>
      </w:r>
      <w:r>
        <w:t>inferior</w:t>
      </w:r>
    </w:p>
    <w:p w:rsidR="00957C12" w:rsidRDefault="00957C12" w:rsidP="00957C12"/>
    <w:p w:rsidR="00957C12" w:rsidRDefault="00957C12" w:rsidP="00957C12">
      <w:r>
        <w:t>Região D:</w:t>
      </w:r>
    </w:p>
    <w:p w:rsidR="00957C12" w:rsidRDefault="00957C12" w:rsidP="00957C12">
      <w:r>
        <w:t xml:space="preserve">Mucosa </w:t>
      </w:r>
      <w:proofErr w:type="spellStart"/>
      <w:r>
        <w:t>jugal</w:t>
      </w:r>
      <w:proofErr w:type="spellEnd"/>
      <w:r>
        <w:t xml:space="preserve"> esquerda (posterior)</w:t>
      </w:r>
    </w:p>
    <w:p w:rsidR="00957C12" w:rsidRDefault="00957C12" w:rsidP="00957C12">
      <w:r>
        <w:t xml:space="preserve">Mucosa </w:t>
      </w:r>
      <w:proofErr w:type="spellStart"/>
      <w:r>
        <w:t>jugal</w:t>
      </w:r>
      <w:proofErr w:type="spellEnd"/>
      <w:r>
        <w:t xml:space="preserve"> esquerda (</w:t>
      </w:r>
      <w:r>
        <w:t>média</w:t>
      </w:r>
      <w:r>
        <w:t>)</w:t>
      </w:r>
    </w:p>
    <w:p w:rsidR="00957C12" w:rsidRDefault="00957C12" w:rsidP="00957C12">
      <w:r>
        <w:t xml:space="preserve">Mucosa </w:t>
      </w:r>
      <w:proofErr w:type="spellStart"/>
      <w:r>
        <w:t>jugal</w:t>
      </w:r>
      <w:proofErr w:type="spellEnd"/>
      <w:r>
        <w:t xml:space="preserve"> esquerda (</w:t>
      </w:r>
      <w:r>
        <w:t>anterior</w:t>
      </w:r>
      <w:r>
        <w:t>)</w:t>
      </w:r>
    </w:p>
    <w:p w:rsidR="00957C12" w:rsidRDefault="00957C12" w:rsidP="00957C12">
      <w:r>
        <w:t xml:space="preserve">Mucosa </w:t>
      </w:r>
      <w:proofErr w:type="spellStart"/>
      <w:r>
        <w:t>jugal</w:t>
      </w:r>
      <w:proofErr w:type="spellEnd"/>
      <w:r>
        <w:t xml:space="preserve"> </w:t>
      </w:r>
      <w:r>
        <w:t xml:space="preserve">direita </w:t>
      </w:r>
      <w:r>
        <w:t>(posterior)</w:t>
      </w:r>
    </w:p>
    <w:p w:rsidR="00957C12" w:rsidRDefault="00957C12" w:rsidP="00957C12">
      <w:r>
        <w:t xml:space="preserve">Mucosa </w:t>
      </w:r>
      <w:proofErr w:type="spellStart"/>
      <w:r>
        <w:t>jugal</w:t>
      </w:r>
      <w:proofErr w:type="spellEnd"/>
      <w:r>
        <w:t xml:space="preserve"> </w:t>
      </w:r>
      <w:r>
        <w:t>direita</w:t>
      </w:r>
      <w:r>
        <w:t xml:space="preserve"> (média)</w:t>
      </w:r>
    </w:p>
    <w:p w:rsidR="00957C12" w:rsidRDefault="00957C12" w:rsidP="00957C12">
      <w:r>
        <w:t xml:space="preserve">Mucosa </w:t>
      </w:r>
      <w:proofErr w:type="spellStart"/>
      <w:r>
        <w:t>jugal</w:t>
      </w:r>
      <w:proofErr w:type="spellEnd"/>
      <w:r>
        <w:t xml:space="preserve"> </w:t>
      </w:r>
      <w:r>
        <w:t>direita</w:t>
      </w:r>
      <w:r>
        <w:t xml:space="preserve"> (anterior)</w:t>
      </w:r>
    </w:p>
    <w:p w:rsidR="00957C12" w:rsidRDefault="00957C12" w:rsidP="00957C12">
      <w:r>
        <w:t>Fundo de vestíbulo inferior</w:t>
      </w:r>
      <w:r>
        <w:t xml:space="preserve"> posterior (lado direito</w:t>
      </w:r>
    </w:p>
    <w:p w:rsidR="00957C12" w:rsidRDefault="00957C12" w:rsidP="00957C12">
      <w:r>
        <w:t>Fundo de vestíbulo inferior</w:t>
      </w:r>
      <w:r>
        <w:t xml:space="preserve"> posterior (lado esquerdo)</w:t>
      </w:r>
    </w:p>
    <w:p w:rsidR="00957C12" w:rsidRDefault="00957C12" w:rsidP="00957C12">
      <w:r>
        <w:t xml:space="preserve">Fundo de vestíbulo </w:t>
      </w:r>
      <w:r>
        <w:t>superior posterior (lado direito)</w:t>
      </w:r>
    </w:p>
    <w:p w:rsidR="00957C12" w:rsidRDefault="00957C12" w:rsidP="00957C12">
      <w:r>
        <w:t xml:space="preserve">Fundo de vestíbulo </w:t>
      </w:r>
      <w:r>
        <w:t>supe</w:t>
      </w:r>
      <w:r>
        <w:t>r</w:t>
      </w:r>
      <w:r>
        <w:t>ior (lado esquerdo)</w:t>
      </w:r>
    </w:p>
    <w:p w:rsidR="00957C12" w:rsidRDefault="00957C12" w:rsidP="00957C12"/>
    <w:p w:rsidR="00957C12" w:rsidRDefault="00957C12" w:rsidP="00957C12">
      <w:r>
        <w:t>Região E:</w:t>
      </w:r>
    </w:p>
    <w:p w:rsidR="00957C12" w:rsidRDefault="00957C12" w:rsidP="00957C12">
      <w:r>
        <w:t>??????</w:t>
      </w:r>
    </w:p>
    <w:p w:rsidR="00957C12" w:rsidRDefault="00957C12" w:rsidP="00957C12"/>
    <w:p w:rsidR="00957C12" w:rsidRDefault="00957C12" w:rsidP="00957C12">
      <w:r>
        <w:t>Região F:</w:t>
      </w:r>
    </w:p>
    <w:p w:rsidR="00957C12" w:rsidRDefault="00957C12" w:rsidP="00957C12">
      <w:r>
        <w:t>Palato duro</w:t>
      </w:r>
    </w:p>
    <w:p w:rsidR="00957C12" w:rsidRDefault="00957C12" w:rsidP="00957C12">
      <w:r>
        <w:t>Palato mole</w:t>
      </w:r>
    </w:p>
    <w:p w:rsidR="00957C12" w:rsidRDefault="00957C12" w:rsidP="00957C12"/>
    <w:p w:rsidR="00957C12" w:rsidRDefault="00957C12" w:rsidP="00957C12">
      <w:r>
        <w:t>Região G:</w:t>
      </w:r>
    </w:p>
    <w:p w:rsidR="00957C12" w:rsidRDefault="00957C12" w:rsidP="00957C12">
      <w:r>
        <w:t>Borda lateral direita da língua (posterior)</w:t>
      </w:r>
    </w:p>
    <w:p w:rsidR="00957C12" w:rsidRDefault="00957C12" w:rsidP="00957C12">
      <w:r>
        <w:lastRenderedPageBreak/>
        <w:t>Borda lateral direita da língua (</w:t>
      </w:r>
      <w:r>
        <w:t>média</w:t>
      </w:r>
      <w:r>
        <w:t>)</w:t>
      </w:r>
    </w:p>
    <w:p w:rsidR="00957C12" w:rsidRDefault="00957C12" w:rsidP="00957C12">
      <w:r>
        <w:t>Borda lateral direita da língua (</w:t>
      </w:r>
      <w:r>
        <w:t>ante</w:t>
      </w:r>
      <w:r>
        <w:t>rior)</w:t>
      </w:r>
    </w:p>
    <w:p w:rsidR="00957C12" w:rsidRDefault="00957C12" w:rsidP="00957C12"/>
    <w:p w:rsidR="00957C12" w:rsidRDefault="00957C12" w:rsidP="00957C12">
      <w:r>
        <w:t>Região H:</w:t>
      </w:r>
    </w:p>
    <w:p w:rsidR="00957C12" w:rsidRDefault="00957C12" w:rsidP="00957C12">
      <w:r>
        <w:t xml:space="preserve">Borda lateral </w:t>
      </w:r>
      <w:r>
        <w:t>esquerda</w:t>
      </w:r>
      <w:r>
        <w:t xml:space="preserve"> da língua (posterior)</w:t>
      </w:r>
    </w:p>
    <w:p w:rsidR="00957C12" w:rsidRDefault="00957C12" w:rsidP="00957C12">
      <w:r>
        <w:t xml:space="preserve">Borda lateral </w:t>
      </w:r>
      <w:r>
        <w:t>esquerd</w:t>
      </w:r>
      <w:r>
        <w:t>a da língua (média)</w:t>
      </w:r>
    </w:p>
    <w:p w:rsidR="00957C12" w:rsidRDefault="00957C12" w:rsidP="00957C12">
      <w:r>
        <w:t xml:space="preserve">Borda lateral </w:t>
      </w:r>
      <w:r>
        <w:t>esquerd</w:t>
      </w:r>
      <w:r>
        <w:t>a da língua (anterior)</w:t>
      </w:r>
    </w:p>
    <w:p w:rsidR="00957C12" w:rsidRDefault="00957C12" w:rsidP="00957C12"/>
    <w:p w:rsidR="00957C12" w:rsidRDefault="00957C12" w:rsidP="00957C12">
      <w:r>
        <w:t>Região I:</w:t>
      </w:r>
    </w:p>
    <w:p w:rsidR="00957C12" w:rsidRDefault="00957C12" w:rsidP="00957C12">
      <w:r>
        <w:t>Assoalho bucal (lado direito)</w:t>
      </w:r>
    </w:p>
    <w:p w:rsidR="00957C12" w:rsidRDefault="00957C12" w:rsidP="00957C12">
      <w:r>
        <w:t xml:space="preserve">Assoalho bucal (lado </w:t>
      </w:r>
      <w:r>
        <w:t>esquerdo</w:t>
      </w:r>
      <w:r>
        <w:t>)</w:t>
      </w:r>
    </w:p>
    <w:p w:rsidR="00957C12" w:rsidRDefault="00957C12" w:rsidP="00957C12">
      <w:r>
        <w:t>Assoalho bucal (</w:t>
      </w:r>
      <w:r>
        <w:t>região de linha média</w:t>
      </w:r>
      <w:r>
        <w:t>)</w:t>
      </w:r>
    </w:p>
    <w:p w:rsidR="00957C12" w:rsidRDefault="00957C12" w:rsidP="00957C12"/>
    <w:p w:rsidR="00957C12" w:rsidRDefault="00957C12" w:rsidP="00957C12">
      <w:r>
        <w:t>Região J:</w:t>
      </w:r>
    </w:p>
    <w:p w:rsidR="00957C12" w:rsidRDefault="00957C12" w:rsidP="00957C12">
      <w:r>
        <w:t>Gengiva superior anterior</w:t>
      </w:r>
    </w:p>
    <w:p w:rsidR="00957C12" w:rsidRDefault="00957C12" w:rsidP="00957C12">
      <w:r>
        <w:t>Gengiva superior posterior (lado esquerdo)</w:t>
      </w:r>
    </w:p>
    <w:p w:rsidR="00957C12" w:rsidRDefault="00957C12" w:rsidP="00957C12">
      <w:r>
        <w:t xml:space="preserve">Gengiva superior posterior (lado </w:t>
      </w:r>
      <w:r>
        <w:t>direito</w:t>
      </w:r>
      <w:r>
        <w:t>)</w:t>
      </w:r>
    </w:p>
    <w:p w:rsidR="00957C12" w:rsidRDefault="00957C12" w:rsidP="00957C12">
      <w:r>
        <w:t xml:space="preserve">Gengiva </w:t>
      </w:r>
      <w:r>
        <w:t>inferio</w:t>
      </w:r>
      <w:r>
        <w:t>r anterior</w:t>
      </w:r>
    </w:p>
    <w:p w:rsidR="00957C12" w:rsidRDefault="00957C12" w:rsidP="00957C12">
      <w:r>
        <w:t xml:space="preserve">Gengiva </w:t>
      </w:r>
      <w:r>
        <w:t>inferior</w:t>
      </w:r>
      <w:r>
        <w:t xml:space="preserve"> posterior (lado esquerdo)</w:t>
      </w:r>
    </w:p>
    <w:p w:rsidR="00957C12" w:rsidRDefault="00957C12" w:rsidP="00957C12">
      <w:r>
        <w:t xml:space="preserve">Gengiva </w:t>
      </w:r>
      <w:r>
        <w:t>i</w:t>
      </w:r>
      <w:r>
        <w:t>nferior posterior (lado direito)</w:t>
      </w:r>
    </w:p>
    <w:p w:rsidR="00957C12" w:rsidRDefault="00957C12" w:rsidP="00957C12"/>
    <w:p w:rsidR="00957C12" w:rsidRDefault="00957C12" w:rsidP="00957C12"/>
    <w:p w:rsidR="00957C12" w:rsidRPr="00957C12" w:rsidRDefault="00957C12" w:rsidP="00957C12"/>
    <w:p w:rsidR="00957C12" w:rsidRDefault="00957C12"/>
    <w:sectPr w:rsidR="00957C12" w:rsidSect="00E97A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12"/>
    <w:rsid w:val="00463BCB"/>
    <w:rsid w:val="00957C12"/>
    <w:rsid w:val="00E9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3AA4"/>
  <w15:chartTrackingRefBased/>
  <w15:docId w15:val="{D2890FC2-F9D0-7548-8A9C-913A59F6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276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Tenório Lopes Barbosa</dc:creator>
  <cp:keywords/>
  <dc:description/>
  <cp:lastModifiedBy>Fernanda Tenório Lopes Barbosa</cp:lastModifiedBy>
  <cp:revision>1</cp:revision>
  <dcterms:created xsi:type="dcterms:W3CDTF">2019-12-26T13:50:00Z</dcterms:created>
  <dcterms:modified xsi:type="dcterms:W3CDTF">2019-12-26T15:35:00Z</dcterms:modified>
</cp:coreProperties>
</file>