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Sistema de Apoyo a los Puntos Limpios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  <w:t xml:space="preserve">Busqueda de residuo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pStyle w:val="Title"/>
            <w:jc w:val="righ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pStyle w:val="Title"/>
            <w:jc w:val="right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Version &lt;1.1&gt;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1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hanging="72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  <w:sectPr>
              <w:headerReference r:id="rId7" w:type="default"/>
              <w:footerReference r:id="rId8" w:type="default"/>
              <w:pgSz w:h="15840" w:w="12240"/>
              <w:pgMar w:bottom="1440" w:top="1440" w:left="1440" w:right="1440" w:header="720" w:footer="720"/>
              <w:pgNumType w:start="1"/>
            </w:sectPr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pStyle w:val="Title"/>
            <w:rPr/>
          </w:pPr>
          <w:r w:rsidDel="00000000" w:rsidR="00000000" w:rsidRPr="00000000">
            <w:rPr>
              <w:rtl w:val="0"/>
            </w:rPr>
            <w:t xml:space="preserve">Revision History</w:t>
          </w:r>
        </w:p>
      </w:sdtContent>
    </w:sdt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Date</w:t>
                </w:r>
              </w:p>
            </w:sdtContent>
          </w:sdt>
        </w:tc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Version</w:t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Description</w:t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Author</w:t>
                </w:r>
              </w:p>
            </w:sdtContent>
          </w:sdt>
        </w:tc>
      </w:tr>
      <w:t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30/04/2019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1.0</w:t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Creacion del document</w:t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13/05/2019</w:t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1.1</w:t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Se agregaron los criterios de aceptación</w:t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06/06/2019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1.2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Se corrigieron y agregaron criterios de aceptacion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Mouhape, Juan Cruz</w:t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Romero, Julian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Reginato, Marcos</w:t>
                </w:r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Salias, Leandro</w:t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Piermattei, Hernan</w:t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Lines w:val="1"/>
                  <w:spacing w:after="12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Clementi, Gonzalo</w:t>
                </w:r>
              </w:p>
            </w:sdtContent>
          </w:sdt>
        </w:tc>
      </w:tr>
      <w:tr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1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12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pStyle w:val="Title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Table of Contents</w:t>
          </w:r>
        </w:p>
      </w:sdtContent>
    </w:sdt>
    <w:sdt>
      <w:sdtPr>
        <w:docPartObj>
          <w:docPartGallery w:val="Table of Contents"/>
          <w:docPartUnique w:val="1"/>
        </w:docPartObj>
      </w:sdtPr>
      <w:sdtContent>
        <w:sdt>
          <w:sdtPr>
            <w:tag w:val="goog_rdk_48"/>
          </w:sdtPr>
          <w:sdtContent>
            <w:p w:rsidR="00000000" w:rsidDel="00000000" w:rsidP="00000000" w:rsidRDefault="00000000" w:rsidRPr="00000000" w14:paraId="00000031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begin"/>
                <w:instrText xml:space="preserve"> TOC \h \u \z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1.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Description</w:t>
                <w:tab/>
              </w:r>
              <w:r w:rsidDel="00000000" w:rsidR="00000000" w:rsidRPr="00000000">
                <w:fldChar w:fldCharType="begin"/>
                <w:instrText xml:space="preserve"> PAGEREF _heading=h.1fob9te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"_heading=h.1fob9te"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49"/>
          </w:sdtPr>
          <w:sdtContent>
            <w:p w:rsidR="00000000" w:rsidDel="00000000" w:rsidP="00000000" w:rsidRDefault="00000000" w:rsidRPr="00000000" w14:paraId="00000032">
              <w:pPr>
                <w:keepNext w:val="0"/>
                <w:keepLines w:val="0"/>
                <w:widowControl w:val="0"/>
                <w:pBdr>
                  <w:top w:space="0" w:sz="0" w:val="nil"/>
                  <w:left w:space="0" w:sz="0" w:val="nil"/>
                  <w:bottom w:space="0" w:sz="0" w:val="nil"/>
                  <w:right w:space="0" w:sz="0" w:val="nil"/>
                  <w:between w:space="0" w:sz="0" w:val="nil"/>
                </w:pBdr>
                <w:shd w:fill="auto" w:val="clear"/>
                <w:tabs>
                  <w:tab w:val="left" w:pos="432"/>
                </w:tabs>
                <w:spacing w:after="60" w:before="240" w:line="240" w:lineRule="auto"/>
                <w:ind w:left="0" w:right="720" w:firstLine="0"/>
                <w:jc w:val="left"/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</w:pP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2.</w:t>
              </w:r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ab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Acceptance Criteria</w:t>
                <w:tab/>
              </w:r>
              <w:r w:rsidDel="00000000" w:rsidR="00000000" w:rsidRPr="00000000">
                <w:fldChar w:fldCharType="begin"/>
                <w:instrText xml:space="preserve"> PAGEREF _heading=h.3znysh7 \h </w:instrText>
                <w:fldChar w:fldCharType="separate"/>
              </w:r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4</w:t>
              </w:r>
              <w:r w:rsidDel="00000000" w:rsidR="00000000" w:rsidRPr="00000000">
                <w:fldChar w:fldCharType="begin"/>
                <w:instrText xml:space="preserve"> HYPERLINK \l "_heading=h.3znysh7" </w:instrText>
                <w:fldChar w:fldCharType="separate"/>
              </w:r>
              <w:r w:rsidDel="00000000" w:rsidR="00000000" w:rsidRPr="00000000">
                <w:fldChar w:fldCharType="end"/>
              </w: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fldChar w:fldCharType="end"/>
              </w:r>
            </w:p>
          </w:sdtContent>
        </w:sdt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pStyle w:val="Title"/>
            <w:rPr/>
          </w:pPr>
          <w:bookmarkStart w:colFirst="0" w:colLast="0" w:name="_heading=h.30j0zll" w:id="1"/>
          <w:bookmarkEnd w:id="1"/>
          <w:r w:rsidDel="00000000" w:rsidR="00000000" w:rsidRPr="00000000">
            <w:fldChar w:fldCharType="end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  <w:t xml:space="preserve">Búsqueda de residuo 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hanging="72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pStyle w:val="Heading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1fob9te" w:id="2"/>
          <w:bookmarkEnd w:id="2"/>
          <w:r w:rsidDel="00000000" w:rsidR="00000000" w:rsidRPr="00000000">
            <w:rPr>
              <w:rtl w:val="0"/>
            </w:rPr>
            <w:t xml:space="preserve">Description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ind w:left="720"/>
            <w:rPr/>
          </w:pPr>
          <w:r w:rsidDel="00000000" w:rsidR="00000000" w:rsidRPr="00000000">
            <w:rPr>
              <w:rtl w:val="0"/>
            </w:rPr>
            <w:t xml:space="preserve">Como usuario quiero buscar un residuo en la base de datos para agregar información sobre su reciclado particular.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pStyle w:val="Heading1"/>
            <w:widowControl w:val="1"/>
            <w:numPr>
              <w:ilvl w:val="0"/>
              <w:numId w:val="2"/>
            </w:numPr>
            <w:ind w:left="0" w:firstLine="0"/>
            <w:rPr/>
          </w:pPr>
          <w:bookmarkStart w:colFirst="0" w:colLast="0" w:name="_heading=h.3znysh7" w:id="3"/>
          <w:bookmarkEnd w:id="3"/>
          <w:r w:rsidDel="00000000" w:rsidR="00000000" w:rsidRPr="00000000">
            <w:rPr>
              <w:rtl w:val="0"/>
            </w:rPr>
            <w:t xml:space="preserve">Acceptance Criteria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numPr>
              <w:ilvl w:val="0"/>
              <w:numId w:val="1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Verificar que el Sistema muestre la lista de residuos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numPr>
              <w:ilvl w:val="0"/>
              <w:numId w:val="1"/>
            </w:numPr>
            <w:ind w:left="1440" w:hanging="360"/>
            <w:rPr/>
          </w:pPr>
          <w:r w:rsidDel="00000000" w:rsidR="00000000" w:rsidRPr="00000000">
            <w:rPr>
              <w:rtl w:val="0"/>
            </w:rPr>
            <w:t xml:space="preserve">Verificar que aparezca un campo de búsqueda para buscar por nombre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Verificar sistema de escaneo, para busqueda por escaneo de codigo de barras.</w:t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Verificar existencia de residuo buscado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numPr>
              <w:ilvl w:val="0"/>
              <w:numId w:val="1"/>
            </w:numPr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De no tener existencia en la base de datos, verificar posible agregacion de residuos.</w:t>
          </w:r>
        </w:p>
      </w:sdtContent>
    </w:sdt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5"/>
    </w:sdtPr>
    <w:sdtContent>
      <w:p w:rsidR="00000000" w:rsidDel="00000000" w:rsidP="00000000" w:rsidRDefault="00000000" w:rsidRPr="00000000" w14:paraId="00000042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6"/>
          </w:sdtPr>
          <w:sdtContent>
            <w:p w:rsidR="00000000" w:rsidDel="00000000" w:rsidP="00000000" w:rsidRDefault="00000000" w:rsidRPr="00000000" w14:paraId="00000043">
              <w:pPr>
                <w:ind w:right="360"/>
                <w:rPr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  <w:t xml:space="preserve">Confidential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7"/>
          </w:sdtPr>
          <w:sdtContent>
            <w:p w:rsidR="00000000" w:rsidDel="00000000" w:rsidP="00000000" w:rsidRDefault="00000000" w:rsidRPr="00000000" w14:paraId="00000044">
              <w:pPr>
                <w:jc w:val="center"/>
                <w:rPr/>
              </w:pPr>
              <w:r w:rsidDel="00000000" w:rsidR="00000000" w:rsidRPr="00000000">
                <w:rPr>
                  <w:rFonts w:ascii="Noto Sans Symbols" w:cs="Noto Sans Symbols" w:eastAsia="Noto Sans Symbols" w:hAnsi="Noto Sans Symbols"/>
                  <w:rtl w:val="0"/>
                </w:rPr>
                <w:t xml:space="preserve">©</w:t>
              </w:r>
              <w:r w:rsidDel="00000000" w:rsidR="00000000" w:rsidRPr="00000000">
                <w:rPr>
                  <w:rtl w:val="0"/>
                </w:rPr>
                <w:t xml:space="preserve">Grupo 2, 2019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sdt>
          <w:sdtPr>
            <w:tag w:val="goog_rdk_68"/>
          </w:sdtPr>
          <w:sdtContent>
            <w:p w:rsidR="00000000" w:rsidDel="00000000" w:rsidP="00000000" w:rsidRDefault="00000000" w:rsidRPr="00000000" w14:paraId="00000045">
              <w:pPr>
                <w:jc w:val="right"/>
                <w:rPr/>
              </w:pPr>
              <w:r w:rsidDel="00000000" w:rsidR="00000000" w:rsidRPr="00000000">
                <w:rPr>
                  <w:rtl w:val="0"/>
                </w:rPr>
                <w:t xml:space="preserve">Page </w:t>
              </w:r>
              <w:r w:rsidDel="00000000" w:rsidR="00000000" w:rsidRPr="00000000">
                <w:rPr/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69"/>
    </w:sdtPr>
    <w:sdtContent>
      <w:p w:rsidR="00000000" w:rsidDel="00000000" w:rsidP="00000000" w:rsidRDefault="00000000" w:rsidRPr="00000000" w14:paraId="00000046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60"/>
    </w:sdtPr>
    <w:sdtContent>
      <w:p w:rsidR="00000000" w:rsidDel="00000000" w:rsidP="00000000" w:rsidRDefault="00000000" w:rsidRPr="00000000" w14:paraId="0000003D">
        <w:pP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1"/>
    </w:sdtPr>
    <w:sdtContent>
      <w:p w:rsidR="00000000" w:rsidDel="00000000" w:rsidP="00000000" w:rsidRDefault="00000000" w:rsidRPr="00000000" w14:paraId="0000003E">
        <w:pPr>
          <w:pBdr>
            <w:top w:color="000000" w:space="1" w:sz="6" w:val="single"/>
          </w:pBdr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2"/>
    </w:sdtPr>
    <w:sdtContent>
      <w:p w:rsidR="00000000" w:rsidDel="00000000" w:rsidP="00000000" w:rsidRDefault="00000000" w:rsidRPr="00000000" w14:paraId="0000003F">
        <w:pPr>
          <w:pBdr>
            <w:bottom w:color="000000" w:space="1" w:sz="6" w:val="single"/>
          </w:pBdr>
          <w:jc w:val="right"/>
          <w:rPr>
            <w:rFonts w:ascii="Arial" w:cs="Arial" w:eastAsia="Arial" w:hAnsi="Arial"/>
            <w:b w:val="1"/>
            <w:sz w:val="36"/>
            <w:szCs w:val="36"/>
          </w:rPr>
        </w:pPr>
        <w:r w:rsidDel="00000000" w:rsidR="00000000" w:rsidRPr="00000000">
          <w:rPr>
            <w:rFonts w:ascii="Arial" w:cs="Arial" w:eastAsia="Arial" w:hAnsi="Arial"/>
            <w:b w:val="1"/>
            <w:sz w:val="36"/>
            <w:szCs w:val="36"/>
            <w:rtl w:val="0"/>
          </w:rPr>
          <w:t xml:space="preserve">Grupo 2</w:t>
        </w:r>
      </w:p>
    </w:sdtContent>
  </w:sdt>
  <w:sdt>
    <w:sdtPr>
      <w:tag w:val="goog_rdk_63"/>
    </w:sdtPr>
    <w:sdtContent>
      <w:p w:rsidR="00000000" w:rsidDel="00000000" w:rsidP="00000000" w:rsidRDefault="00000000" w:rsidRPr="00000000" w14:paraId="00000040">
        <w:pPr>
          <w:pBdr>
            <w:bottom w:color="000000" w:space="1" w:sz="6" w:val="single"/>
          </w:pBdr>
          <w:jc w:val="right"/>
          <w:rPr>
            <w:sz w:val="24"/>
            <w:szCs w:val="24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64"/>
    </w:sdtPr>
    <w:sdtContent>
      <w:p w:rsidR="00000000" w:rsidDel="00000000" w:rsidP="00000000" w:rsidRDefault="00000000" w:rsidRPr="00000000" w14:paraId="00000041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320"/>
            <w:tab w:val="right" w:pos="8640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semiHidden w:val="1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semiHidden w:val="1"/>
    <w:pPr>
      <w:keepLines w:val="1"/>
      <w:spacing w:after="120"/>
      <w:ind w:left="720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 w:val="1"/>
    <w:rPr>
      <w:i w:val="1"/>
      <w:color w:val="0000ff"/>
    </w:rPr>
  </w:style>
  <w:style w:type="paragraph" w:styleId="Sangradetextonormal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pPr>
      <w:spacing w:after="120"/>
      <w:ind w:left="720"/>
    </w:pPr>
    <w:rPr>
      <w:i w:val="1"/>
      <w:color w:val="0000ff"/>
    </w:rPr>
  </w:style>
  <w:style w:type="character" w:styleId="Hipervnculo">
    <w:name w:val="Hyperlink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A7FB4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 w:val="1"/>
    <w:rsid w:val="002A7FB4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htUUr840ZAP55HOAivU1lCn2g==">AMUW2mWy7JeDqr+Sw9Sj5w+cR0oFvrgu9Sza29jaQLfWP8C8xj8QE8rm+YlaPkaPJfou6xoT5snevotxgZfHnjUAtpv+2uZTZTxgM4FUSmGH0NHEIpUsEJ0rpx/UcjoAMJKAjZrZnzTf/iZT4vepMnwHGI6vGxQ6yzg3wc9ZnXi/mpjQ23ZSLMM=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2019-05-07T19:27:00Z</dcterms:created>
  <dc:creator>Hp</dc:creator>
</cp:coreProperties>
</file>