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w19xh8nz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m9291p2zv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13. Reglas Conceptuales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i0qiwwrwp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las reglas conceptuales que gobiernan el comportamiento del dominio de negocio representado por 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determinan: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operaciones están permitidas.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están prohibidas.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condiciones deben cumplirse.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relaciones deben mantenerse.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deben comportarse las entidades.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pueden evolucionar los estados.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consecuencias debe producir una operación.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restricciones deben respetarse.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situaciones requieren intervención.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define las reglas a nivel </w:t>
      </w:r>
      <w:r w:rsidDel="00000000" w:rsidR="00000000" w:rsidRPr="00000000">
        <w:rPr>
          <w:b w:val="1"/>
          <w:bCs w:val="1"/>
          <w:rtl w:val="0"/>
        </w:rPr>
        <w:t xml:space="preserve">conceptual y transversal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detallada de cada regla, incluyendo validaciones de pantalla, casos de prueba y criterios técnicos de implementación, será desarrollada posteriormente en los documentos correspondientes.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sytlox1e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 Definición de Regla de Negocio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Regla de Negocio</w:t>
      </w:r>
      <w:r w:rsidDel="00000000" w:rsidR="00000000" w:rsidRPr="00000000">
        <w:rPr>
          <w:rtl w:val="0"/>
        </w:rPr>
        <w:t xml:space="preserve"> es una condición, restricción, política o principio que determina cómo debe comportarse una organización o una operación dentro del dominio.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puede expresar: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2n9ve9b0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Obligación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pedido confirmado debe cumplir las condiciones necesarias para ser procesado.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awtpc3edz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Prohibición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se puede completar una entrega que no haya sido despachada.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cbhqovb9r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Condición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no existe stock suficiente, el pedido no puede reservar completamente la mercadería.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lazyjog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Restricción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período contable cerrado no puede recibir modificaciones ordinarias.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m32yrdsr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Automatismo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Cuando una operación produce un movimiento de stock, el movimiento debe quedar registrado.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7batlio9e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 Naturaleza de las Reglas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del ERP se clasifican conceptualmente en:</w:t>
      </w:r>
    </w:p>
    <w:tbl>
      <w:tblPr>
        <w:tblStyle w:val="Table1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5075"/>
        <w:tblGridChange w:id="0">
          <w:tblGrid>
            <w:gridCol w:w="2660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Regla de 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Mantiene la consistencia de los datos y relaciones.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Regla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Define cómo debe funcionar una operación.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Regla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Define transiciones válidas.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Regla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Define condiciones comerciales.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Regla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Controla existencias y movimientos.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Regla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Controla obligaciones, pagos y cobranzas.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Regla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Controla registros contables.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Regla 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Controla obligaciones regulatorias.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Regla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Controla acceso y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Regla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Define qué debe quedar trazado.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Regla de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Determina acciones derivadas.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Regla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Permite adaptar el comportamiento.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sv25cnb9v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 Principio de Centralización Conceptual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que afecta a múltiples procesos deberá existir conceptualmente como una única regla del dominio.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definirse de manera contradictoria en cada módulo.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regla de stock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Compras → otra regla de stock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Inventario → otra regla de stock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Preferimos: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Regla de Inventario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┌─────────────┼─────────────┐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▼             ▼     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Ventas        Compras      Transferencias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común debe tener una definición común.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yrrdjkepf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 Principio de Consistencia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deben garantizar que el sistema no permita situaciones conceptualmente inválidas.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Stock físico = 100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Stock reservado = 80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Stock disponible = 20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ser posible obtener: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Stock disponible = 150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dominio define: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Stock disponible 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Stock físico - Stock reservado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deben preservar estas relaciones.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90j23jvrh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 Reglas Fundamentales del Dominio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inicialmente el siguiente conjunto de reglas globales.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1.4800075153296"/>
        <w:gridCol w:w="7934.031803508293"/>
        <w:tblGridChange w:id="0">
          <w:tblGrid>
            <w:gridCol w:w="1091.4800075153296"/>
            <w:gridCol w:w="7934.0318035082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RGD-001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Toda entidad transaccional debe poseer un identificador único dentro de su contexto.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RGD-002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Toda operación debe pertenecer a un contexto organizacional válido.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RGD-003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Toda operación debe mantener trazabilidad de su evolución.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RGD-004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Los estados deben representar situaciones válidas del negocio.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RGD-005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 se deben permitir transiciones de estado no definidas.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RGD-006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Los eventos históricos relevantes no deben eliminarse como mecanismo normal de corrección.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RGD-007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críticas deben conservar información del actor que las ejecutó.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RGD-008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Las relaciones entre entidades deben respetar las reglas de integridad del dominio.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RGD-009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que produzcan impactos en otros dominios deben generar los eventos correspondientes.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RGD-010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críticas deben poder ser auditadas.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h7bpoidh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13.7 Regla de Identificación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relevante deberá contar con un identificador único.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ID → CLI-000001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ID → PED-000001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ID → PRD-000001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técnica para generar estos identificadores se definirá posteriormente.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conceptual es: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deben existir dos entidades que puedan confundirse dentro del mismo contexto de identificación.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9ld8t7sqr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13.8 Regla de Contexto Organizacional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 ejecutarse dentro de un contexto organizacional válido.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contexto podrá incluir: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├── Empresa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├── Sucursal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├── Depósito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└── Unidad Operativa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deberá identificar el contexto necesario para determinar: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la realiza.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qué organización pertenece.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configuración aplica.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permisos corresponden.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inventario afecta.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reglas fiscales aplican.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uhcvi9hi5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13.9 Regla de Estados Válidos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que utilice estados deberá tener un conjunto de estados conceptualmente definido.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├── Borrador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├── Confirmado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├── Preparando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├── Despachado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├── Entregado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└── Cancelado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 estado arbitrario que no forme parte del modelo.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h15qmcu50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13.10 Regla de Transición de Estados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podrá cambiar libremente entre cualquier estado.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válido.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no lo será.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deberán definirse explícitamente.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o6lqqorfb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13.11 Regla de Transiciones Irreversibles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Determinados estados podrán considerarse terminales.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completado, una modificación posterior no debería simplemente cambiar el estado histórico.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ser necesario, deberá generarse una nueva operación o un proceso de corrección.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45t6ga2ag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13.12 Regla de Cancelación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cancelación no debe confundirse con eliminación.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Pedido Cancelado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continúa existiendo.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cancelación modifica su condición operativa, pero conserva su existencia histórica.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operaciones transaccionales no deben eliminarse físicamente como mecanismo normal para ocultar o corregir errores.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g7al8v763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13.13 Regla de Trazabilidad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relevante debe permitir reconstruir: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la creó.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fue creada.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la modificó.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fue modificada.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estados atravesó.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eventos generó.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derivadas produjo.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Entidad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├── Creación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├── Modificación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├── Cambio de estado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├── Evento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└── Auditoría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5j537rkor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13.14 Reglas del Cliente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ux2oy2n2d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RGD-011 — Identidad del Cliente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debe poder ser identificado de manera inequívoca dentro de su contexto.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9uzzoaefl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RGD-012 — Cliente Activo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cliente habilitado podrá participar normalmente en nuevas operaciones comerciales.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usoap51ai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RGD-013 — Cliente Inactivo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desactivación de un cliente no deberá eliminar su historial.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5mv931s9i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RGD-014 — Historial Comercial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históricas del cliente deben permanecer disponibles aunque posteriormente cambie su información.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cixxwsffl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13.15 Reglas del Producto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ezgno5ax3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RGD-015 — Identificación del Producto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 poseer una identificación única dentro del contexto correspondiente.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5eqq5r7te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RGD-016 — Producto Activo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producto habilitado podrá utilizarse normalmente en nuevas operaciones.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01a02ajqb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RGD-017 — Historial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desactivación de un producto no debe eliminar sus movimientos históricos.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z6eyg0226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RGD-018 — Precio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de precio relevantes deben conservar trazabilidad.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0a2p6u4b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RGD-019 — Categoría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deberá pertenecer a una clasificación válida cuando la configuración del negocio así lo requiera.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nv73gtx84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13.16 Reglas de Inventario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grupo constituye uno de los núcleos más importantes del ERP.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b1tjq86o3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RGD-020 — Movimiento de Stock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variación relevante de stock debe quedar respaldada por un movimiento de inventario.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Stock cambia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Movimiento registrado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2uml6klfz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RGD-021 — Origen del Movimiento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movimiento debe poder identificar su origen.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Devolución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fyasp5o9l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RGD-022 — Trazabilidad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existir una modificación de inventario sin una causa identificable.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1wdqrnj5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RGD-023 — Stock Disponible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disponibilidad debe calcularse según las reglas configuradas del negocio.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1ihrptz4c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RGD-024 — Reserva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reserva debe estar asociada a una operación que justifique la retención de unidades.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rol939tvq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RGD-025 — Liberación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reserva deja de ser necesaria, debe poder liberarse de acuerdo con las reglas del ciclo correspondiente.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0qkw4wrm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13.17 Stock Negativo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asumirá universalmente que el stock negativo está permitido o prohibido.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posibilidad de operar con stock negativo será una política configurable del contexto organizacional.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 A → Stock negativo prohibido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 B → Stock negativo permitido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no deberá romper el modelo conceptual.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8wzvj2ie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13.18 Reglas de Pedido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2qwhfgy8k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RGD-026 — Identificación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pedido debe poseer un identificador único.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bq6auob0w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RGD-027 — Cliente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pedido debe estar asociado a un cliente cuando el tipo de operación así lo requiera.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c2c261zop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RGD-028 — Detalle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debe contener al menos una línea válida cuando pase a un estado operativo.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m4xrdo3x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RGD-029 — Producto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línea debe referenciar un producto válido.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sqbopho1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RGD-030 — Cantidad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cantidades deben cumplir las restricciones definidas para el producto y la operación.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txy8okdof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RGD-031 — Precio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utilizado debe derivarse de una fuente válida: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comercial.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específico.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manual autorizado.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hp5ah3foj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13.19 Confirmación de Pedido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solo podrá pasar a confirmado cuando cumpla las condiciones configuradas.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├── Cliente válido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├── Líneas válidas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├── Precios válidos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├── Condiciones válidas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└── Reglas comerciales cumplidas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cantidad exacta de validaciones dependerá de la configuración.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zvikjt510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13.20 Regla de Impacto en Inventario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comercial produzca una salida de inventario, el impacto deberá quedar representado en el dominio de Inventario.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Venta registrada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Stock modificado manualmente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relación trazable entre ambos hechos.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Preferimos: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Movimiento de Stock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fl765o57ar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13.21 Reglas de Compra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orden de compra deberá: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al proveedor.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líneas válidas.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cantidades.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precios.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condiciones comerciales aplicables.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su estado.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sus recepciones.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recepción no deberá asumirse automáticamente como equivalente a la orden completa.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mnt7cb9bp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13.22 Recepciones Parciales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recepciones parciales cuando la operación lo requiera.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100 unidades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Recepción 1 → 60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Recepción 2 → 40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recibido → 100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representar operaciones reales de abastecimiento.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ymhvu0f8k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13.23 Reglas de Transferencia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transferencia debe identificar: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relevantes.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deberá considerar completada hasta que se cumplan las condiciones de recepción configuradas.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m6n24tqtv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13.24 Reglas Comerciales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comerciales pueden depender de: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Promoción.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evitar asumir que existe un único precio universal para cada producto.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bqy1tlb0q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13.25 Regla de Precio Histórico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sea confirmada, el precio utilizado deberá conservarse como parte de la operación.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Precio actual = $10.000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Pedido histórico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Precio aplicado = $8.500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posteriormente el precio del producto no deberá modificar automáticamente el pedido histórico.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m7t3d3ly1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13.26 Regla de Moneda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utilice moneda extranjera deberá conservar: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cambio aplicable.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del tipo de cambio cuando corresponda.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original.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convertido cuando sea requerido.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posterior de la cotización no deberá alterar arbitrariamente una operación histórica.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28gawqeig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13.27 Reglas Financieras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obligaciones financieras deben originarse en operaciones válidas.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generarse una cuenta por cobrar sin una causa documental o transaccional válida.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alo7w2yqe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13.28 Regla de Cobranza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cobranza debe estar asociada a una o más obligaciones cuando el modelo de negocio así lo requiera.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determinarse: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Importe recibido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Aplicaciones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Saldo pendiente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vzvp1yse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13.29 Regla de Pago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pagos a proveedores deberán mantener relación con obligaciones existentes cuando el proceso así lo requiera.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reconstruirse: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Cuenta por Pagar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icz5xznh5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13.30 Reglas Contables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con impacto contable deberán generar los registros correspondientes según las reglas contables configuradas.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permitir: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Contabilidad por empresa.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contables.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Períodos.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de costo.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Monedas.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Impuestos.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g9tysxsxi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13.31 Regla de Período Cerrado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cerrado un período contable: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operaciones ordinarias no deberán modificar libremente dicho período.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deberán realizarse mediante mecanismos controlados.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bpimlqdgf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13.32 Reglas Fiscales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sujetas a regulación fiscal deberán respetar las reglas correspondientes al contexto de la organización.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contemplar que: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País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Tipo de documento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regulación fiscal no deberá quedar embebida rígidamente en los procesos comerciales.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v7347ze9o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13.33 Reglas de Seguridad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protegida deberá requerir permisos adecuados.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Permiso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de que un usuario pueda visualizar una entidad no implica necesariamente que pueda modificarla.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xtosdxyku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13.34 Segregación de Funciones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nivel de la organización lo requiera, determinadas funciones deberán poder separarse.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Usuario 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 Orden de Compra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Usuario B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Aprueba Orden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Usuario 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Registra Pago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soportar estructuras empresariales de mayor escala.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duc9y14od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13.35 Reglas de Auditoría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deberán mantener información suficiente para determinar: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Actor.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afectada.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 ser transversal al ERP.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gbyrjw1pj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13.36 Reglas de Documentación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generen documentos deberán mantener la relación entre: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Entidad origen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Remito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navegar conceptualmente entre documentos relacionados.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u8oka7imz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13.37 Regla de Integridad Referencial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deberá referenciar una entidad inexistente o inválida dentro de su contexto.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Cliente inexistente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conceptualmente imposible.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814l7hh60t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13.38 Regla de Integridad Histórica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 datos maestros no deberá destruir el significado de las operaciones históricas.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Cliente: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 actual → Empresa XYZ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Pedido histórico: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al momento de la operación → Empresa ABC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preservar el contexto histórico necesario.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1liy3kpjt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13.39 Regla de Consistencia Temporal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fechas de una operación deberán mantener coherencia.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Fecha creación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≤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Fecha confirmación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≤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Fecha despacho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≤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Fecha entrega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aceptarse secuencias temporales incompatibles salvo que una regla específica las permita.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1wyvsa4plj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13.40 Regla de Idempotencia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puedan ejecutarse mediante reintentos deberán poder evitar efectos duplicados.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Factura Emitida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Procesamiento #1 → exitoso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Procesamiento #2 → no debe duplicar factura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regla será especialmente importante para integraciones y automatizaciones.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bizj4npjx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13.41 Regla de Automatización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automatización deberá ejecutarse únicamente cuando:</w:t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Ocurra el evento correspondiente.</w:t>
      </w:r>
    </w:p>
    <w:p w:rsidR="00000000" w:rsidDel="00000000" w:rsidP="00000000" w:rsidRDefault="00000000" w:rsidRPr="00000000" w14:paraId="000002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cumplan las condiciones.</w:t>
      </w:r>
    </w:p>
    <w:p w:rsidR="00000000" w:rsidDel="00000000" w:rsidP="00000000" w:rsidRDefault="00000000" w:rsidRPr="00000000" w14:paraId="000002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acción esté habilitada.</w:t>
      </w:r>
    </w:p>
    <w:p w:rsidR="00000000" w:rsidDel="00000000" w:rsidP="00000000" w:rsidRDefault="00000000" w:rsidRPr="00000000" w14:paraId="000002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contexto sea válido.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¿Cumple?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No → Finaliza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└── Sí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Acción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isqe8f3oy2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13.42 Regla de Configuración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configuraciones podrán modificar el comportamiento operativo cuando el modelo lo permita.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Configuración: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"Permitir stock negativo = NO"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Intento de salida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Stock insuficiente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Operación rechazada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empresa podría tener una configuración diferente.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83y1lyt1wy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13.43 Regla de Multiempresa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que una plataforma soporte múltiples organizaciones sin mezclar información entre ellas.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├── Organización 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├── Organización B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└── Organización C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organización deberá mantener aislamiento lógico de sus datos.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f52s3jdgo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13.44 Regla de Multisucursal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organización podrá poseer múltiples sucursales.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├── Sucursal 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├── Sucursal B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└── Sucursal C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poder identificar la sucursal correspondiente cuando sea relevante.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m0gx17bso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13.45 Regla de Multidepósito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podrá operar múltiples depósitos.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├── Depósito Central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├── Depósito Norte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└── Depósito Sur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deberá poder determinarse por ubicación cuando el modelo de inventario lo requiera.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s6zeytxjj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13.46 Regla de Extensibilidad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regla conceptual deberá diseñarse suponiendo que el ERP permanecerá limitado a: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empresa.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sucursal.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depósito.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país.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canal.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tipo de cliente.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modelo comercial.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 poder evolucionar.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vv19hj0bsv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13.47 Regla de No Duplicación Conceptual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realidad del negocio no deberá representarse mediante múltiples entidades conceptualmente equivalentes sin una justificación explícita.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Cliente Comercial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Cliente Venta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Cliente Pedido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todas representan exactamente la misma realidad.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diferenciación deberá existir únicamente cuando exista una responsabilidad funcional distinta.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5jvcx9mnco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13.48 Regla de Responsabilidad de Dominio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regla deberá pertenecer conceptualmente al dominio responsable de gobernarla.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reglas de stock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reglas comerciales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reglas financieras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reglas de acceso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transversales podrán existir a nivel global.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bb0puwd5a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13.49 Reglas Derivadas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puede producir otra condición.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Stock actual &lt; Stock mínimo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Stock Bajo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Regla de Reposición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Solicitud de Compra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derivadas deberán poder rastrearse hasta la condición que las originó.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0m3rn66fjw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13.50 Regla de Transparencia Operativa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automatización modifique información o produzca una operación derivada, el sistema deberá poder determinar que dicha acción fue automática.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Origen: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Stock por debajo del mínimo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Solicitud de compra generada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importante para auditoría y soporte.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vf2xy4v14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13.51 Regla de Excepciones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crítica deberá contemplar qué sucede cuando no puede cumplirse.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Stock insuficiente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Excepción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excepción podrá: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Bloquear.</w:t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parcialmente.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alerta.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autorización.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operación alternativa.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ibitukj5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13.52 Regla de Configuración vs. Regla de Negocio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diferenciarse: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de negocio</w:t>
      </w:r>
    </w:p>
    <w:p w:rsidR="00000000" w:rsidDel="00000000" w:rsidP="00000000" w:rsidRDefault="00000000" w:rsidRPr="00000000" w14:paraId="000002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pedido no puede entregarse si no está preparado.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empresa permite entregar pedidos parcialmente.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forma parte del modelo conceptual.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determina una variante permitida del comportamiento.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0gveqan5on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13.53 Jerarquía Conceptual de Reglas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deberán organizarse conceptualmente: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Reglas Globales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Reglas de Dominio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Reglas de Proceso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Reglas de Operación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Reglas de Configuración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inferiores no deberán contradecir las superiores.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vqpuqob97f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13.54 Prioridad de Reglas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múltiples reglas aplicables, deberá existir un mecanismo conceptual para determinar su prioridad.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Regla Global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Regla de Organización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Regla de Sucursal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Regla de Cliente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Regla de Operación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detallado de prioridad será definido posteriormente.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9fnbfxev8s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13.55 Reglas Temporales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reglas podrán tener vigencia.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Lista de precios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Válida: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01/08/2026 → 31/08/2026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finalizada la vigencia, la regla deja de aplicarse a nuevas operaciones, pero no debe modificar operaciones históricas.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pvzleccgah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13.56 Reglas de Versionado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configuraciones relevantes deberán poder versionarse cuando su modificación pueda afectar la operación.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Lista de precios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├── Versión 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├── Versión 2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└── Versión 3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conocer qué configuración estaba vigente cuando ocurrió una operación.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j9p833ub3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13.57 Regla de No Pérdida de Información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históricas no deben perder información esencial debido a cambios posteriores en configuraciones o entidades maestras.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incluye, según corresponda: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Impuestos.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Condiciones.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cambio.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abp4v6xtu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13.58 Regla de Consistencia entre Dominios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impacte varios dominios, todos deberán poder representar coherentemente ese impacto.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Comercial → Venta confirmada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Inventario → Stock disminuido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Finanzas → Cuenta por cobrar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Contabilidad → Registro contable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situación donde un dominio considere que la operación ocurrió y otro considere que nunca ocurrió, salvo que la operación esté explícitamente en un estado intermedio.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bngwg3mbj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13.59 Regla de Estado Intermedio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requiera procesamiento entre dominios, podrá existir un estado intermedio.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Pendiente de validación fiscal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representar operaciones incompletas como exitosas.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db1au8oyiz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13.60 Catálogo Conceptual de Reglas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definitivo de reglas será desarrollado progresivamente.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estructura será: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.5271940345208"/>
        <w:gridCol w:w="2575.1598268759453"/>
        <w:gridCol w:w="1230.298795432028"/>
        <w:gridCol w:w="1230.298795432028"/>
        <w:gridCol w:w="1230.298795432028"/>
        <w:gridCol w:w="1588.9284038170729"/>
        <w:tblGridChange w:id="0">
          <w:tblGrid>
            <w:gridCol w:w="1170.5271940345208"/>
            <w:gridCol w:w="2575.1598268759453"/>
            <w:gridCol w:w="1230.298795432028"/>
            <w:gridCol w:w="1230.298795432028"/>
            <w:gridCol w:w="1230.298795432028"/>
            <w:gridCol w:w="1588.92840381707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RGD-001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RGD-002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Contexto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RGD-003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RGD-005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Transiciones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RGD-020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Movimiento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RGD-024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Reserva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RGD-030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Cantidad 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RGD-031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Precio 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RGD-050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Permiso requerido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completo se consolidará posteriormente en el </w:t>
      </w:r>
      <w:r w:rsidDel="00000000" w:rsidR="00000000" w:rsidRPr="00000000">
        <w:rPr>
          <w:b w:val="1"/>
          <w:bCs w:val="1"/>
          <w:rtl w:val="0"/>
        </w:rPr>
        <w:t xml:space="preserve">Catálogo Global de Reglas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mtpuo9qgi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13.61 Relación con los Eventos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determinan cuándo un evento puede producirse.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¿Cumple?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No → Rechazo / Excepción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└── Sí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Cambio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Evento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Pedido válido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cjum6gb8lg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13.62 Relación con los Ciclos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controlan la evolución de los ciclos.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Ciclo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No cumple → permanece / excepción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└── Cumple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Nuevo estado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Evento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los ciclos definidos en el Capítulo 12 no deben interpretarse como simples diagramas de flujo, sino como </w:t>
      </w:r>
      <w:r w:rsidDel="00000000" w:rsidR="00000000" w:rsidRPr="00000000">
        <w:rPr>
          <w:b w:val="1"/>
          <w:bCs w:val="1"/>
          <w:rtl w:val="0"/>
        </w:rPr>
        <w:t xml:space="preserve">máquinas de comportamiento gobernadas por reglas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i613j45unb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13.63 Principio Fundamental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como principio general:</w:t>
      </w:r>
    </w:p>
    <w:p w:rsidR="00000000" w:rsidDel="00000000" w:rsidP="00000000" w:rsidRDefault="00000000" w:rsidRPr="00000000" w14:paraId="000003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operación crítica del ERP deberá depender únicamente de la interfaz de usuario para garantizar el cumplimiento de una regla de negocio.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puede ayudar al usuario.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regla pertenece al dominio.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"¿Hay stock?"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ser la única protección.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 garantizar: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Regla de Inventario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Validación real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fundamental para soportar posteriormente:</w:t>
      </w:r>
    </w:p>
    <w:p w:rsidR="00000000" w:rsidDel="00000000" w:rsidP="00000000" w:rsidRDefault="00000000" w:rsidRPr="00000000" w14:paraId="000003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Web.</w:t>
      </w:r>
    </w:p>
    <w:p w:rsidR="00000000" w:rsidDel="00000000" w:rsidP="00000000" w:rsidRDefault="00000000" w:rsidRPr="00000000" w14:paraId="000003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3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3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3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3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Importaciones masivas.</w:t>
      </w:r>
    </w:p>
    <w:p w:rsidR="00000000" w:rsidDel="00000000" w:rsidP="00000000" w:rsidRDefault="00000000" w:rsidRPr="00000000" w14:paraId="000003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deben respetar las mismas reglas.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sjbpbpyn0q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13.64 Conclusión del Capítulo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conceptuales constituyen el </w:t>
      </w:r>
      <w:r w:rsidDel="00000000" w:rsidR="00000000" w:rsidRPr="00000000">
        <w:rPr>
          <w:b w:val="1"/>
          <w:bCs w:val="1"/>
          <w:rtl w:val="0"/>
        </w:rPr>
        <w:t xml:space="preserve">sistema nervioso del dominio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3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entidades representan </w:t>
      </w:r>
      <w:r w:rsidDel="00000000" w:rsidR="00000000" w:rsidRPr="00000000">
        <w:rPr>
          <w:b w:val="1"/>
          <w:bCs w:val="1"/>
          <w:rtl w:val="0"/>
        </w:rPr>
        <w:t xml:space="preserve">qué existe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 representan </w:t>
      </w:r>
      <w:r w:rsidDel="00000000" w:rsidR="00000000" w:rsidRPr="00000000">
        <w:rPr>
          <w:b w:val="1"/>
          <w:bCs w:val="1"/>
          <w:rtl w:val="0"/>
        </w:rPr>
        <w:t xml:space="preserve">qué se hace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representan </w:t>
      </w:r>
      <w:r w:rsidDel="00000000" w:rsidR="00000000" w:rsidRPr="00000000">
        <w:rPr>
          <w:b w:val="1"/>
          <w:bCs w:val="1"/>
          <w:rtl w:val="0"/>
        </w:rPr>
        <w:t xml:space="preserve">cómo está algo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representan </w:t>
      </w:r>
      <w:r w:rsidDel="00000000" w:rsidR="00000000" w:rsidRPr="00000000">
        <w:rPr>
          <w:b w:val="1"/>
          <w:bCs w:val="1"/>
          <w:rtl w:val="0"/>
        </w:rPr>
        <w:t xml:space="preserve">qué ocurrió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ciclos representan </w:t>
      </w:r>
      <w:r w:rsidDel="00000000" w:rsidR="00000000" w:rsidRPr="00000000">
        <w:rPr>
          <w:b w:val="1"/>
          <w:bCs w:val="1"/>
          <w:rtl w:val="0"/>
        </w:rPr>
        <w:t xml:space="preserve">cómo evoluciona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determinan:</w:t>
      </w:r>
    </w:p>
    <w:p w:rsidR="00000000" w:rsidDel="00000000" w:rsidP="00000000" w:rsidRDefault="00000000" w:rsidRPr="00000000" w14:paraId="000003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puede ocurrir y bajo qué condiciones.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conceptual queda entonces: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DOMINIO DE NEGOCIO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┌────────────────┼────────────────┐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│                │                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ENTIDADES         PROCESOS         REGLAS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│                │  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└────────────────┼────────────────┘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ESTADOS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EVENTOS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     CICLOS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RESULTADO DEL NEGOCIO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establece las reglas base que posteriormente serán refinadas y formalizadas en el </w:t>
      </w:r>
      <w:r w:rsidDel="00000000" w:rsidR="00000000" w:rsidRPr="00000000">
        <w:rPr>
          <w:b w:val="1"/>
          <w:bCs w:val="1"/>
          <w:rtl w:val="0"/>
        </w:rPr>
        <w:t xml:space="preserve">Catálogo Global de Reglas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