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O entendimento de um estudo experimental em sua totalidade é de suma importância tanto em sua execução quanto na replicação. O conjunto de dados de dados relativos aos procedimentos, resultados e conclusões deve ser mantido em Pacotes de Laboratório. Contudo</w:t>
      </w:r>
      <w:bookmarkStart w:id="0" w:name="_GoBack"/>
      <w:bookmarkEnd w:id="0"/>
      <w:r>
        <w:rPr>
          <w:rFonts w:hint="default"/>
        </w:rPr>
        <w:t xml:space="preserve">, há relatos na literatura de dificuldades de compreensão em relação ao plano de execução do experimento, devido a ausência de informações explícitas de sua estrutura, mesmo quando baseada na ontologia </w:t>
      </w:r>
      <w:r>
        <w:rPr>
          <w:rFonts w:hint="default"/>
          <w:i/>
          <w:iCs/>
        </w:rPr>
        <w:t>ExperOntology</w:t>
      </w:r>
      <w:r>
        <w:rPr>
          <w:rFonts w:hint="default"/>
        </w:rPr>
        <w:t xml:space="preserve">, </w:t>
      </w:r>
      <w:r>
        <w:rPr>
          <w:rFonts w:hint="default"/>
        </w:rPr>
        <w:t>o que impacta de modo negativo sob a replicação ou mesmo a condução do experimento</w:t>
      </w:r>
      <w:r>
        <w:rPr>
          <w:rFonts w:hint="default"/>
        </w:rPr>
        <w:t>, não permitindo uma visão geral sobre o estudo. Perante essa situação, o presente estudo propõe a utilização de modelos de processo de negócio para a modelagem de protocolos de experimentação, utilizando a notação gráfica BPMN, e sua incorporação ao Pacote de Laboratório. Como contribuição, este trabalho fornece uma ferramenta que permite a construção de modelos de processo de negócio para a representação do protocolo do experimento em um Pacote de Laboratório. Adicionalmente, a ferramenta contribui para a portabilidade e transferência de instâncias de pacotes de laboratório, além fácil legibilidade e integração devido a utilização de um modelo não-relacional orientado a documentos, por meio do formato XML.</w:t>
      </w:r>
    </w:p>
    <w:p>
      <w:pPr>
        <w:rPr>
          <w:rFonts w:hint="default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Abyssinica SI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Hei">
    <w:altName w:val="Serif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erif">
    <w:panose1 w:val="02060603050605020204"/>
    <w:charset w:val="00"/>
    <w:family w:val="auto"/>
    <w:pitch w:val="default"/>
    <w:sig w:usb0="00000000" w:usb1="00000000" w:usb2="00000000" w:usb3="00000000" w:csb0="001D016D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7FA6E3"/>
    <w:rsid w:val="FF7FA6E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9F9F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Comunidade_10.1.0.5672_F1E327BC-269C-435d-A152-05C5408002CA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2017-09-29T12:15:00Z</dcterms:created>
  <dc:creator>leandroungari</dc:creator>
  <cp:lastModifiedBy>leandroungari</cp:lastModifiedBy>
  <dcterms:modified xsi:type="dcterms:W3CDTF">2017-09-29T12:45:24Z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1046-10.1.0.5672</vt:lpwstr>
  </property>
</Properties>
</file>