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REDE NEURAL: BACK-PROPAGATION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ALMIR OLIVETTE ARTERO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AGOSTO - 2017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REDE NEURAL: BACK-PROPAGATION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>
      <w:pPr>
        <w:tabs>
          <w:tab w:val="left" w:pos="1335"/>
          <w:tab w:val="center" w:pos="425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segundo trabalho prático da disciplina de Inteligência Artificial, lecionada pelo docente Dr. Almir Olivette Artero, no curso Bacharelado em Ciência da Computação – Departamento de Matemática e Computação da Faculdade de Ciências e Tecnologia (FCT Unesp – Presidente Prudente).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 – 2017</w:t>
      </w: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078935807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9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>
          <w:pPr>
            <w:ind w:left="0" w:leftChars="0" w:firstLine="0" w:firstLineChars="0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2"/>
            <w:tabs>
              <w:tab w:val="right" w:leader="dot" w:pos="8504"/>
            </w:tabs>
            <w:ind w:left="0" w:leftChars="0" w:firstLine="0" w:firstLineChars="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instrText xml:space="preserve"> HYPERLINK \l _Toc1929289804 </w:instrText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color w:val="555555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t>1 INTRODUÇÃO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_Toc1929289804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fldChar w:fldCharType="end"/>
          </w:r>
        </w:p>
        <w:p>
          <w:pPr>
            <w:pStyle w:val="12"/>
            <w:tabs>
              <w:tab w:val="right" w:leader="dot" w:pos="8504"/>
            </w:tabs>
            <w:ind w:left="0" w:leftChars="0" w:firstLine="0" w:firstLineChars="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_Toc1241579362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2"/>
              <w:lang w:val="pt-BR" w:eastAsia="en-US" w:bidi="ar-SA"/>
            </w:rPr>
            <w:t>2 FERRAMENTA: REDE NEURAL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_Toc1241579362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6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  <w:ind w:left="0" w:leftChars="0" w:firstLine="440" w:firstLineChars="20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_Toc779331122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2"/>
              <w:lang w:val="pt-BR" w:eastAsia="en-US" w:bidi="ar-SA"/>
            </w:rPr>
            <w:t>2.1 Utilização da ferramenta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_Toc779331122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12"/>
            <w:tabs>
              <w:tab w:val="right" w:leader="dot" w:pos="8504"/>
            </w:tabs>
            <w:ind w:left="0" w:leftChars="0" w:firstLine="0" w:firstLineChars="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_Toc1460353403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2"/>
              <w:lang w:val="pt-BR" w:eastAsia="en-US" w:bidi="ar-SA"/>
            </w:rPr>
            <w:t>3 RESULTADOS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_Toc1460353403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14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  <w:ind w:left="0" w:leftChars="0" w:firstLine="440" w:firstLineChars="20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_Toc315065265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szCs w:val="24"/>
              <w:lang w:val="pt-BR" w:eastAsia="en-US" w:bidi="ar-SA"/>
            </w:rPr>
            <w:t>3.1 Configuração I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_Toc315065265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14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  <w:ind w:left="0" w:leftChars="0" w:firstLine="440" w:firstLineChars="20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_Toc1817776442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szCs w:val="24"/>
              <w:lang w:val="pt-BR" w:eastAsia="en-US" w:bidi="ar-SA"/>
            </w:rPr>
            <w:t>3.2 Configuração II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_Toc1817776442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14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  <w:ind w:left="0" w:leftChars="0" w:firstLine="440" w:firstLineChars="20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_Toc1523250325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szCs w:val="24"/>
              <w:lang w:val="pt-BR" w:eastAsia="en-US" w:bidi="ar-SA"/>
            </w:rPr>
            <w:t>3.3 Configuração III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_Toc1523250325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15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  <w:ind w:left="0" w:leftChars="0" w:firstLine="440" w:firstLineChars="20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_Toc1553289405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szCs w:val="24"/>
              <w:lang w:val="pt-BR" w:eastAsia="en-US" w:bidi="ar-SA"/>
            </w:rPr>
            <w:t>3.4 Configuração IV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_Toc1553289405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15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12"/>
            <w:tabs>
              <w:tab w:val="right" w:leader="dot" w:pos="8504"/>
            </w:tabs>
            <w:ind w:left="0" w:leftChars="0" w:firstLine="0" w:firstLineChars="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_Toc1928120425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t>4 CODIFICAÇÕES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_Toc1928120425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17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pStyle w:val="12"/>
            <w:tabs>
              <w:tab w:val="right" w:leader="dot" w:pos="8504"/>
            </w:tabs>
            <w:ind w:left="0" w:leftChars="0" w:firstLine="0" w:firstLineChars="0"/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begin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instrText xml:space="preserve"> HYPERLINK \l _Toc908204045 </w:instrText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separate"/>
          </w:r>
          <w:r>
            <w:rPr>
              <w:rFonts w:ascii="Times New Roman" w:hAnsi="Times New Roman" w:cs="Times New Roman" w:eastAsiaTheme="minorHAnsi"/>
              <w:szCs w:val="24"/>
              <w:lang w:val="pt-BR" w:eastAsia="en-US" w:bidi="ar-SA"/>
            </w:rPr>
            <w:t>REFERÊNCIAS BIBLIOGRÁFICAS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_Toc908204045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29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  <w:p>
          <w:pPr>
            <w:ind w:left="0" w:leftChars="0" w:firstLine="0" w:firstLineChars="0"/>
            <w:jc w:val="center"/>
            <w:rPr>
              <w:b/>
              <w:bCs/>
            </w:rPr>
          </w:pPr>
          <w:r>
            <w:rPr>
              <w:rFonts w:ascii="Times New Roman" w:hAnsi="Times New Roman" w:cs="Times New Roman" w:eastAsiaTheme="minorHAnsi"/>
              <w:bCs/>
              <w:szCs w:val="24"/>
              <w:lang w:val="pt-BR" w:eastAsia="en-US" w:bidi="ar-SA"/>
            </w:rPr>
            <w:fldChar w:fldCharType="end"/>
          </w:r>
        </w:p>
      </w:sdtContent>
    </w:sdt>
    <w:p>
      <w:pPr>
        <w:pStyle w:val="6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6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"_Toc489798781"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1 – Instantâneo da interface da ferramenta</w:t>
      </w:r>
      <w:r>
        <w:tab/>
      </w:r>
      <w:r>
        <w:fldChar w:fldCharType="begin"/>
      </w:r>
      <w:r>
        <w:instrText xml:space="preserve"> PAGEREF _Toc489798781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"_Toc489798782"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2 - Carregar Treinamento</w:t>
      </w:r>
      <w:r>
        <w:tab/>
      </w:r>
      <w:r>
        <w:fldChar w:fldCharType="begin"/>
      </w:r>
      <w:r>
        <w:instrText xml:space="preserve"> PAGEREF _Toc489798782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"_Toc489798783"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3 - Arquivo de treinamento carregado</w:t>
      </w:r>
      <w:r>
        <w:tab/>
      </w:r>
      <w:r>
        <w:fldChar w:fldCharType="begin"/>
      </w:r>
      <w:r>
        <w:instrText xml:space="preserve"> PAGEREF _Toc489798783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"_Toc489798784"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4 - Informações da Estrutura da rede neural</w:t>
      </w:r>
      <w:r>
        <w:tab/>
      </w:r>
      <w:r>
        <w:fldChar w:fldCharType="begin"/>
      </w:r>
      <w:r>
        <w:instrText xml:space="preserve"> PAGEREF _Toc489798784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"_Toc489798785"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5 - Alterar número de neurônios da camada oculta</w:t>
      </w:r>
      <w:r>
        <w:tab/>
      </w:r>
      <w:r>
        <w:fldChar w:fldCharType="begin"/>
      </w:r>
      <w:r>
        <w:instrText xml:space="preserve"> PAGEREF _Toc489798785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"_Toc489798786"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6 - Alterar pesos</w:t>
      </w:r>
      <w:r>
        <w:tab/>
      </w:r>
      <w:r>
        <w:fldChar w:fldCharType="begin"/>
      </w:r>
      <w:r>
        <w:instrText xml:space="preserve"> PAGEREF _Toc489798786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"_Toc489798787"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7 - Exemplo alterar pesos</w:t>
      </w:r>
      <w:r>
        <w:tab/>
      </w:r>
      <w:r>
        <w:fldChar w:fldCharType="begin"/>
      </w:r>
      <w:r>
        <w:instrText xml:space="preserve"> PAGEREF _Toc489798787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"_Toc489798788"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8 - Treinamento da rede neural</w:t>
      </w:r>
      <w:r>
        <w:tab/>
      </w:r>
      <w:r>
        <w:fldChar w:fldCharType="begin"/>
      </w:r>
      <w:r>
        <w:instrText xml:space="preserve"> PAGEREF _Toc489798788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"_Toc489798789"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9 - Carregar Teste</w:t>
      </w:r>
      <w:r>
        <w:tab/>
      </w:r>
      <w:r>
        <w:fldChar w:fldCharType="begin"/>
      </w:r>
      <w:r>
        <w:instrText xml:space="preserve"> PAGEREF _Toc489798789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"_Toc489798790"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10 - Arquivo de teste carregado</w:t>
      </w:r>
      <w:r>
        <w:tab/>
      </w:r>
      <w:r>
        <w:fldChar w:fldCharType="begin"/>
      </w:r>
      <w:r>
        <w:instrText xml:space="preserve"> PAGEREF _Toc489798790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"_Toc489798791"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11 - Finalização do teste</w:t>
      </w:r>
      <w:r>
        <w:tab/>
      </w:r>
      <w:r>
        <w:fldChar w:fldCharType="begin"/>
      </w:r>
      <w:r>
        <w:instrText xml:space="preserve"> PAGEREF _Toc489798791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"_Toc489798792"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12 - Limpando arquivos de treinamento e teste para uma nova execução de uma nova rede neural</w:t>
      </w:r>
      <w:r>
        <w:tab/>
      </w:r>
      <w:r>
        <w:fldChar w:fldCharType="begin"/>
      </w:r>
      <w:r>
        <w:instrText xml:space="preserve"> PAGEREF _Toc489798792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2"/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1929289804"/>
      <w:r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t>1 INTRODUÇÃO</w:t>
      </w:r>
      <w:bookmarkEnd w:id="0"/>
    </w:p>
    <w:p>
      <w:pPr/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da disciplina de Inteligência Artificial o objetivo </w:t>
      </w:r>
      <w:r>
        <w:rPr>
          <w:rFonts w:ascii="Times New Roman" w:hAnsi="Times New Roman" w:cs="Times New Roman"/>
          <w:sz w:val="24"/>
          <w:szCs w:val="24"/>
        </w:rPr>
        <w:t xml:space="preserve">consiste em </w:t>
      </w:r>
      <w:r>
        <w:rPr>
          <w:rFonts w:ascii="Times New Roman" w:hAnsi="Times New Roman" w:cs="Times New Roman"/>
          <w:sz w:val="24"/>
          <w:szCs w:val="24"/>
        </w:rPr>
        <w:t xml:space="preserve"> desenvolver uma ferramenta na qual o usuário </w:t>
      </w:r>
      <w:r>
        <w:rPr>
          <w:rFonts w:ascii="Times New Roman" w:hAnsi="Times New Roman" w:cs="Times New Roman"/>
          <w:sz w:val="24"/>
          <w:szCs w:val="24"/>
        </w:rPr>
        <w:t>possa realizar o treinamento e teste de um conjunto de dados em uma rede neural baseada no algoritmo Back-Propagation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foi implementada utilizando a linguagem de programação Java. Como IDE foi utilizado o NetBeans, contando também com a utilização de um sistema de controle de versão Git para versionamento do projeto.</w:t>
      </w:r>
    </w:p>
    <w:p>
      <w:pPr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 xml:space="preserve">Este relatório está divido em: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eção 2 é descrito detalhes da rede neural e de como utilizar a ferramenta, a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eção 3 relata os resultados do treinamento e do teste realizado na rede neural implementada, além de apresentar algumas conclusões sobre os resultados em diferentes configurações, por fim a seção 4 é descrito todas as codificações (classes Java) implementadas.</w:t>
      </w:r>
    </w:p>
    <w:p>
      <w:pPr>
        <w:pStyle w:val="2"/>
        <w:rPr>
          <w:rFonts w:ascii="Times New Roman" w:hAnsi="Times New Roman" w:cs="Times New Roman"/>
          <w:b/>
          <w:color w:val="auto"/>
        </w:rPr>
      </w:pPr>
      <w:bookmarkStart w:id="1" w:name="_Toc1241579362"/>
      <w:r>
        <w:rPr>
          <w:rFonts w:ascii="Times New Roman" w:hAnsi="Times New Roman" w:cs="Times New Roman"/>
          <w:b/>
          <w:color w:val="auto"/>
        </w:rPr>
        <w:t>2 F</w:t>
      </w:r>
      <w:r>
        <w:rPr>
          <w:rFonts w:ascii="Times New Roman" w:hAnsi="Times New Roman" w:cs="Times New Roman"/>
          <w:b/>
          <w:color w:val="auto"/>
        </w:rPr>
        <w:t>ERRAMENTA: REDE NEURAL</w:t>
      </w:r>
      <w:bookmarkEnd w:id="1"/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redes neurais foram desenvolvidas nos anos 40 por McCulloch e pelo matemático Pitts. Acreditava-se que as redes neurais seriam capazes de simular o comportamento do cérebro humano, sendo assim capaz de resolver qualquer tipo de problema. Apesar de conseguir solucionar um</w:t>
      </w:r>
      <w:r>
        <w:rPr>
          <w:rFonts w:ascii="Times New Roman" w:hAnsi="Times New Roman" w:cs="Times New Roman"/>
          <w:sz w:val="24"/>
          <w:szCs w:val="24"/>
        </w:rPr>
        <w:t xml:space="preserve"> grande conjunto</w:t>
      </w:r>
      <w:r>
        <w:rPr>
          <w:rFonts w:ascii="Times New Roman" w:hAnsi="Times New Roman" w:cs="Times New Roman"/>
          <w:sz w:val="24"/>
          <w:szCs w:val="24"/>
        </w:rPr>
        <w:t xml:space="preserve"> de problemas sua principal utilização é na resolução de problemas de reconhecimento de padrões, seja em voz, imagens, faces, impressões digitais, entre outros. [1]</w:t>
      </w: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rede neural implementada neste trabalho contém três camadas e utiliza o princípio d</w:t>
      </w:r>
      <w:r>
        <w:rPr>
          <w:rFonts w:ascii="Times New Roman" w:hAnsi="Times New Roman" w:cs="Times New Roman"/>
          <w:sz w:val="24"/>
          <w:szCs w:val="24"/>
        </w:rPr>
        <w:t>o algoritmo</w:t>
      </w:r>
      <w:r>
        <w:rPr>
          <w:rFonts w:ascii="Times New Roman" w:hAnsi="Times New Roman" w:cs="Times New Roman"/>
          <w:sz w:val="24"/>
          <w:szCs w:val="24"/>
        </w:rPr>
        <w:t xml:space="preserve"> Back-Propagation, desenvolvido na década de 80. Trata-se de um algoritmo de treinamento mais utilizado em redes de múltiplas camadas, </w:t>
      </w:r>
      <w:r>
        <w:rPr>
          <w:rFonts w:ascii="Times New Roman" w:hAnsi="Times New Roman" w:cs="Times New Roman"/>
          <w:sz w:val="24"/>
          <w:szCs w:val="24"/>
        </w:rPr>
        <w:t>no qual</w:t>
      </w:r>
      <w:r>
        <w:rPr>
          <w:rFonts w:ascii="Times New Roman" w:hAnsi="Times New Roman" w:cs="Times New Roman"/>
          <w:sz w:val="24"/>
          <w:szCs w:val="24"/>
        </w:rPr>
        <w:t xml:space="preserve"> o erro obtido na camada de saída é propagado </w:t>
      </w:r>
      <w:r>
        <w:rPr>
          <w:rFonts w:ascii="Times New Roman" w:hAnsi="Times New Roman" w:cs="Times New Roman"/>
          <w:sz w:val="24"/>
          <w:szCs w:val="24"/>
        </w:rPr>
        <w:t>através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rede [1]. Na Figura 1 é ilustrado a interface da ferramenta desenvolvida.</w:t>
      </w: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ind w:firstLine="0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666105" cy="382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583" cy="38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" w:name="_Toc489798781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– Instantâneo da interface da ferramenta</w:t>
      </w:r>
      <w:bookmarkEnd w:id="2"/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b/>
          <w:color w:val="auto"/>
        </w:rPr>
      </w:pPr>
      <w:bookmarkStart w:id="3" w:name="_Toc779331122"/>
      <w:r>
        <w:rPr>
          <w:rFonts w:ascii="Times New Roman" w:hAnsi="Times New Roman" w:cs="Times New Roman"/>
          <w:b/>
          <w:color w:val="auto"/>
        </w:rPr>
        <w:t>2.1 Utilização da ferramenta</w:t>
      </w:r>
      <w:bookmarkEnd w:id="3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a ferramenta deve-se seguir alguns passos afim de garantir um bom funcionamento. Existem dois passos básicos: Treinamento e Teste. Para realizar esses dois passos deve ser carregado arquivos com a extensão .csv.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deve-se treinar a rede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isso</w:t>
      </w:r>
      <w:r>
        <w:rPr>
          <w:rFonts w:ascii="Times New Roman" w:hAnsi="Times New Roman" w:cs="Times New Roman"/>
          <w:sz w:val="24"/>
          <w:szCs w:val="24"/>
        </w:rPr>
        <w:t xml:space="preserve"> é necessário</w:t>
      </w:r>
      <w:r>
        <w:rPr>
          <w:rFonts w:ascii="Times New Roman" w:hAnsi="Times New Roman" w:cs="Times New Roman"/>
          <w:sz w:val="24"/>
          <w:szCs w:val="24"/>
        </w:rPr>
        <w:t xml:space="preserve"> carregar o arquivo de treinamento, clique em </w:t>
      </w:r>
      <w:r>
        <w:rPr>
          <w:rFonts w:ascii="Times New Roman" w:hAnsi="Times New Roman" w:cs="Times New Roman"/>
          <w:b/>
          <w:sz w:val="24"/>
          <w:szCs w:val="24"/>
        </w:rPr>
        <w:t>Arquivo -&gt; Carregar Treinamento</w:t>
      </w:r>
      <w:r>
        <w:rPr>
          <w:rFonts w:ascii="Times New Roman" w:hAnsi="Times New Roman" w:cs="Times New Roman"/>
          <w:sz w:val="24"/>
          <w:szCs w:val="24"/>
        </w:rPr>
        <w:t>, escolha o arquivo e pronto o arquivo de treinamento já estará carregado. Na Figura 2 é ilustrado esse processo.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keepNext/>
        <w:jc w:val="center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4495800" cy="1807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111" cy="18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4" w:name="_Toc489798782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Carregar Treinamento</w:t>
      </w:r>
      <w:bookmarkEnd w:id="4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selecionar o arquivo de treinamento, uma mensagem informada que o arquivo foi carregado com sucesso aparecerá, além disso uma letra V no canto superior esquerdo da ferramenta indicará que o arquivo foi carregado. Observe na Figura 3.</w:t>
      </w:r>
    </w:p>
    <w:p>
      <w:pPr>
        <w:keepNext/>
        <w:ind w:firstLine="0"/>
      </w:pPr>
      <w:r>
        <w:rPr>
          <w:lang w:eastAsia="pt-BR"/>
        </w:rPr>
        <w:drawing>
          <wp:inline distT="0" distB="0" distL="0" distR="0">
            <wp:extent cx="5934710" cy="374332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29" cy="374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5" w:name="_Toc489798783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Arquivo de treinamento carregado</w:t>
      </w:r>
      <w:bookmarkEnd w:id="5"/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carregar o arquivo de treinamento é possível ver a estrutura da rede, as informações de quantidade de camadas, classes, atributos, e neurônios de cada camada são mostrada na interface no campo Estrutura da Rede Neural. Na Figura 4 é ilustrada essas informações.</w:t>
      </w:r>
    </w:p>
    <w:p>
      <w:pPr/>
    </w:p>
    <w:p>
      <w:pPr>
        <w:keepNext/>
        <w:jc w:val="center"/>
      </w:pPr>
      <w:r>
        <w:rPr>
          <w:lang w:eastAsia="pt-BR"/>
        </w:rPr>
        <w:drawing>
          <wp:inline distT="0" distB="0" distL="0" distR="0">
            <wp:extent cx="4581525" cy="2505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6" w:name="_Toc489798784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Informações da Estrutura da rede neural</w:t>
      </w:r>
      <w:bookmarkEnd w:id="6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momento antes de treinar a rede é possível fazer duas modificações: alterar o número de neurônios da camada oculta e também alterar os pesos da rede neural, para qualquer uma dessas modificações basta clicar em um dos botões mostrados na Figura 4.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Clicando no botão </w:t>
      </w:r>
      <w:r>
        <w:rPr>
          <w:rFonts w:ascii="Times New Roman" w:hAnsi="Times New Roman" w:cs="Times New Roman"/>
          <w:b/>
          <w:sz w:val="24"/>
          <w:szCs w:val="24"/>
        </w:rPr>
        <w:t>Alterar o nº de neurônios camada oculta</w:t>
      </w:r>
      <w:r>
        <w:rPr>
          <w:rFonts w:ascii="Times New Roman" w:hAnsi="Times New Roman" w:cs="Times New Roman"/>
          <w:sz w:val="24"/>
          <w:szCs w:val="24"/>
        </w:rPr>
        <w:t>, basta inserir a nova quantidade na janela que aparecerá, na Figura 5 é mostrada essa janela.</w:t>
      </w:r>
    </w:p>
    <w:p>
      <w:pPr/>
    </w:p>
    <w:p>
      <w:pPr>
        <w:keepNext/>
        <w:jc w:val="center"/>
      </w:pPr>
      <w:r>
        <w:rPr>
          <w:lang w:eastAsia="pt-BR"/>
        </w:rPr>
        <w:drawing>
          <wp:inline distT="0" distB="0" distL="0" distR="0">
            <wp:extent cx="3009900" cy="990600"/>
            <wp:effectExtent l="0" t="0" r="7620" b="152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7" w:name="_Toc489798785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Alterar número de neurônios da camada oculta</w:t>
      </w:r>
      <w:bookmarkEnd w:id="7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Clicando no botão </w:t>
      </w:r>
      <w:r>
        <w:rPr>
          <w:rFonts w:ascii="Times New Roman" w:hAnsi="Times New Roman" w:cs="Times New Roman"/>
          <w:b/>
          <w:sz w:val="24"/>
          <w:szCs w:val="24"/>
        </w:rPr>
        <w:t>Alterar pesos da rede neural</w:t>
      </w:r>
      <w:r>
        <w:rPr>
          <w:rFonts w:ascii="Times New Roman" w:hAnsi="Times New Roman" w:cs="Times New Roman"/>
          <w:sz w:val="24"/>
          <w:szCs w:val="24"/>
        </w:rPr>
        <w:t xml:space="preserve"> uma janela será aberta, Figura 6, para escolher qual camada, neurônio e peso que deseja alterar. A Figura 7 mostra um exemplo.</w:t>
      </w:r>
    </w:p>
    <w:p>
      <w:pPr/>
    </w:p>
    <w:p>
      <w:pPr>
        <w:keepNext/>
        <w:jc w:val="center"/>
      </w:pPr>
      <w:r>
        <w:rPr>
          <w:lang w:eastAsia="pt-BR"/>
        </w:rPr>
        <w:drawing>
          <wp:inline distT="0" distB="0" distL="0" distR="0">
            <wp:extent cx="3041650" cy="2004060"/>
            <wp:effectExtent l="0" t="0" r="1778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8" w:name="_Toc489798786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6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Alterar pesos</w:t>
      </w:r>
      <w:bookmarkEnd w:id="8"/>
    </w:p>
    <w:p>
      <w:pPr/>
    </w:p>
    <w:p>
      <w:pPr>
        <w:keepNext/>
        <w:jc w:val="center"/>
      </w:pPr>
      <w:r>
        <w:rPr>
          <w:lang w:eastAsia="pt-BR"/>
        </w:rPr>
        <w:drawing>
          <wp:inline distT="0" distB="0" distL="0" distR="0">
            <wp:extent cx="3114675" cy="1911985"/>
            <wp:effectExtent l="0" t="0" r="7620" b="15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9" w:name="_Toc489798787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7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Exemplo alterar pesos</w:t>
      </w:r>
      <w:bookmarkEnd w:id="9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essas configurações opcionais deve-se realizar outras duas configurações obrigatórias antes de realizar o treinamento da rede, primeiro deve-se escolher a função de transferência bem como a taxa de aprendizado, depois escolher a condição de parada do treinamento, seja por erro máximo ou por número de interações e especificar seus valores. Com isso basta clicar no botão </w:t>
      </w:r>
      <w:r>
        <w:rPr>
          <w:rFonts w:ascii="Times New Roman" w:hAnsi="Times New Roman" w:cs="Times New Roman"/>
          <w:b/>
          <w:sz w:val="24"/>
          <w:szCs w:val="24"/>
        </w:rPr>
        <w:t>Treinar Rede Neural</w:t>
      </w:r>
      <w:r>
        <w:rPr>
          <w:rFonts w:ascii="Times New Roman" w:hAnsi="Times New Roman" w:cs="Times New Roman"/>
          <w:sz w:val="24"/>
          <w:szCs w:val="24"/>
        </w:rPr>
        <w:t xml:space="preserve"> e o treinamento será realizado, ao fim do treinamento uma mensagem será exibida na tela informando o fim do treinamento e pedindo para carregar o arquivo de teste e realizar o teste na rede. Na Figura 8 é ilustrado esse processo de treinamento.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keepNext/>
        <w:ind w:firstLine="0"/>
      </w:pPr>
      <w:r>
        <w:rPr>
          <w:lang w:eastAsia="pt-BR"/>
        </w:rPr>
        <w:drawing>
          <wp:inline distT="0" distB="0" distL="0" distR="0">
            <wp:extent cx="6113780" cy="386715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091" cy="38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0" w:name="_Toc489798788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8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Treinamento da rede neural</w:t>
      </w:r>
      <w:bookmarkEnd w:id="10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a rede treinada já é possível testar a rede</w:t>
      </w:r>
      <w:r>
        <w:rPr>
          <w:rFonts w:ascii="Times New Roman" w:hAnsi="Times New Roman" w:cs="Times New Roman"/>
          <w:sz w:val="24"/>
          <w:szCs w:val="24"/>
        </w:rPr>
        <w:t>, desta forma, obtendo</w:t>
      </w:r>
      <w:r>
        <w:rPr>
          <w:rFonts w:ascii="Times New Roman" w:hAnsi="Times New Roman" w:cs="Times New Roman"/>
          <w:sz w:val="24"/>
          <w:szCs w:val="24"/>
        </w:rPr>
        <w:t xml:space="preserve"> a matriz de confusão. Primeiro deve-se carregar o arquivo de teste, Menu </w:t>
      </w:r>
      <w:r>
        <w:rPr>
          <w:rFonts w:ascii="Times New Roman" w:hAnsi="Times New Roman" w:cs="Times New Roman"/>
          <w:b/>
          <w:sz w:val="24"/>
          <w:szCs w:val="24"/>
        </w:rPr>
        <w:t>Arquivo -&gt; Carregar Teste</w:t>
      </w:r>
      <w:r>
        <w:rPr>
          <w:rFonts w:ascii="Times New Roman" w:hAnsi="Times New Roman" w:cs="Times New Roman"/>
          <w:sz w:val="24"/>
          <w:szCs w:val="24"/>
        </w:rPr>
        <w:t>. Observe a Figura 9.</w:t>
      </w:r>
    </w:p>
    <w:p>
      <w:pPr/>
    </w:p>
    <w:p>
      <w:pPr>
        <w:keepNext/>
        <w:jc w:val="center"/>
      </w:pPr>
      <w:r>
        <w:rPr>
          <w:lang w:eastAsia="pt-BR"/>
        </w:rPr>
        <w:drawing>
          <wp:inline distT="0" distB="0" distL="0" distR="0">
            <wp:extent cx="4743450" cy="1857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1" w:name="_Toc489798789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9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Carregar Teste</w:t>
      </w:r>
      <w:bookmarkEnd w:id="11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seleção</w:t>
      </w:r>
      <w:r>
        <w:rPr>
          <w:rFonts w:ascii="Times New Roman" w:hAnsi="Times New Roman" w:cs="Times New Roman"/>
          <w:sz w:val="24"/>
          <w:szCs w:val="24"/>
        </w:rPr>
        <w:t>, uma mensagem inform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que o arquivo foi carregado com sucesso aparecerá, além disso uma letra V no canto superior esquerdo da ferramenta indicará que o arquivo de teste também foi carregado. Observe na Figura 10.</w:t>
      </w:r>
    </w:p>
    <w:p>
      <w:pPr>
        <w:keepNext/>
        <w:ind w:firstLine="0"/>
      </w:pPr>
    </w:p>
    <w:p>
      <w:pPr>
        <w:keepNext/>
        <w:ind w:firstLine="0"/>
      </w:pPr>
      <w:r>
        <w:rPr>
          <w:lang w:eastAsia="pt-BR"/>
        </w:rPr>
        <w:drawing>
          <wp:inline distT="0" distB="0" distL="0" distR="0">
            <wp:extent cx="5705475" cy="3571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168" cy="35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2" w:name="_Toc489798790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10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Arquivo de teste carregado</w:t>
      </w:r>
      <w:bookmarkEnd w:id="12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isto basta clicar no botão Testar Rede Neural, com isso uma mensagem de teste concluído aparecerá e a matriz de confusão será mostrada, observe a Figura 11 onde esse processo final é ilustrado.</w:t>
      </w:r>
    </w:p>
    <w:p>
      <w:pPr/>
    </w:p>
    <w:p>
      <w:pPr>
        <w:keepNext/>
        <w:ind w:firstLine="0"/>
      </w:pPr>
      <w:r>
        <w:rPr>
          <w:lang w:eastAsia="pt-BR"/>
        </w:rPr>
        <w:drawing>
          <wp:inline distT="0" distB="0" distL="0" distR="0">
            <wp:extent cx="5638800" cy="35560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572" cy="35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3" w:name="_Toc489798791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11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Finalização do teste</w:t>
      </w:r>
      <w:bookmarkEnd w:id="13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realizar esse processo novamente basta clicar no botão Limpar teste e treinamento</w:t>
      </w:r>
      <w:r>
        <w:rPr>
          <w:rFonts w:ascii="Times New Roman" w:hAnsi="Times New Roman" w:cs="Times New Roman"/>
          <w:sz w:val="24"/>
          <w:szCs w:val="24"/>
        </w:rPr>
        <w:t>, para</w:t>
      </w:r>
      <w:r>
        <w:rPr>
          <w:rFonts w:ascii="Times New Roman" w:hAnsi="Times New Roman" w:cs="Times New Roman"/>
          <w:sz w:val="24"/>
          <w:szCs w:val="24"/>
        </w:rPr>
        <w:t xml:space="preserve"> executar todos os passos acima novamente com novos arquivos. Observe a Figura 12.</w:t>
      </w:r>
    </w:p>
    <w:p>
      <w:pPr/>
    </w:p>
    <w:p>
      <w:pPr>
        <w:keepNext/>
        <w:ind w:firstLine="0"/>
      </w:pPr>
      <w:r>
        <w:rPr>
          <w:lang w:eastAsia="pt-BR"/>
        </w:rPr>
        <w:drawing>
          <wp:inline distT="0" distB="0" distL="0" distR="0">
            <wp:extent cx="5514975" cy="34486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877" cy="34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4" w:name="_Toc489798792"/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12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Limpando arquivos de treinamento e teste para uma nova execução de uma nova rede neural</w:t>
      </w:r>
      <w:bookmarkEnd w:id="14"/>
    </w:p>
    <w:p>
      <w:pPr/>
    </w:p>
    <w:p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1460353403"/>
      <w:r>
        <w:rPr>
          <w:rFonts w:ascii="Times New Roman" w:hAnsi="Times New Roman" w:cs="Times New Roman"/>
          <w:b/>
          <w:color w:val="auto"/>
        </w:rPr>
        <w:t>3 R</w:t>
      </w:r>
      <w:r>
        <w:rPr>
          <w:rFonts w:ascii="Times New Roman" w:hAnsi="Times New Roman" w:cs="Times New Roman"/>
          <w:b/>
          <w:color w:val="auto"/>
        </w:rPr>
        <w:t>ESULTADOS</w:t>
      </w:r>
      <w:bookmarkEnd w:id="15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realizados alguns treinamentos e testes utilizando os arquivos “treinamento.csv” e “teste.csv”. Tais treinamentos e testes foram aplicados com configurações diversas.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bookmarkStart w:id="16" w:name="_Toc315065265"/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Configuração I</w:t>
      </w:r>
      <w:bookmarkEnd w:id="16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Quantidade de neurônios na camada oculta: 6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Função de Transferência: Logística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Taxa de aprendizado: 1.0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Condição de fim de treinamento: Erro máximo: 0.001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Matriz de confusão: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tbl>
      <w:tblPr>
        <w:tblStyle w:val="17"/>
        <w:tblW w:w="64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3"/>
        <w:gridCol w:w="1386"/>
        <w:gridCol w:w="1263"/>
        <w:gridCol w:w="1264"/>
      </w:tblGrid>
      <w:tr>
        <w:trPr>
          <w:trHeight w:val="570" w:hRule="atLeast"/>
          <w:jc w:val="center"/>
        </w:trPr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76" w:hRule="atLeast"/>
          <w:jc w:val="center"/>
        </w:trPr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70" w:hRule="atLeast"/>
          <w:jc w:val="center"/>
        </w:trPr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70" w:hRule="atLeast"/>
          <w:jc w:val="center"/>
        </w:trPr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81" w:hRule="atLeast"/>
          <w:jc w:val="center"/>
        </w:trPr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3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Nesta configuração, a estruturação da rede foi mantida a original. Como pode ser observado, o algoritmo com a função selecionada e a taxa, consegue classificar adequadamente o conjunto de dados.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bookmarkStart w:id="17" w:name="_Toc1817776442"/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 xml:space="preserve">3.2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Configuração II</w:t>
      </w:r>
      <w:bookmarkEnd w:id="17"/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Quantidade de neurônios na camada oculta: 6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Função de Transferência: Logística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Taxa de aprendizado: 1.0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Condição de fim de treinamento: Nº de interações: 10000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Matriz de confusão: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7"/>
        <w:tblW w:w="6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1"/>
        <w:gridCol w:w="1416"/>
        <w:gridCol w:w="1291"/>
        <w:gridCol w:w="1291"/>
      </w:tblGrid>
      <w:tr>
        <w:trPr>
          <w:trHeight w:val="500" w:hRule="atLeast"/>
          <w:jc w:val="center"/>
        </w:trPr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00" w:hRule="atLeast"/>
          <w:jc w:val="center"/>
        </w:trPr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00" w:hRule="atLeast"/>
          <w:jc w:val="center"/>
        </w:trPr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00" w:hRule="atLeast"/>
          <w:jc w:val="center"/>
        </w:trPr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8" w:hRule="atLeast"/>
          <w:jc w:val="center"/>
        </w:trPr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1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Nesta segunda configuração, a principal diferença está presente na condição de finalização e no término do treinamento, já que neste é baseado no número de iterações na rede. Assim como o anterior, o conjunto de dados pode ser classificado adequadamente.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bookmarkStart w:id="18" w:name="_Toc1523250325"/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3.3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 xml:space="preserve"> Configuração III</w:t>
      </w:r>
      <w:bookmarkEnd w:id="18"/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Quantidade de neurônios na camada oculta: 6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Função de Transferência: Tangente Hiperbólica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Taxa de aprendizado: 0.1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Condição de fim de treinamento: Erro máximo: 0.001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Matriz de confusão: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17"/>
        <w:tblW w:w="6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8"/>
        <w:gridCol w:w="1390"/>
        <w:gridCol w:w="1268"/>
        <w:gridCol w:w="1267"/>
      </w:tblGrid>
      <w:tr>
        <w:trPr>
          <w:trHeight w:val="519" w:hRule="atLeast"/>
          <w:jc w:val="center"/>
        </w:trPr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9" w:hRule="atLeast"/>
          <w:jc w:val="center"/>
        </w:trPr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39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9" w:hRule="atLeast"/>
          <w:jc w:val="center"/>
        </w:trPr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9" w:hRule="atLeast"/>
          <w:jc w:val="center"/>
        </w:trPr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49" w:hRule="atLeast"/>
          <w:jc w:val="center"/>
        </w:trPr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Nesta terceira configuração buscou-se avaliar o impacto da redução da taxa de aprendizagem nesta rede. Como pode ser observado, a alteração proporcionou um erro único de classificação para a classe 2.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bookmarkStart w:id="19" w:name="_Toc1553289405"/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 xml:space="preserve">3.4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Configuração IV</w:t>
      </w:r>
      <w:bookmarkEnd w:id="19"/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Quantidade de neurônios na camada oculta: 45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Função de Transferência: Tangente Hiperbólica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Taxa de aprendizado: 0.1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Condição de fim de treinamento: Erro máximo: 0.001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Por fim, na última configuração, buscou-se avaliar o impacto do uso exagerado de neurônios na camada oculta, no caso 46 neurônios. Para este conjunto específico de dados, não houve impacto perceptível sobre a capacidade de generalização da rede, porém, para outros conjuntos de dados de teste, pode haver efeitos colaterais.</w:t>
      </w:r>
      <w:bookmarkStart w:id="22" w:name="_GoBack"/>
      <w:bookmarkEnd w:id="22"/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7"/>
        <w:tblW w:w="7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520"/>
        <w:gridCol w:w="1385"/>
        <w:gridCol w:w="1385"/>
      </w:tblGrid>
      <w:tr>
        <w:trPr>
          <w:trHeight w:val="510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0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0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10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rPr>
          <w:trHeight w:val="528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>
      <w:pPr>
        <w:ind w:left="0" w:leftChars="0" w:firstLine="0" w:firstLineChars="0"/>
      </w:pPr>
    </w:p>
    <w:p>
      <w:pPr>
        <w:pStyle w:val="2"/>
        <w:rPr>
          <w:rFonts w:ascii="Times New Roman" w:hAnsi="Times New Roman" w:cs="Times New Roman"/>
          <w:b/>
          <w:color w:val="auto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92812042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CODIFICAÇÕES</w:t>
      </w:r>
      <w:bookmarkEnd w:id="20"/>
    </w:p>
    <w:p>
      <w:pP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 estão todas as codificações, ou seja, todas as classes Java criadas para construir a ferramenta.</w:t>
      </w:r>
    </w:p>
    <w:p>
      <w:pPr/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&lt;Integer,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[]&gt;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Realiza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leitura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arquivo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especificado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filename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Nome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arquivo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ArrayList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FileNotFoundException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read(String </w:t>
      </w:r>
      <w:r>
        <w:rPr>
          <w:rFonts w:ascii="Courier New" w:hAnsi="Courier New" w:cs="Courier New"/>
          <w:color w:val="6A3E3E"/>
          <w:sz w:val="16"/>
          <w:szCs w:val="16"/>
        </w:rPr>
        <w:t>filename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FileNotFoundException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classe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highlight w:val="lightGray"/>
          <w:u w:val="single"/>
        </w:rPr>
        <w:t>Scanner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leitura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lightGray"/>
          <w:u w:val="single"/>
        </w:rPr>
        <w:t>Scanner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File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filename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&lt;&gt;();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leitura</w:t>
      </w:r>
      <w:r>
        <w:rPr>
          <w:rFonts w:ascii="Courier New" w:hAnsi="Courier New" w:cs="Courier New"/>
          <w:color w:val="000000"/>
          <w:sz w:val="16"/>
          <w:szCs w:val="16"/>
        </w:rPr>
        <w:t>.hasNextLine())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String </w:t>
      </w:r>
      <w:r>
        <w:rPr>
          <w:rFonts w:ascii="Courier New" w:hAnsi="Courier New" w:cs="Courier New"/>
          <w:color w:val="6A3E3E"/>
          <w:sz w:val="16"/>
          <w:szCs w:val="16"/>
        </w:rPr>
        <w:t>linha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leitura</w:t>
      </w:r>
      <w:r>
        <w:rPr>
          <w:rFonts w:ascii="Courier New" w:hAnsi="Courier New" w:cs="Courier New"/>
          <w:color w:val="000000"/>
          <w:sz w:val="16"/>
          <w:szCs w:val="16"/>
        </w:rPr>
        <w:t>.nextLine().replaceAll(</w:t>
      </w:r>
      <w:r>
        <w:rPr>
          <w:rFonts w:ascii="Courier New" w:hAnsi="Courier New" w:cs="Courier New"/>
          <w:color w:val="2A00FF"/>
          <w:sz w:val="16"/>
          <w:szCs w:val="16"/>
        </w:rPr>
        <w:t>"\""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String[] 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linha</w:t>
      </w:r>
      <w:r>
        <w:rPr>
          <w:rFonts w:ascii="Courier New" w:hAnsi="Courier New" w:cs="Courier New"/>
          <w:color w:val="000000"/>
          <w:sz w:val="16"/>
          <w:szCs w:val="16"/>
        </w:rPr>
        <w:t>.split(</w:t>
      </w:r>
      <w:r>
        <w:rPr>
          <w:rFonts w:ascii="Courier New" w:hAnsi="Courier New" w:cs="Courier New"/>
          <w:color w:val="2A00FF"/>
          <w:sz w:val="16"/>
          <w:szCs w:val="16"/>
        </w:rPr>
        <w:t>","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- 1;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Double.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[0]);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 = Double.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classe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elementos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-1];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.put(</w:t>
      </w:r>
      <w:r>
        <w:rPr>
          <w:rFonts w:ascii="Courier New" w:hAnsi="Courier New" w:cs="Courier New"/>
          <w:color w:val="6A3E3E"/>
          <w:sz w:val="16"/>
          <w:szCs w:val="16"/>
        </w:rPr>
        <w:t>classe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.add(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(NumberFormatException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.keySet().size();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getClasses()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"["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(Integer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.keySet()){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2A00FF"/>
          <w:sz w:val="16"/>
          <w:szCs w:val="16"/>
        </w:rPr>
        <w:t>","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2A00FF"/>
          <w:sz w:val="16"/>
          <w:szCs w:val="16"/>
        </w:rPr>
        <w:t>"]"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Define as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saídas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esperadas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base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classes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entrada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e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transferência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funcaoTransferencia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ajustarSaida(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.LOGISTICA){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-1;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(Integer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.keySet()){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vetor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.keySet().size()];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vetor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vetor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vetor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.put(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vetor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Consiste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linha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contendo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respectivos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atributos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e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classe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real.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size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[] getDados()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"["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String.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"%.2f"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>
        <w:rPr>
          <w:rFonts w:ascii="Courier New" w:hAnsi="Courier New" w:cs="Courier New"/>
          <w:color w:val="2A00FF"/>
          <w:sz w:val="16"/>
          <w:szCs w:val="16"/>
        </w:rPr>
        <w:t>","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2A00FF"/>
          <w:sz w:val="16"/>
          <w:szCs w:val="16"/>
        </w:rPr>
        <w:t>"\b]"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Dados clone() 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Dados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rFonts w:ascii="Courier New" w:hAnsi="Courier New" w:cs="Courier New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0000C0"/>
          <w:sz w:val="16"/>
          <w:szCs w:val="16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contadorNeuronio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PESO_ALEATORIO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classe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{@code BackPropagation}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refere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uma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neural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cujo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algoritmo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consiste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algoritmo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numEntrada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entrada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numSaida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numOculta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oculta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tipoPeso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Constante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que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define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tipo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peso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entre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aleatório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ou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gaussiano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BackPropagation(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contadorNeuronio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BackPropagation.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BackPropagation.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[3];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.ENTRADA]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numEntrada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.OCULTA]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.ENTRADA]);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.SAIDA]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Atribui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à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taxaAprendizagem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Taxa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modificação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funcao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processamento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erroMax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Erro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processo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inicializar(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.FUNCAO_ATUAL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Atribui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à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taxaAprendizagem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Taxa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modificação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funcao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processamento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numIteracoesMax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iterações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inicializar(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.FUNCAO_ATUAL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{@code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teste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()}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executa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teste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identificado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pelo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parâmetro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{@code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},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seguida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categoriza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matriz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confusão da rede.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 Conjunto de dados para o teste.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teste(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numSaida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[],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>[];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Arrays</w:t>
      </w:r>
      <w:r>
        <w:rPr>
          <w:rFonts w:ascii="Courier New" w:hAnsi="Courier New" w:cs="Courier New"/>
          <w:color w:val="000000"/>
          <w:sz w:val="16"/>
          <w:szCs w:val="16"/>
        </w:rPr>
        <w:t>.copyOfRange(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.getDados(), 0,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 - 1);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>
        <w:rPr>
          <w:rFonts w:ascii="Courier New" w:hAnsi="Courier New" w:cs="Courier New"/>
          <w:color w:val="000000"/>
          <w:sz w:val="16"/>
          <w:szCs w:val="16"/>
        </w:rPr>
        <w:t>.classes.get((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.getDados()[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 - 1]).clone();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.testar(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Este método {@code testar()} executa o processo de teste para uma única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entrada e uma única saída esperada.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dadoEntrada Conjunto de dados da entrada.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dadoSaida Conjunto de dados da saída.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testar(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.setNet(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.setSaida(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.getPeso(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.getId()) *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.setNet(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.setSaida(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.funcao(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.getPeso(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.getId()) *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.setNet(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.setSaida(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.funcao(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.atualizarMatrizConfusao(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Este método {@code atualizarMatrizConfusao} classifica a saída da rede 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atribui à matriz de confusão.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dadoSaida Conjunto da saída esperada.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atualizarMatrizConfusao(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obtido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real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.maior(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obtido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.maior(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.SAIDA].saidas());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>.add(</w:t>
      </w:r>
      <w:r>
        <w:rPr>
          <w:rFonts w:ascii="Courier New" w:hAnsi="Courier New" w:cs="Courier New"/>
          <w:color w:val="6A3E3E"/>
          <w:sz w:val="16"/>
          <w:szCs w:val="16"/>
        </w:rPr>
        <w:t>real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obtido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Este método {@code maior} retorna a posição do maior elemento do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conjunto.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dadoSaida Conjunto de valores.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Retorna posição do maior elemento.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maior(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maior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[0];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length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&gt; </w:t>
      </w:r>
      <w:r>
        <w:rPr>
          <w:rFonts w:ascii="Courier New" w:hAnsi="Courier New" w:cs="Courier New"/>
          <w:color w:val="6A3E3E"/>
          <w:sz w:val="16"/>
          <w:szCs w:val="16"/>
        </w:rPr>
        <w:t>maior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maior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posicao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Este método {@code treinamento} aplica o treinamento na rede a partir 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um conjunto de dados.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 Conjunto de dados.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treinamento(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numIteracoes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[],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>[];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Arrays</w:t>
      </w:r>
      <w:r>
        <w:rPr>
          <w:rFonts w:ascii="Courier New" w:hAnsi="Courier New" w:cs="Courier New"/>
          <w:color w:val="000000"/>
          <w:sz w:val="16"/>
          <w:szCs w:val="16"/>
        </w:rPr>
        <w:t>.copyOfRange(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.getDados(), 0,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 - 1);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>
        <w:rPr>
          <w:rFonts w:ascii="Courier New" w:hAnsi="Courier New" w:cs="Courier New"/>
          <w:color w:val="000000"/>
          <w:sz w:val="16"/>
          <w:szCs w:val="16"/>
        </w:rPr>
        <w:t>.classes.get((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.getDados()[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 - 1]).clone();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.treinar(</w:t>
      </w:r>
      <w:r>
        <w:rPr>
          <w:rFonts w:ascii="Courier New" w:hAnsi="Courier New" w:cs="Courier New"/>
          <w:color w:val="6A3E3E"/>
          <w:sz w:val="16"/>
          <w:szCs w:val="16"/>
        </w:rPr>
        <w:t>dadosEntrada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dadosSaida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.pararTreinamento(</w:t>
      </w:r>
      <w:r>
        <w:rPr>
          <w:rFonts w:ascii="Courier New" w:hAnsi="Courier New" w:cs="Courier New"/>
          <w:color w:val="0000C0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numIteracoes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numIteracoes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Aplica o treinamento para cada entrada e saída esperada, individualmente.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dadoEntrada Conjunto de entrada.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dadoSaida Conjunto de saída esperado.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treinar(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.setNet(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.setSaida(</w:t>
      </w:r>
      <w:r>
        <w:rPr>
          <w:rFonts w:ascii="Courier New" w:hAnsi="Courier New" w:cs="Courier New"/>
          <w:color w:val="6A3E3E"/>
          <w:sz w:val="16"/>
          <w:szCs w:val="16"/>
        </w:rPr>
        <w:t>dadoEntrada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.temCamadaAnterior())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.getAnterior().getNeuronios())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.getSaida() *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.getPeso(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.getId());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.setNet(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.setSaida(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.funcao(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.setErro((</w:t>
      </w:r>
      <w:r>
        <w:rPr>
          <w:rFonts w:ascii="Courier New" w:hAnsi="Courier New" w:cs="Courier New"/>
          <w:color w:val="6A3E3E"/>
          <w:sz w:val="16"/>
          <w:szCs w:val="16"/>
        </w:rPr>
        <w:t>dadoSaida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-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.getSaida()) *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.derivada(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.getPeso(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.getId());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.setErro(</w:t>
      </w:r>
      <w:r>
        <w:rPr>
          <w:rFonts w:ascii="Courier New" w:hAnsi="Courier New" w:cs="Courier New"/>
          <w:color w:val="6A3E3E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.derivada(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.temCamadaAnterior())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.getAnterior().getNeuronios())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.setPeso(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.getPeso(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.getId()) + </w:t>
      </w:r>
      <w:r>
        <w:rPr>
          <w:rFonts w:ascii="Courier New" w:hAnsi="Courier New" w:cs="Courier New"/>
          <w:color w:val="0000C0"/>
          <w:sz w:val="16"/>
          <w:szCs w:val="16"/>
        </w:rPr>
        <w:t>taxaAprendizagem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.getSaida());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Este método verifica a condição de término do treinamento.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opcaoErro Define a operação entre erro máximo e número 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iterações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numIteracoes Total de iterações executadas até o momento.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Retorna {@code true} para continuar repetindo, caso contrário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{@code false}.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pararTreinamento(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numIteracoes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opcaoErro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.getErro());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*= 0.5;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soma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erroMax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numIteracoes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numIteracoesMax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flag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>
        <w:rPr>
          <w:rFonts w:ascii="Courier New" w:hAnsi="Courier New" w:cs="Courier New"/>
          <w:color w:val="2A00FF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).append(</w:t>
      </w:r>
      <w:r>
        <w:rPr>
          <w:rFonts w:ascii="Courier New" w:hAnsi="Courier New" w:cs="Courier New"/>
          <w:color w:val="6A3E3E"/>
          <w:sz w:val="16"/>
          <w:szCs w:val="16"/>
        </w:rPr>
        <w:t>c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Recupera a camada pela identificação.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i Número da camada.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Retorna a instancia da camada escolhida.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getCamada(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Recupera a matriz de confusão da rede.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Retorna a instancia atual da matriz de confusão.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getMatrizConfusao()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getNumOculta()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setNumOculta(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numOculta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modificarCamadaOculta(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.OCULTA].modificarCamadaOculta(</w:t>
      </w:r>
      <w:r>
        <w:rPr>
          <w:rFonts w:ascii="Courier New" w:hAnsi="Courier New" w:cs="Courier New"/>
          <w:color w:val="6A3E3E"/>
          <w:sz w:val="16"/>
          <w:szCs w:val="16"/>
        </w:rPr>
        <w:t>num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noSaida</w:t>
      </w:r>
      <w:r>
        <w:rPr>
          <w:rFonts w:ascii="Courier New" w:hAnsi="Courier New" w:cs="Courier New"/>
          <w:color w:val="000000"/>
          <w:sz w:val="16"/>
          <w:szCs w:val="16"/>
        </w:rPr>
        <w:t>.getPesos().get(</w:t>
      </w:r>
      <w:r>
        <w:rPr>
          <w:rFonts w:ascii="Courier New" w:hAnsi="Courier New" w:cs="Courier New"/>
          <w:color w:val="6A3E3E"/>
          <w:sz w:val="16"/>
          <w:szCs w:val="16"/>
        </w:rPr>
        <w:t>noOculta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.getId()) ==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(BackPropagation.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BackPropagation.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>
        <w:rPr>
          <w:rFonts w:ascii="Courier New" w:hAnsi="Courier New" w:cs="Courier New"/>
          <w:color w:val="6A3E3E"/>
          <w:sz w:val="16"/>
          <w:szCs w:val="16"/>
        </w:rPr>
        <w:t>noSaida</w:t>
      </w:r>
      <w:r>
        <w:rPr>
          <w:rFonts w:ascii="Courier New" w:hAnsi="Courier New" w:cs="Courier New"/>
          <w:color w:val="000000"/>
          <w:sz w:val="16"/>
          <w:szCs w:val="16"/>
        </w:rPr>
        <w:t>.getPesos().put(</w:t>
      </w:r>
      <w:r>
        <w:rPr>
          <w:rFonts w:ascii="Courier New" w:hAnsi="Courier New" w:cs="Courier New"/>
          <w:color w:val="6A3E3E"/>
          <w:sz w:val="16"/>
          <w:szCs w:val="16"/>
        </w:rPr>
        <w:t>noOculta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BackPropagation.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.nextGaussian());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>
        <w:rPr>
          <w:rFonts w:ascii="Courier New" w:hAnsi="Courier New" w:cs="Courier New"/>
          <w:color w:val="6A3E3E"/>
          <w:sz w:val="16"/>
          <w:szCs w:val="16"/>
        </w:rPr>
        <w:t>noSaida</w:t>
      </w:r>
      <w:r>
        <w:rPr>
          <w:rFonts w:ascii="Courier New" w:hAnsi="Courier New" w:cs="Courier New"/>
          <w:color w:val="000000"/>
          <w:sz w:val="16"/>
          <w:szCs w:val="16"/>
        </w:rPr>
        <w:t>.getPesos().put(</w:t>
      </w:r>
      <w:r>
        <w:rPr>
          <w:rFonts w:ascii="Courier New" w:hAnsi="Courier New" w:cs="Courier New"/>
          <w:color w:val="6A3E3E"/>
          <w:sz w:val="16"/>
          <w:szCs w:val="16"/>
        </w:rPr>
        <w:t>noOculta</w:t>
      </w:r>
      <w:r>
        <w:rPr>
          <w:rFonts w:ascii="Courier New" w:hAnsi="Courier New" w:cs="Courier New"/>
          <w:color w:val="000000"/>
          <w:sz w:val="16"/>
          <w:szCs w:val="16"/>
        </w:rPr>
        <w:t>.getId(), 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() * (Math.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() &gt; 0.5 ? 1 : -1));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ENTRADA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OCULTA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0000C0"/>
          <w:sz w:val="16"/>
          <w:szCs w:val="16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Camada </w:t>
      </w:r>
      <w:r>
        <w:rPr>
          <w:rFonts w:ascii="Courier New" w:hAnsi="Courier New" w:cs="Courier New"/>
          <w:color w:val="0000C0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Camada(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tamanho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Camada 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tamanho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>.contadorNeuronio++, 0);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].inicializarPesos(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modificarCamadaOculta(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numNeuronios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novos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numNeuronios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numNeuronios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novos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numNeuronios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novos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>.contadorNeuronio++, 0);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novos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].inicializarPesos(</w:t>
      </w:r>
      <w:r>
        <w:rPr>
          <w:rFonts w:ascii="Courier New" w:hAnsi="Courier New" w:cs="Courier New"/>
          <w:color w:val="0000C0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novos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>[] getNeuronios()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getNeuronio(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].getId() == 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Verifica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atual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possui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antecedente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temCamadaAnterior()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Camada getAnterior()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>
        <w:rPr>
          <w:rFonts w:ascii="Courier New" w:hAnsi="Courier New" w:cs="Courier New"/>
          <w:color w:val="2A00FF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6A3E3E"/>
          <w:sz w:val="16"/>
          <w:szCs w:val="16"/>
        </w:rPr>
        <w:t>no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extrai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desta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array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[] saidas()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>
        <w:rPr>
          <w:rFonts w:ascii="Courier New" w:hAnsi="Courier New" w:cs="Courier New"/>
          <w:color w:val="6A3E3E"/>
          <w:sz w:val="16"/>
          <w:szCs w:val="16"/>
        </w:rPr>
        <w:t>lista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getNeuronios</w:t>
      </w:r>
      <w:r>
        <w:rPr>
          <w:rFonts w:ascii="Courier New" w:hAnsi="Courier New" w:cs="Courier New"/>
          <w:color w:val="000000"/>
          <w:sz w:val="16"/>
          <w:szCs w:val="16"/>
        </w:rPr>
        <w:t>().length];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getNeuronios</w:t>
      </w:r>
      <w:r>
        <w:rPr>
          <w:rFonts w:ascii="Courier New" w:hAnsi="Courier New" w:cs="Courier New"/>
          <w:color w:val="000000"/>
          <w:sz w:val="16"/>
          <w:szCs w:val="16"/>
        </w:rPr>
        <w:t>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lista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count</w:t>
      </w:r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lista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&lt;Integer, Double&gt; </w:t>
      </w:r>
      <w:r>
        <w:rPr>
          <w:rFonts w:ascii="Courier New" w:hAnsi="Courier New" w:cs="Courier New"/>
          <w:color w:val="0000C0"/>
          <w:sz w:val="16"/>
          <w:szCs w:val="16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Neuronio(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>&lt;&gt;();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Inicializa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neurônio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forma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aletória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ou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gaussiana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anterior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Refere</w:t>
      </w:r>
      <w:r>
        <w:rPr>
          <w:rFonts w:ascii="Courier New" w:hAnsi="Courier New" w:cs="Courier New"/>
          <w:color w:val="7F7F9F"/>
          <w:sz w:val="16"/>
          <w:szCs w:val="16"/>
        </w:rPr>
        <w:t>-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antecedente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inicializarPesos(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(Neuronio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color w:val="6A3E3E"/>
          <w:sz w:val="16"/>
          <w:szCs w:val="16"/>
        </w:rPr>
        <w:t>anterior</w:t>
      </w:r>
      <w:r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.tipoPeso ==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>.PESO_GAUSSIANO)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.put(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>
        <w:rPr>
          <w:rFonts w:ascii="Courier New" w:hAnsi="Courier New" w:cs="Courier New"/>
          <w:color w:val="000000"/>
          <w:sz w:val="16"/>
          <w:szCs w:val="16"/>
        </w:rPr>
        <w:t>.random.nextGaussian());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.put(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.getId(), 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() * (Math.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() &gt; 0.5 ? 1 : -1));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>&lt;Integer, Double&gt; getPesos()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setPesos(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&lt;Integer, Double&gt; </w:t>
      </w:r>
      <w:r>
        <w:rPr>
          <w:rFonts w:ascii="Courier New" w:hAnsi="Courier New" w:cs="Courier New"/>
          <w:color w:val="6A3E3E"/>
          <w:sz w:val="16"/>
          <w:szCs w:val="16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getPeso(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setPeso(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numPeso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.containsKey(</w:t>
      </w:r>
      <w:r>
        <w:rPr>
          <w:rFonts w:ascii="Courier New" w:hAnsi="Courier New" w:cs="Courier New"/>
          <w:color w:val="6A3E3E"/>
          <w:sz w:val="16"/>
          <w:szCs w:val="16"/>
        </w:rPr>
        <w:t>numPeso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.replace(</w:t>
      </w:r>
      <w:r>
        <w:rPr>
          <w:rFonts w:ascii="Courier New" w:hAnsi="Courier New" w:cs="Courier New"/>
          <w:color w:val="6A3E3E"/>
          <w:sz w:val="16"/>
          <w:szCs w:val="16"/>
        </w:rPr>
        <w:t>numPeso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.put(</w:t>
      </w:r>
      <w:r>
        <w:rPr>
          <w:rFonts w:ascii="Courier New" w:hAnsi="Courier New" w:cs="Courier New"/>
          <w:color w:val="6A3E3E"/>
          <w:sz w:val="16"/>
          <w:szCs w:val="16"/>
        </w:rPr>
        <w:t>numPeso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getErro()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setErro(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erro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setNet(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getSaida()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setSaida(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saida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getNet()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getId()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>
        <w:rPr>
          <w:rFonts w:ascii="Courier New" w:hAnsi="Courier New" w:cs="Courier New"/>
          <w:color w:val="2A00FF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2A00FF"/>
          <w:sz w:val="16"/>
          <w:szCs w:val="16"/>
        </w:rPr>
        <w:t>"("</w:t>
      </w:r>
      <w:r>
        <w:rPr>
          <w:rFonts w:ascii="Courier New" w:hAnsi="Courier New" w:cs="Courier New"/>
          <w:color w:val="000000"/>
          <w:sz w:val="16"/>
          <w:szCs w:val="16"/>
        </w:rPr>
        <w:t>).append(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net</w:t>
      </w:r>
      <w:r>
        <w:rPr>
          <w:rFonts w:ascii="Courier New" w:hAnsi="Courier New" w:cs="Courier New"/>
          <w:color w:val="000000"/>
          <w:sz w:val="16"/>
          <w:szCs w:val="16"/>
        </w:rPr>
        <w:t>).append(</w:t>
      </w:r>
      <w:r>
        <w:rPr>
          <w:rFonts w:ascii="Courier New" w:hAnsi="Courier New" w:cs="Courier New"/>
          <w:color w:val="2A00FF"/>
          <w:sz w:val="16"/>
          <w:szCs w:val="16"/>
        </w:rPr>
        <w:t>") =&gt; ["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(Integer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.keySet())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.append(String.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"%.2f"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))).append(</w:t>
      </w:r>
      <w:r>
        <w:rPr>
          <w:rFonts w:ascii="Courier New" w:hAnsi="Courier New" w:cs="Courier New"/>
          <w:color w:val="2A00FF"/>
          <w:sz w:val="16"/>
          <w:szCs w:val="16"/>
        </w:rPr>
        <w:t>","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.toString().charAt(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.length() - 1) == </w:t>
      </w:r>
      <w:r>
        <w:rPr>
          <w:rFonts w:ascii="Courier New" w:hAnsi="Courier New" w:cs="Courier New"/>
          <w:color w:val="2A00FF"/>
          <w:sz w:val="16"/>
          <w:szCs w:val="16"/>
        </w:rPr>
        <w:t>'['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2A00FF"/>
          <w:sz w:val="16"/>
          <w:szCs w:val="16"/>
        </w:rPr>
        <w:t>","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.append(</w:t>
      </w:r>
      <w:r>
        <w:rPr>
          <w:rFonts w:ascii="Courier New" w:hAnsi="Courier New" w:cs="Courier New"/>
          <w:color w:val="2A00FF"/>
          <w:sz w:val="16"/>
          <w:szCs w:val="16"/>
        </w:rPr>
        <w:t>"\b] 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Normalizacao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Este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obtém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mínimo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e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treinamento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funcaoTreinamento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analisar(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treinamento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funcaoTreinamento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Normalizacao.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funcaoTreinamento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treinamento</w:t>
      </w:r>
      <w:r>
        <w:rPr>
          <w:rFonts w:ascii="Courier New" w:hAnsi="Courier New" w:cs="Courier New"/>
          <w:color w:val="000000"/>
          <w:sz w:val="16"/>
          <w:szCs w:val="16"/>
        </w:rPr>
        <w:t>.get(0).clone();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treinamento</w:t>
      </w:r>
      <w:r>
        <w:rPr>
          <w:rFonts w:ascii="Courier New" w:hAnsi="Courier New" w:cs="Courier New"/>
          <w:color w:val="000000"/>
          <w:sz w:val="16"/>
          <w:szCs w:val="16"/>
        </w:rPr>
        <w:t>.get(0).clone();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Os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dois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primeiros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FOR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calculam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o valor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maximo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coluna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elementos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,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considerando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Treinamento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e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Teste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Courier New" w:hAnsi="Courier New" w:cs="Courier New"/>
          <w:color w:val="6A3E3E"/>
          <w:sz w:val="16"/>
          <w:szCs w:val="16"/>
        </w:rPr>
        <w:t>treinamento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.getDados().length-1;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&gt;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)) 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.set(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&lt;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))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.set(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Normalizacao.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Normalizacao.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Aplica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normalização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base no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domínio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transferência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para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,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conjunto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</w:rPr>
        <w:t>normalizado</w:t>
      </w:r>
      <w:r>
        <w:rPr>
          <w:rFonts w:ascii="Courier New" w:hAnsi="Courier New" w:cs="Courier New"/>
          <w:color w:val="3F5FBF"/>
          <w:sz w:val="16"/>
          <w:szCs w:val="16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&gt; normalizar(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conjunto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</w:rPr>
        <w:t>&lt;&gt;();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b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>.LOGISTICA)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b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-1; </w:t>
      </w:r>
      <w:r>
        <w:rPr>
          <w:rFonts w:ascii="Courier New" w:hAnsi="Courier New" w:cs="Courier New"/>
          <w:color w:val="6A3E3E"/>
          <w:sz w:val="16"/>
          <w:szCs w:val="16"/>
        </w:rPr>
        <w:t>b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Aplica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normalização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com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base no valor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maximo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obtido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anteriormente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Courier New" w:hAnsi="Courier New" w:cs="Courier New"/>
          <w:color w:val="6A3E3E"/>
          <w:sz w:val="16"/>
          <w:szCs w:val="16"/>
        </w:rPr>
        <w:t>conjunto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novo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.getDados().length-1;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((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))*(</w:t>
      </w:r>
      <w:r>
        <w:rPr>
          <w:rFonts w:ascii="Courier New" w:hAnsi="Courier New" w:cs="Courier New"/>
          <w:color w:val="6A3E3E"/>
          <w:sz w:val="16"/>
          <w:szCs w:val="16"/>
        </w:rPr>
        <w:t>b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))/(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r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)) + </w:t>
      </w:r>
      <w:r>
        <w:rPr>
          <w:rFonts w:ascii="Courier New" w:hAnsi="Courier New" w:cs="Courier New"/>
          <w:color w:val="6A3E3E"/>
          <w:sz w:val="16"/>
          <w:szCs w:val="16"/>
        </w:rPr>
        <w:t>a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novo</w:t>
      </w:r>
      <w:r>
        <w:rPr>
          <w:rFonts w:ascii="Courier New" w:hAnsi="Courier New" w:cs="Courier New"/>
          <w:color w:val="000000"/>
          <w:sz w:val="16"/>
          <w:szCs w:val="16"/>
        </w:rPr>
        <w:t>.set(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valor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3F7F5F"/>
          <w:sz w:val="16"/>
          <w:szCs w:val="16"/>
        </w:rPr>
        <w:t>//novo.set(i, d.get(i)/max.get(i));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novo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.set(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.getDados().length-1, 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d</w:t>
      </w:r>
      <w:r>
        <w:rPr>
          <w:rFonts w:ascii="Courier New" w:hAnsi="Courier New" w:cs="Courier New"/>
          <w:color w:val="000000"/>
          <w:sz w:val="16"/>
          <w:szCs w:val="16"/>
        </w:rPr>
        <w:t>.getDados().length-1));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.add(</w:t>
      </w:r>
      <w:r>
        <w:rPr>
          <w:rFonts w:ascii="Courier New" w:hAnsi="Courier New" w:cs="Courier New"/>
          <w:color w:val="6A3E3E"/>
          <w:sz w:val="16"/>
          <w:szCs w:val="16"/>
        </w:rPr>
        <w:t>novo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funcao(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1/(1+Math.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>
        <w:rPr>
          <w:rFonts w:ascii="Courier New" w:hAnsi="Courier New" w:cs="Courier New"/>
          <w:color w:val="000000"/>
          <w:sz w:val="16"/>
          <w:szCs w:val="16"/>
        </w:rPr>
        <w:t>(-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(1-Math.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>
        <w:rPr>
          <w:rFonts w:ascii="Courier New" w:hAnsi="Courier New" w:cs="Courier New"/>
          <w:color w:val="000000"/>
          <w:sz w:val="16"/>
          <w:szCs w:val="16"/>
        </w:rPr>
        <w:t>(-2*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))/(1+Math.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>
        <w:rPr>
          <w:rFonts w:ascii="Courier New" w:hAnsi="Courier New" w:cs="Courier New"/>
          <w:color w:val="000000"/>
          <w:sz w:val="16"/>
          <w:szCs w:val="16"/>
        </w:rPr>
        <w:t>(-2*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derivada(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)*(1-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1 - Math.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pow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>), 2);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[][]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MatrizConfusao(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>][</w:t>
      </w:r>
      <w:r>
        <w:rPr>
          <w:rFonts w:ascii="Courier New" w:hAnsi="Courier New" w:cs="Courier New"/>
          <w:color w:val="6A3E3E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obtida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real</w:t>
      </w:r>
      <w:r>
        <w:rPr>
          <w:rFonts w:ascii="Courier New" w:hAnsi="Courier New" w:cs="Courier New"/>
          <w:color w:val="000000"/>
          <w:sz w:val="16"/>
          <w:szCs w:val="16"/>
        </w:rPr>
        <w:t>][</w:t>
      </w:r>
      <w:r>
        <w:rPr>
          <w:rFonts w:ascii="Courier New" w:hAnsi="Courier New" w:cs="Courier New"/>
          <w:color w:val="6A3E3E"/>
          <w:sz w:val="16"/>
          <w:szCs w:val="16"/>
        </w:rPr>
        <w:t>obtida</w:t>
      </w:r>
      <w:r>
        <w:rPr>
          <w:rFonts w:ascii="Courier New" w:hAnsi="Courier New" w:cs="Courier New"/>
          <w:color w:val="000000"/>
          <w:sz w:val="16"/>
          <w:szCs w:val="16"/>
        </w:rPr>
        <w:t>]++;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dimensao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0000C0"/>
          <w:sz w:val="16"/>
          <w:szCs w:val="16"/>
        </w:rPr>
        <w:t>dados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i</w:t>
      </w:r>
      <w:r>
        <w:rPr>
          <w:rFonts w:ascii="Courier New" w:hAnsi="Courier New" w:cs="Courier New"/>
          <w:color w:val="000000"/>
          <w:sz w:val="16"/>
          <w:szCs w:val="16"/>
        </w:rPr>
        <w:t>][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+ </w:t>
      </w:r>
      <w:r>
        <w:rPr>
          <w:rFonts w:ascii="Courier New" w:hAnsi="Courier New" w:cs="Courier New"/>
          <w:color w:val="2A00FF"/>
          <w:sz w:val="16"/>
          <w:szCs w:val="16"/>
        </w:rPr>
        <w:t>" 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/>
    </w:p>
    <w:p>
      <w:pPr/>
    </w:p>
    <w:p>
      <w:pPr>
        <w:pStyle w:val="2"/>
        <w:ind w:left="0" w:leftChars="0" w:firstLine="0" w:firstLineChars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08204045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21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ARTERO, Almir Olivette. Inteligência Artificial: teórica e prática. 1ª Edição, São Paulo: Editora Livraria da Física, 2009.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03CCE"/>
    <w:rsid w:val="000236F3"/>
    <w:rsid w:val="00037FE6"/>
    <w:rsid w:val="00041246"/>
    <w:rsid w:val="000812F8"/>
    <w:rsid w:val="000847CC"/>
    <w:rsid w:val="00094393"/>
    <w:rsid w:val="000B2929"/>
    <w:rsid w:val="000C2A24"/>
    <w:rsid w:val="000E395C"/>
    <w:rsid w:val="000E39E5"/>
    <w:rsid w:val="000F7022"/>
    <w:rsid w:val="00110B95"/>
    <w:rsid w:val="00120439"/>
    <w:rsid w:val="0012357A"/>
    <w:rsid w:val="00150575"/>
    <w:rsid w:val="00177CDE"/>
    <w:rsid w:val="001B0E3D"/>
    <w:rsid w:val="001E06FA"/>
    <w:rsid w:val="001F3AAC"/>
    <w:rsid w:val="001F63E0"/>
    <w:rsid w:val="00207349"/>
    <w:rsid w:val="00224BBE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A0075"/>
    <w:rsid w:val="002D4CE2"/>
    <w:rsid w:val="002E1AE0"/>
    <w:rsid w:val="0031501C"/>
    <w:rsid w:val="00315E87"/>
    <w:rsid w:val="00327908"/>
    <w:rsid w:val="00345445"/>
    <w:rsid w:val="003869FF"/>
    <w:rsid w:val="00395740"/>
    <w:rsid w:val="003C3F8B"/>
    <w:rsid w:val="003C630B"/>
    <w:rsid w:val="003C7A3E"/>
    <w:rsid w:val="003E0B57"/>
    <w:rsid w:val="003E40F9"/>
    <w:rsid w:val="00403CEF"/>
    <w:rsid w:val="00403F10"/>
    <w:rsid w:val="00435B06"/>
    <w:rsid w:val="00457743"/>
    <w:rsid w:val="004660CF"/>
    <w:rsid w:val="00472DAE"/>
    <w:rsid w:val="00473237"/>
    <w:rsid w:val="004841B1"/>
    <w:rsid w:val="00496217"/>
    <w:rsid w:val="004B1FC0"/>
    <w:rsid w:val="004D49A1"/>
    <w:rsid w:val="004D6F9E"/>
    <w:rsid w:val="004E1173"/>
    <w:rsid w:val="004F4CF3"/>
    <w:rsid w:val="005018A0"/>
    <w:rsid w:val="005034EA"/>
    <w:rsid w:val="00516A04"/>
    <w:rsid w:val="00556DBF"/>
    <w:rsid w:val="00564923"/>
    <w:rsid w:val="0057295F"/>
    <w:rsid w:val="005866D1"/>
    <w:rsid w:val="005A2FA6"/>
    <w:rsid w:val="005B1980"/>
    <w:rsid w:val="005E0E15"/>
    <w:rsid w:val="005F3305"/>
    <w:rsid w:val="0062483F"/>
    <w:rsid w:val="00654602"/>
    <w:rsid w:val="00655A99"/>
    <w:rsid w:val="00660AA4"/>
    <w:rsid w:val="00667281"/>
    <w:rsid w:val="006C0026"/>
    <w:rsid w:val="006D1E1D"/>
    <w:rsid w:val="006F03C7"/>
    <w:rsid w:val="00702F09"/>
    <w:rsid w:val="00704066"/>
    <w:rsid w:val="00704600"/>
    <w:rsid w:val="00716048"/>
    <w:rsid w:val="00717478"/>
    <w:rsid w:val="0073730C"/>
    <w:rsid w:val="007453BC"/>
    <w:rsid w:val="00754954"/>
    <w:rsid w:val="00765F06"/>
    <w:rsid w:val="0076769F"/>
    <w:rsid w:val="00767A13"/>
    <w:rsid w:val="00793EAF"/>
    <w:rsid w:val="007D150B"/>
    <w:rsid w:val="007D1FB9"/>
    <w:rsid w:val="007F7378"/>
    <w:rsid w:val="007F7882"/>
    <w:rsid w:val="00822C27"/>
    <w:rsid w:val="00835758"/>
    <w:rsid w:val="00847A5C"/>
    <w:rsid w:val="00867CC6"/>
    <w:rsid w:val="008B0928"/>
    <w:rsid w:val="008B6977"/>
    <w:rsid w:val="0090793D"/>
    <w:rsid w:val="00907AC4"/>
    <w:rsid w:val="00911D66"/>
    <w:rsid w:val="0091730B"/>
    <w:rsid w:val="00926182"/>
    <w:rsid w:val="009276E4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54E95"/>
    <w:rsid w:val="00A562A1"/>
    <w:rsid w:val="00A810ED"/>
    <w:rsid w:val="00A8119D"/>
    <w:rsid w:val="00A92292"/>
    <w:rsid w:val="00AC36A1"/>
    <w:rsid w:val="00AC483E"/>
    <w:rsid w:val="00AC72BC"/>
    <w:rsid w:val="00AF5E20"/>
    <w:rsid w:val="00B06A4B"/>
    <w:rsid w:val="00B24407"/>
    <w:rsid w:val="00B26A5B"/>
    <w:rsid w:val="00B41EC2"/>
    <w:rsid w:val="00B46DCF"/>
    <w:rsid w:val="00B4727B"/>
    <w:rsid w:val="00B53269"/>
    <w:rsid w:val="00B611F2"/>
    <w:rsid w:val="00B61E53"/>
    <w:rsid w:val="00B83380"/>
    <w:rsid w:val="00B84816"/>
    <w:rsid w:val="00B85FD6"/>
    <w:rsid w:val="00B927BE"/>
    <w:rsid w:val="00B948D1"/>
    <w:rsid w:val="00BC270D"/>
    <w:rsid w:val="00C05976"/>
    <w:rsid w:val="00C138B7"/>
    <w:rsid w:val="00C31FC3"/>
    <w:rsid w:val="00C42928"/>
    <w:rsid w:val="00C5176F"/>
    <w:rsid w:val="00C528F1"/>
    <w:rsid w:val="00C6693C"/>
    <w:rsid w:val="00C82252"/>
    <w:rsid w:val="00C93A87"/>
    <w:rsid w:val="00C948D9"/>
    <w:rsid w:val="00C96E8D"/>
    <w:rsid w:val="00CB55CE"/>
    <w:rsid w:val="00CC5BE0"/>
    <w:rsid w:val="00CC7381"/>
    <w:rsid w:val="00CC7BC5"/>
    <w:rsid w:val="00CF1F71"/>
    <w:rsid w:val="00CF49F2"/>
    <w:rsid w:val="00D02C01"/>
    <w:rsid w:val="00D25176"/>
    <w:rsid w:val="00D63647"/>
    <w:rsid w:val="00D70187"/>
    <w:rsid w:val="00D85331"/>
    <w:rsid w:val="00DA1AFC"/>
    <w:rsid w:val="00DB1B73"/>
    <w:rsid w:val="00DB30D2"/>
    <w:rsid w:val="00DC1382"/>
    <w:rsid w:val="00DD0839"/>
    <w:rsid w:val="00E03D34"/>
    <w:rsid w:val="00E117DA"/>
    <w:rsid w:val="00E27DA0"/>
    <w:rsid w:val="00E37345"/>
    <w:rsid w:val="00F00AA2"/>
    <w:rsid w:val="00F22480"/>
    <w:rsid w:val="00F37CD8"/>
    <w:rsid w:val="00F37E50"/>
    <w:rsid w:val="00FA063E"/>
    <w:rsid w:val="00FA153E"/>
    <w:rsid w:val="00FA3F6C"/>
    <w:rsid w:val="00FA40C3"/>
    <w:rsid w:val="00FC3449"/>
    <w:rsid w:val="00FD4AE8"/>
    <w:rsid w:val="00FE315C"/>
    <w:rsid w:val="00FE38D1"/>
    <w:rsid w:val="00FF037B"/>
    <w:rsid w:val="D3FCD34E"/>
    <w:rsid w:val="FDBDBCB7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uiPriority w:val="39"/>
    <w:pPr>
      <w:spacing w:after="100"/>
      <w:ind w:left="220"/>
    </w:pPr>
  </w:style>
  <w:style w:type="paragraph" w:styleId="6">
    <w:name w:val="table of figures"/>
    <w:basedOn w:val="1"/>
    <w:next w:val="1"/>
    <w:unhideWhenUsed/>
    <w:uiPriority w:val="99"/>
  </w:style>
  <w:style w:type="paragraph" w:styleId="7">
    <w:name w:val="header"/>
    <w:basedOn w:val="1"/>
    <w:link w:val="24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paragraph" w:styleId="11">
    <w:name w:val="footnote text"/>
    <w:basedOn w:val="1"/>
    <w:link w:val="23"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character" w:styleId="14">
    <w:name w:val="footnote reference"/>
    <w:basedOn w:val="13"/>
    <w:unhideWhenUsed/>
    <w:uiPriority w:val="99"/>
    <w:rPr>
      <w:vertAlign w:val="superscript"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Título 1 Char"/>
    <w:basedOn w:val="1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20">
    <w:name w:val="Título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ítulo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Texto de nota de rodapé Char"/>
    <w:basedOn w:val="13"/>
    <w:link w:val="11"/>
    <w:semiHidden/>
    <w:uiPriority w:val="99"/>
    <w:rPr>
      <w:sz w:val="20"/>
      <w:szCs w:val="20"/>
    </w:rPr>
  </w:style>
  <w:style w:type="character" w:customStyle="1" w:styleId="24">
    <w:name w:val="Cabeçalho Char"/>
    <w:basedOn w:val="13"/>
    <w:link w:val="7"/>
    <w:uiPriority w:val="99"/>
  </w:style>
  <w:style w:type="character" w:customStyle="1" w:styleId="25">
    <w:name w:val="Rodapé Char"/>
    <w:basedOn w:val="13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5280</Words>
  <Characters>28514</Characters>
  <Lines>237</Lines>
  <Paragraphs>67</Paragraphs>
  <TotalTime>0</TotalTime>
  <ScaleCrop>false</ScaleCrop>
  <LinksUpToDate>false</LinksUpToDate>
  <CharactersWithSpaces>33727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2017-01-13T19:43:00Z</dcterms:created>
  <dc:creator>Bruno Santos de Lima</dc:creator>
  <cp:lastModifiedBy>leandroungari</cp:lastModifiedBy>
  <cp:lastPrinted>2017-02-28T12:41:00Z</cp:lastPrinted>
  <dcterms:modified xsi:type="dcterms:W3CDTF">2017-08-06T18:02:40Z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