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281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CARMEN ESPAÑOLA ESPAÑOLA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281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carmenespa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ola@gmail.com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127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42096" y="3779365"/>
                          <a:ext cx="6607809" cy="1270"/>
                        </a:xfrm>
                        <a:custGeom>
                          <a:rect b="b" l="l" r="r" t="t"/>
                          <a:pathLst>
                            <a:path extrusionOk="0" h="120000" w="6607809">
                              <a:moveTo>
                                <a:pt x="0" y="0"/>
                              </a:moveTo>
                              <a:lnTo>
                                <a:pt x="660764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1270" cy="12700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ind w:firstLine="111"/>
        <w:rPr/>
      </w:pPr>
      <w:r w:rsidDel="00000000" w:rsidR="00000000" w:rsidRPr="00000000">
        <w:rPr>
          <w:rtl w:val="0"/>
        </w:rPr>
        <w:t xml:space="preserve">Biography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12" w:right="293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 </w:t>
      </w:r>
      <w:r w:rsidDel="00000000" w:rsidR="00000000" w:rsidRPr="00000000">
        <w:rPr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-year-old advanced student of the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igher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olytechnic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chool of the </w:t>
      </w:r>
      <w:r w:rsidDel="00000000" w:rsidR="00000000" w:rsidRPr="00000000">
        <w:rPr>
          <w:sz w:val="20"/>
          <w:szCs w:val="20"/>
          <w:rtl w:val="0"/>
        </w:rPr>
        <w:t xml:space="preserve">University of Alcalá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pursuing a degree in Computer Engineering.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127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42096" y="3779365"/>
                          <a:ext cx="6607809" cy="1270"/>
                        </a:xfrm>
                        <a:custGeom>
                          <a:rect b="b" l="l" r="r" t="t"/>
                          <a:pathLst>
                            <a:path extrusionOk="0" h="120000" w="6607809">
                              <a:moveTo>
                                <a:pt x="0" y="0"/>
                              </a:moveTo>
                              <a:lnTo>
                                <a:pt x="660764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1270" cy="12700"/>
                <wp:effectExtent b="0" l="0" r="0" t="0"/>
                <wp:wrapTopAndBottom distB="0" dist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1"/>
        <w:ind w:firstLine="111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1"/>
        </w:tabs>
        <w:spacing w:after="0" w:before="91" w:line="252.00000000000003" w:lineRule="auto"/>
        <w:ind w:left="131" w:right="3397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</w:t>
        <w:tab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Common European Framework of Reference for Languages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Spanish</w:t>
        <w:tab/>
        <w:t xml:space="preserve">Native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42096" y="3779365"/>
                          <a:ext cx="6607809" cy="1270"/>
                        </a:xfrm>
                        <a:custGeom>
                          <a:rect b="b" l="l" r="r" t="t"/>
                          <a:pathLst>
                            <a:path extrusionOk="0" h="120000" w="6607809">
                              <a:moveTo>
                                <a:pt x="0" y="0"/>
                              </a:moveTo>
                              <a:lnTo>
                                <a:pt x="660764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127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1"/>
        <w:ind w:firstLine="11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tabs>
          <w:tab w:val="left" w:leader="none" w:pos="1743"/>
        </w:tabs>
        <w:spacing w:before="91" w:line="379" w:lineRule="auto"/>
        <w:ind w:left="131" w:right="26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01.2020-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Computer Engineering</w:t>
      </w:r>
      <w:r w:rsidDel="00000000" w:rsidR="00000000" w:rsidRPr="00000000">
        <w:rPr>
          <w:sz w:val="20"/>
          <w:szCs w:val="20"/>
          <w:rtl w:val="0"/>
        </w:rPr>
        <w:t xml:space="preserve">, EPS, Universidad de Alcalá de Henares, Madrid, España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508000</wp:posOffset>
                </wp:positionV>
                <wp:extent cx="127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42096" y="3779365"/>
                          <a:ext cx="6607809" cy="1270"/>
                        </a:xfrm>
                        <a:custGeom>
                          <a:rect b="b" l="l" r="r" t="t"/>
                          <a:pathLst>
                            <a:path extrusionOk="0" h="120000" w="6607809">
                              <a:moveTo>
                                <a:pt x="0" y="0"/>
                              </a:moveTo>
                              <a:lnTo>
                                <a:pt x="660764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508000</wp:posOffset>
                </wp:positionV>
                <wp:extent cx="1270" cy="12700"/>
                <wp:effectExtent b="0" l="0" r="0" t="0"/>
                <wp:wrapTopAndBottom distB="0" dist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1743"/>
        </w:tabs>
        <w:spacing w:before="91" w:line="379" w:lineRule="auto"/>
        <w:ind w:left="131" w:right="26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11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tabs>
          <w:tab w:val="left" w:leader="none" w:pos="1743"/>
        </w:tabs>
        <w:spacing w:before="91" w:lineRule="auto"/>
        <w:ind w:left="13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03.2025- Present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sz w:val="20"/>
          <w:szCs w:val="20"/>
          <w:rtl w:val="0"/>
        </w:rPr>
        <w:t xml:space="preserve">, full time and hybrid at NeuralNet Technologies, 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52.00000000000003" w:lineRule="auto"/>
        <w:ind w:left="2358" w:right="1127" w:hanging="616"/>
        <w:jc w:val="left"/>
        <w:rPr>
          <w:rFonts w:ascii="Georgia" w:cs="Georgia" w:eastAsia="Georgia" w:hAnsi="Georgia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Stack: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FastAPI, PostgreSQL, Docker, React, Azure, Git,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3"/>
        </w:tabs>
        <w:spacing w:after="0" w:before="87" w:line="240" w:lineRule="auto"/>
        <w:ind w:left="13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09.2024–01.2025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AI Research Assistant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part time and remote at Centro de Investigación en Computación Cognitiva (CICC)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743" w:right="0" w:firstLine="0"/>
        <w:jc w:val="left"/>
        <w:rPr>
          <w:rFonts w:ascii="Georgia" w:cs="Georgia" w:eastAsia="Georgia" w:hAnsi="Georgia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Stack: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PyTorch, Transformers, Hugging Face, Docker, DVC,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827.0000000000002"/>
        </w:tabs>
        <w:spacing w:before="131" w:lineRule="auto"/>
        <w:ind w:left="0" w:right="227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02.2024–08.2024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Backend Developer Intern</w:t>
      </w:r>
      <w:r w:rsidDel="00000000" w:rsidR="00000000" w:rsidRPr="00000000">
        <w:rPr>
          <w:sz w:val="20"/>
          <w:szCs w:val="20"/>
          <w:rtl w:val="0"/>
        </w:rPr>
        <w:t xml:space="preserve">, full time and on-site at Telefónica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2235" w:firstLine="72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           Stack: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Java, Spring Boot, PostgreSQL, Redis, Docker, GitLab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743"/>
        </w:tabs>
        <w:spacing w:before="131" w:lineRule="auto"/>
        <w:ind w:left="13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11.2022–01.2024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sz w:val="20"/>
          <w:szCs w:val="20"/>
          <w:rtl w:val="0"/>
        </w:rPr>
        <w:t xml:space="preserve">, part time and hybrid at Software Solutions, 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743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JavaScript, TypeScript, Node.js, Express, MongoDB, Vue.js,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743"/>
        </w:tabs>
        <w:spacing w:before="131" w:lineRule="auto"/>
        <w:ind w:left="13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05.2021–10.2022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IT Support &amp; Automation Intern</w:t>
      </w:r>
      <w:r w:rsidDel="00000000" w:rsidR="00000000" w:rsidRPr="00000000">
        <w:rPr>
          <w:sz w:val="20"/>
          <w:szCs w:val="20"/>
          <w:rtl w:val="0"/>
        </w:rPr>
        <w:t xml:space="preserve">, part time and on-site at Banco Nacional de Datos Genéticos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743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PowerShell, Python, Excel Macros, SQL Server, Zapier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42096" y="3779365"/>
                          <a:ext cx="6607809" cy="1270"/>
                        </a:xfrm>
                        <a:custGeom>
                          <a:rect b="b" l="l" r="r" t="t"/>
                          <a:pathLst>
                            <a:path extrusionOk="0" h="120000" w="6607809">
                              <a:moveTo>
                                <a:pt x="0" y="0"/>
                              </a:moveTo>
                              <a:lnTo>
                                <a:pt x="660764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Heading1"/>
        <w:ind w:firstLine="11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tabs>
          <w:tab w:val="left" w:leader="none" w:pos="1743"/>
        </w:tabs>
        <w:spacing w:before="91" w:lineRule="auto"/>
        <w:ind w:left="13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02.2025–Present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Smart Contract Auditing Platform </w:t>
      </w:r>
      <w:r w:rsidDel="00000000" w:rsidR="00000000" w:rsidRPr="00000000">
        <w:rPr>
          <w:sz w:val="20"/>
          <w:szCs w:val="20"/>
          <w:rtl w:val="0"/>
        </w:rPr>
        <w:t xml:space="preserve">at NeuralNet Technologies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743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Python, FastAPI, Docker, PostgreSQL, Azure Functions,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743"/>
        </w:tabs>
        <w:spacing w:before="131" w:line="252.00000000000003" w:lineRule="auto"/>
        <w:ind w:left="1743" w:right="412" w:hanging="1612"/>
        <w:rPr>
          <w:b w:val="0"/>
        </w:rPr>
      </w:pPr>
      <w:r w:rsidDel="00000000" w:rsidR="00000000" w:rsidRPr="00000000">
        <w:rPr>
          <w:b w:val="0"/>
          <w:rtl w:val="0"/>
        </w:rPr>
        <w:t xml:space="preserve">09.2024–01.2025</w:t>
        <w:tab/>
      </w:r>
      <w:r w:rsidDel="00000000" w:rsidR="00000000" w:rsidRPr="00000000">
        <w:rPr>
          <w:rtl w:val="0"/>
        </w:rPr>
        <w:t xml:space="preserve">Neural Summarizer for Legal Documents</w:t>
      </w:r>
      <w:r w:rsidDel="00000000" w:rsidR="00000000" w:rsidRPr="00000000">
        <w:rPr>
          <w:b w:val="0"/>
          <w:rtl w:val="0"/>
        </w:rPr>
        <w:t xml:space="preserve"> at CICC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743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Python, Transformers (BERT), PyTorch, SpaCy, Docker,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611"/>
        </w:tabs>
        <w:spacing w:before="132" w:lineRule="auto"/>
        <w:ind w:left="0" w:right="493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02.2024–08.2024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Telecom Plan Optimizer API</w:t>
      </w:r>
      <w:r w:rsidDel="00000000" w:rsidR="00000000" w:rsidRPr="00000000">
        <w:rPr>
          <w:sz w:val="20"/>
          <w:szCs w:val="20"/>
          <w:rtl w:val="0"/>
        </w:rPr>
        <w:t xml:space="preserve"> at Telefónica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2564.527559055118" w:firstLine="0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Java, Spring Boot, Docker, PostgreSQL, Redis, Jenkins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2564.527559055118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743"/>
        </w:tabs>
        <w:spacing w:before="0" w:lineRule="auto"/>
        <w:ind w:left="131" w:right="3524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11.2022–01.2024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E-commerce Admin Panel</w:t>
      </w:r>
      <w:r w:rsidDel="00000000" w:rsidR="00000000" w:rsidRPr="00000000">
        <w:rPr>
          <w:sz w:val="20"/>
          <w:szCs w:val="20"/>
          <w:rtl w:val="0"/>
        </w:rPr>
        <w:t xml:space="preserve"> at Softwave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743"/>
        </w:tabs>
        <w:spacing w:before="0" w:lineRule="auto"/>
        <w:ind w:left="131" w:right="2422.7952755905512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Node.js, Express, MongoDB, Vue.js,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743"/>
        </w:tabs>
        <w:spacing w:before="132" w:lineRule="auto"/>
        <w:ind w:left="13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06.2022–10.2022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Personal Finance Tracker</w:t>
      </w:r>
      <w:r w:rsidDel="00000000" w:rsidR="00000000" w:rsidRPr="00000000">
        <w:rPr>
          <w:sz w:val="20"/>
          <w:szCs w:val="20"/>
          <w:rtl w:val="0"/>
        </w:rPr>
        <w:t xml:space="preserve"> (independent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743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Python, Flask, SQLite, HTML/CSS,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743"/>
        </w:tabs>
        <w:spacing w:before="132" w:lineRule="auto"/>
        <w:ind w:left="131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03.2022–06.2022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Facial Recognition Attendance System</w:t>
      </w:r>
      <w:r w:rsidDel="00000000" w:rsidR="00000000" w:rsidRPr="00000000">
        <w:rPr>
          <w:sz w:val="20"/>
          <w:szCs w:val="20"/>
          <w:rtl w:val="0"/>
        </w:rPr>
        <w:t xml:space="preserve"> (academic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743"/>
        </w:tabs>
        <w:spacing w:before="132" w:lineRule="auto"/>
        <w:ind w:left="131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Stack: Python, OpenCV, Keras, Tkinter</w:t>
      </w:r>
    </w:p>
    <w:sectPr>
      <w:pgSz w:h="16840" w:w="11910" w:orient="portrait"/>
      <w:pgMar w:bottom="280" w:top="600" w:left="708" w:right="42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2" w:lineRule="auto"/>
      <w:ind w:left="111"/>
    </w:pPr>
    <w:rPr>
      <w:rFonts w:ascii="Georgia" w:cs="Georgia" w:eastAsia="Georgia" w:hAnsi="Georgi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Georgia" w:cs="Georgia" w:eastAsia="Georgia" w:hAnsi="Georgi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9"/>
    </w:pPr>
    <w:rPr>
      <w:rFonts w:ascii="Georgia" w:cs="Georgia" w:eastAsia="Georgia" w:hAnsi="Georgia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72"/>
      <w:ind w:left="111"/>
      <w:outlineLvl w:val="1"/>
    </w:pPr>
    <w:rPr>
      <w:rFonts w:ascii="Georgia" w:cs="Georgia" w:eastAsia="Georgia" w:hAnsi="Georgia"/>
      <w:b w:val="1"/>
      <w:bCs w:val="1"/>
      <w:sz w:val="20"/>
      <w:szCs w:val="2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oe.int/en/web/common-european-framework-reference-languages/table-1-cefr-3.3-common-reference-levels-global-s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1UClvunlausHflb3tm6CY0R+ng==">CgMxLjA4AHIhMXp3ZzZYR1VFOHpsMjRYT25ORGIySVNVVndtRE1lQ0Rj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2025-04-21T11:10:42Z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2025-04-17T00:00:00Z</vt:filetime>
  </property>
</Properties>
</file>