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5FA9C3C8"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2B5627">
        <w:rPr>
          <w:rFonts w:ascii="Times New Roman" w:hAnsi="Times New Roman"/>
          <w:i/>
          <w:iCs/>
          <w:sz w:val="28"/>
          <w:szCs w:val="28"/>
        </w:rPr>
        <w:t>9</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331D33"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3C74D627" w:rsidR="00153C0F" w:rsidRPr="002E7B40" w:rsidRDefault="0076150A"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Add, Edit, Delete database</w:t>
            </w:r>
          </w:p>
        </w:tc>
        <w:tc>
          <w:tcPr>
            <w:tcW w:w="9355" w:type="dxa"/>
            <w:vAlign w:val="center"/>
          </w:tcPr>
          <w:p w14:paraId="5BF702D1" w14:textId="25736056" w:rsidR="00B562F4" w:rsidRPr="00B562F4" w:rsidRDefault="00B562F4" w:rsidP="00B562F4">
            <w:pPr>
              <w:pStyle w:val="ListParagraph"/>
              <w:numPr>
                <w:ilvl w:val="0"/>
                <w:numId w:val="16"/>
              </w:numPr>
              <w:spacing w:beforeLines="50" w:before="120" w:afterLines="50" w:after="120"/>
              <w:ind w:left="300"/>
              <w:rPr>
                <w:rFonts w:ascii="Times New Roman" w:hAnsi="Times New Roman"/>
                <w:b/>
                <w:sz w:val="36"/>
                <w:szCs w:val="36"/>
              </w:rPr>
            </w:pPr>
            <w:r w:rsidRPr="00B562F4">
              <w:rPr>
                <w:rFonts w:ascii="Times New Roman" w:hAnsi="Times New Roman"/>
                <w:b/>
                <w:sz w:val="36"/>
                <w:szCs w:val="36"/>
              </w:rPr>
              <w:t>Mô tả</w:t>
            </w:r>
          </w:p>
          <w:p w14:paraId="764AB58E" w14:textId="77777777" w:rsidR="00B562F4" w:rsidRPr="00B562F4" w:rsidRDefault="00B562F4" w:rsidP="00B562F4">
            <w:pPr>
              <w:pStyle w:val="NormalWeb"/>
              <w:spacing w:before="150" w:beforeAutospacing="0" w:after="150" w:afterAutospacing="0"/>
              <w:rPr>
                <w:sz w:val="28"/>
                <w:szCs w:val="28"/>
              </w:rPr>
            </w:pPr>
            <w:r w:rsidRPr="00B562F4">
              <w:rPr>
                <w:sz w:val="28"/>
                <w:szCs w:val="28"/>
              </w:rPr>
              <w:t>Môi trường </w:t>
            </w:r>
            <w:hyperlink r:id="rId5" w:tgtFrame="_blank" w:history="1">
              <w:r w:rsidRPr="00B562F4">
                <w:rPr>
                  <w:rStyle w:val="Hyperlink"/>
                  <w:color w:val="auto"/>
                  <w:sz w:val="28"/>
                  <w:szCs w:val="28"/>
                </w:rPr>
                <w:t>Windows Hosting</w:t>
              </w:r>
            </w:hyperlink>
            <w:r w:rsidRPr="00B562F4">
              <w:rPr>
                <w:sz w:val="28"/>
                <w:szCs w:val="28"/>
              </w:rPr>
              <w:t> của chúng tôi đã và đang hỗ trợ 2 loại database:</w:t>
            </w:r>
          </w:p>
          <w:p w14:paraId="2B240EEF" w14:textId="77777777" w:rsidR="00B562F4" w:rsidRPr="00B562F4" w:rsidRDefault="00B562F4" w:rsidP="00B562F4">
            <w:pPr>
              <w:numPr>
                <w:ilvl w:val="0"/>
                <w:numId w:val="18"/>
              </w:numPr>
              <w:spacing w:before="100" w:beforeAutospacing="1" w:after="100" w:afterAutospacing="1"/>
              <w:ind w:right="0"/>
              <w:jc w:val="left"/>
              <w:rPr>
                <w:rFonts w:ascii="Times New Roman" w:hAnsi="Times New Roman"/>
                <w:sz w:val="28"/>
                <w:szCs w:val="28"/>
              </w:rPr>
            </w:pPr>
            <w:r w:rsidRPr="00B562F4">
              <w:rPr>
                <w:rFonts w:ascii="Times New Roman" w:hAnsi="Times New Roman"/>
                <w:sz w:val="28"/>
                <w:szCs w:val="28"/>
              </w:rPr>
              <w:t>Microsoft SQL Server : =&gt;</w:t>
            </w:r>
            <w:r w:rsidRPr="00B562F4">
              <w:rPr>
                <w:rFonts w:ascii="Times New Roman" w:hAnsi="Times New Roman"/>
                <w:b/>
                <w:bCs/>
                <w:sz w:val="28"/>
                <w:szCs w:val="28"/>
              </w:rPr>
              <w:t>2016</w:t>
            </w:r>
          </w:p>
          <w:p w14:paraId="7AA343A9" w14:textId="286687CC" w:rsidR="00B562F4" w:rsidRPr="00B562F4" w:rsidRDefault="00B562F4" w:rsidP="00B562F4">
            <w:pPr>
              <w:numPr>
                <w:ilvl w:val="0"/>
                <w:numId w:val="18"/>
              </w:numPr>
              <w:spacing w:before="100" w:beforeAutospacing="1" w:after="100" w:afterAutospacing="1"/>
              <w:ind w:right="0"/>
              <w:jc w:val="left"/>
              <w:rPr>
                <w:rFonts w:ascii="Times New Roman" w:hAnsi="Times New Roman"/>
                <w:sz w:val="28"/>
                <w:szCs w:val="28"/>
              </w:rPr>
            </w:pPr>
            <w:r w:rsidRPr="00B562F4">
              <w:rPr>
                <w:rFonts w:ascii="Times New Roman" w:hAnsi="Times New Roman"/>
                <w:sz w:val="28"/>
                <w:szCs w:val="28"/>
              </w:rPr>
              <w:t>MySQL : </w:t>
            </w:r>
            <w:r w:rsidRPr="00B562F4">
              <w:rPr>
                <w:rFonts w:ascii="Times New Roman" w:hAnsi="Times New Roman"/>
                <w:b/>
                <w:bCs/>
                <w:sz w:val="28"/>
                <w:szCs w:val="28"/>
              </w:rPr>
              <w:t>version 5.x</w:t>
            </w:r>
          </w:p>
          <w:p w14:paraId="34A94FB6" w14:textId="10B0714B" w:rsidR="0076150A" w:rsidRPr="00B562F4" w:rsidRDefault="0076150A" w:rsidP="00B562F4">
            <w:pPr>
              <w:pStyle w:val="ListParagraph"/>
              <w:numPr>
                <w:ilvl w:val="0"/>
                <w:numId w:val="16"/>
              </w:numPr>
              <w:spacing w:beforeLines="50" w:before="120" w:afterLines="50" w:after="120"/>
              <w:ind w:left="300"/>
              <w:rPr>
                <w:rFonts w:ascii="Times New Roman" w:hAnsi="Times New Roman"/>
                <w:b/>
                <w:sz w:val="36"/>
                <w:szCs w:val="36"/>
              </w:rPr>
            </w:pPr>
            <w:r w:rsidRPr="00B562F4">
              <w:rPr>
                <w:rFonts w:ascii="Times New Roman" w:hAnsi="Times New Roman"/>
                <w:b/>
                <w:sz w:val="36"/>
                <w:szCs w:val="36"/>
              </w:rPr>
              <w:t>Add database</w:t>
            </w:r>
          </w:p>
          <w:p w14:paraId="1B19672C" w14:textId="77777777" w:rsidR="0076150A" w:rsidRDefault="0076150A" w:rsidP="0076150A">
            <w:pPr>
              <w:spacing w:beforeLines="50" w:before="120" w:afterLines="50" w:after="120"/>
              <w:ind w:left="0"/>
              <w:rPr>
                <w:rFonts w:ascii="Times New Roman" w:hAnsi="Times New Roman"/>
                <w:b/>
                <w:sz w:val="28"/>
                <w:szCs w:val="28"/>
              </w:rPr>
            </w:pPr>
            <w:r>
              <w:rPr>
                <w:rFonts w:ascii="Times New Roman" w:hAnsi="Times New Roman"/>
                <w:b/>
                <w:sz w:val="28"/>
                <w:szCs w:val="28"/>
              </w:rPr>
              <w:t>Truy cập dashboard plesk theo link sau</w:t>
            </w:r>
          </w:p>
          <w:p w14:paraId="21E31666" w14:textId="4DBD8B75" w:rsidR="0076150A" w:rsidRDefault="0076150A" w:rsidP="0076150A">
            <w:pPr>
              <w:spacing w:beforeLines="50" w:before="120" w:afterLines="50" w:after="120"/>
              <w:ind w:left="0"/>
              <w:rPr>
                <w:rFonts w:ascii="Times New Roman" w:hAnsi="Times New Roman"/>
                <w:b/>
                <w:sz w:val="28"/>
                <w:szCs w:val="28"/>
              </w:rPr>
            </w:pPr>
            <w:hyperlink r:id="rId6" w:history="1">
              <w:r w:rsidRPr="0076150A">
                <w:rPr>
                  <w:rStyle w:val="Hyperlink"/>
                  <w:rFonts w:ascii="Times New Roman" w:hAnsi="Times New Roman"/>
                  <w:b/>
                  <w:sz w:val="28"/>
                  <w:szCs w:val="28"/>
                </w:rPr>
                <w:t>https://103.101.162.147:8443/</w:t>
              </w:r>
            </w:hyperlink>
          </w:p>
          <w:p w14:paraId="290EFCE3" w14:textId="77777777" w:rsidR="0076150A" w:rsidRDefault="0076150A" w:rsidP="0076150A">
            <w:pPr>
              <w:spacing w:beforeLines="50" w:before="120" w:afterLines="50" w:after="120"/>
              <w:ind w:left="0"/>
              <w:rPr>
                <w:rFonts w:ascii="Times New Roman" w:hAnsi="Times New Roman"/>
                <w:b/>
                <w:sz w:val="28"/>
                <w:szCs w:val="28"/>
              </w:rPr>
            </w:pPr>
            <w:r>
              <w:rPr>
                <w:noProof/>
              </w:rPr>
              <w:lastRenderedPageBreak/>
              <w:drawing>
                <wp:inline distT="0" distB="0" distL="0" distR="0" wp14:anchorId="2A174A4B" wp14:editId="5A89E06F">
                  <wp:extent cx="5803265" cy="35718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3571875"/>
                          </a:xfrm>
                          <a:prstGeom prst="rect">
                            <a:avLst/>
                          </a:prstGeom>
                        </pic:spPr>
                      </pic:pic>
                    </a:graphicData>
                  </a:graphic>
                </wp:inline>
              </w:drawing>
            </w:r>
          </w:p>
          <w:p w14:paraId="409E071D" w14:textId="52FE59E1" w:rsidR="0076150A" w:rsidRDefault="00B562F4" w:rsidP="00B562F4">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Chọn mục Databases</w:t>
            </w:r>
          </w:p>
          <w:p w14:paraId="16BFB137" w14:textId="7D36CC91" w:rsidR="00B562F4" w:rsidRPr="00B562F4" w:rsidRDefault="00B562F4" w:rsidP="00B562F4">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Chọn Add Database</w:t>
            </w:r>
          </w:p>
          <w:p w14:paraId="6DA17788" w14:textId="77777777" w:rsidR="00B562F4" w:rsidRDefault="00B562F4" w:rsidP="00763411">
            <w:pPr>
              <w:spacing w:beforeLines="50" w:before="120" w:afterLines="50" w:after="120"/>
              <w:ind w:left="0"/>
              <w:rPr>
                <w:rFonts w:ascii="Times New Roman" w:hAnsi="Times New Roman"/>
                <w:b/>
                <w:sz w:val="28"/>
                <w:szCs w:val="28"/>
              </w:rPr>
            </w:pPr>
            <w:r>
              <w:rPr>
                <w:noProof/>
              </w:rPr>
              <w:drawing>
                <wp:inline distT="0" distB="0" distL="0" distR="0" wp14:anchorId="21735D0C" wp14:editId="61C568E7">
                  <wp:extent cx="5803265" cy="22371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2237105"/>
                          </a:xfrm>
                          <a:prstGeom prst="rect">
                            <a:avLst/>
                          </a:prstGeom>
                        </pic:spPr>
                      </pic:pic>
                    </a:graphicData>
                  </a:graphic>
                </wp:inline>
              </w:drawing>
            </w:r>
          </w:p>
          <w:p w14:paraId="6DE58144" w14:textId="77777777" w:rsidR="00763411" w:rsidRDefault="00763411" w:rsidP="00763411">
            <w:pPr>
              <w:spacing w:beforeLines="50" w:before="120" w:afterLines="50" w:after="120"/>
              <w:ind w:left="0"/>
              <w:rPr>
                <w:rFonts w:ascii="Times New Roman" w:hAnsi="Times New Roman"/>
                <w:b/>
                <w:sz w:val="28"/>
                <w:szCs w:val="28"/>
              </w:rPr>
            </w:pPr>
            <w:r>
              <w:rPr>
                <w:rFonts w:ascii="Times New Roman" w:hAnsi="Times New Roman"/>
                <w:b/>
                <w:sz w:val="28"/>
                <w:szCs w:val="28"/>
              </w:rPr>
              <w:lastRenderedPageBreak/>
              <w:t>Nhập thông tin database và user</w:t>
            </w:r>
          </w:p>
          <w:p w14:paraId="79787B2E" w14:textId="474BAC72" w:rsidR="00763411" w:rsidRDefault="00763411" w:rsidP="00763411">
            <w:pPr>
              <w:pStyle w:val="ListParagraph"/>
              <w:numPr>
                <w:ilvl w:val="1"/>
                <w:numId w:val="18"/>
              </w:numPr>
              <w:spacing w:beforeLines="50" w:before="120" w:afterLines="50" w:after="120"/>
              <w:rPr>
                <w:rFonts w:ascii="Times New Roman" w:hAnsi="Times New Roman"/>
                <w:b/>
                <w:sz w:val="28"/>
                <w:szCs w:val="28"/>
              </w:rPr>
            </w:pPr>
            <w:r>
              <w:rPr>
                <w:rFonts w:ascii="Times New Roman" w:hAnsi="Times New Roman"/>
                <w:b/>
                <w:sz w:val="28"/>
                <w:szCs w:val="28"/>
              </w:rPr>
              <w:t>Nhập tên database</w:t>
            </w:r>
          </w:p>
          <w:p w14:paraId="109A6806" w14:textId="082F2417" w:rsidR="00763411" w:rsidRDefault="00763411" w:rsidP="00763411">
            <w:pPr>
              <w:pStyle w:val="ListParagraph"/>
              <w:numPr>
                <w:ilvl w:val="1"/>
                <w:numId w:val="18"/>
              </w:numPr>
              <w:spacing w:beforeLines="50" w:before="120" w:afterLines="50" w:after="120"/>
              <w:rPr>
                <w:rFonts w:ascii="Times New Roman" w:hAnsi="Times New Roman"/>
                <w:b/>
                <w:sz w:val="28"/>
                <w:szCs w:val="28"/>
              </w:rPr>
            </w:pPr>
            <w:r>
              <w:rPr>
                <w:rFonts w:ascii="Times New Roman" w:hAnsi="Times New Roman"/>
                <w:b/>
                <w:sz w:val="28"/>
                <w:szCs w:val="28"/>
              </w:rPr>
              <w:t>Có thể chọn trang web mà bạn muốn liên kết với database này,</w:t>
            </w:r>
          </w:p>
          <w:p w14:paraId="6BF17F9E" w14:textId="3D0A210E" w:rsidR="00763411" w:rsidRDefault="00763411" w:rsidP="00763411">
            <w:pPr>
              <w:rPr>
                <w:rFonts w:ascii="Times New Roman" w:hAnsi="Times New Roman"/>
                <w:sz w:val="28"/>
                <w:szCs w:val="28"/>
              </w:rPr>
            </w:pPr>
            <w:r w:rsidRPr="00763411">
              <w:rPr>
                <w:rFonts w:ascii="Times New Roman" w:hAnsi="Times New Roman"/>
                <w:sz w:val="28"/>
                <w:szCs w:val="28"/>
              </w:rPr>
              <w:t>Nếu bạn không chọn trang web liên quan, bạn vẫn có thể sử dụng cơ sở dữ liệu đó bằng cách cấu hình kết nối từ trang web khác tới cơ sở dữ liệu đó</w:t>
            </w:r>
          </w:p>
          <w:p w14:paraId="725AF622" w14:textId="3C324A32" w:rsidR="00763411" w:rsidRPr="00763411" w:rsidRDefault="00763411" w:rsidP="00763411">
            <w:pPr>
              <w:pStyle w:val="ListParagraph"/>
              <w:numPr>
                <w:ilvl w:val="1"/>
                <w:numId w:val="18"/>
              </w:numPr>
              <w:rPr>
                <w:rFonts w:ascii="Times New Roman" w:hAnsi="Times New Roman"/>
                <w:b/>
                <w:bCs/>
                <w:sz w:val="28"/>
                <w:szCs w:val="28"/>
              </w:rPr>
            </w:pPr>
            <w:r w:rsidRPr="00763411">
              <w:rPr>
                <w:rFonts w:ascii="Times New Roman" w:hAnsi="Times New Roman"/>
                <w:b/>
                <w:bCs/>
                <w:sz w:val="28"/>
                <w:szCs w:val="28"/>
              </w:rPr>
              <w:t>Nhập tên user</w:t>
            </w:r>
          </w:p>
          <w:p w14:paraId="283A6A41" w14:textId="316D144F" w:rsidR="00763411" w:rsidRPr="00763411" w:rsidRDefault="00763411" w:rsidP="00763411">
            <w:pPr>
              <w:pStyle w:val="ListParagraph"/>
              <w:numPr>
                <w:ilvl w:val="1"/>
                <w:numId w:val="18"/>
              </w:numPr>
              <w:rPr>
                <w:rFonts w:ascii="Times New Roman" w:hAnsi="Times New Roman"/>
                <w:b/>
                <w:bCs/>
                <w:sz w:val="28"/>
                <w:szCs w:val="28"/>
              </w:rPr>
            </w:pPr>
            <w:r w:rsidRPr="00763411">
              <w:rPr>
                <w:rFonts w:ascii="Times New Roman" w:hAnsi="Times New Roman"/>
                <w:b/>
                <w:bCs/>
                <w:sz w:val="28"/>
                <w:szCs w:val="28"/>
              </w:rPr>
              <w:t>Nhập password user</w:t>
            </w:r>
          </w:p>
          <w:p w14:paraId="1BEE2E34" w14:textId="77777777" w:rsidR="00763411" w:rsidRPr="00763411" w:rsidRDefault="00763411" w:rsidP="00763411">
            <w:pPr>
              <w:pStyle w:val="ListParagraph"/>
              <w:numPr>
                <w:ilvl w:val="1"/>
                <w:numId w:val="18"/>
              </w:numPr>
              <w:rPr>
                <w:rFonts w:ascii="Times New Roman" w:hAnsi="Times New Roman"/>
                <w:b/>
                <w:bCs/>
                <w:sz w:val="28"/>
                <w:szCs w:val="28"/>
              </w:rPr>
            </w:pPr>
            <w:r w:rsidRPr="00763411">
              <w:rPr>
                <w:rFonts w:ascii="Times New Roman" w:hAnsi="Times New Roman"/>
                <w:b/>
                <w:bCs/>
                <w:sz w:val="28"/>
                <w:szCs w:val="28"/>
              </w:rPr>
              <w:t xml:space="preserve">Có thể tích nếu bạn muốn user có thể truy cập vào các database ở subcription khác </w:t>
            </w:r>
          </w:p>
          <w:p w14:paraId="5F20C99F" w14:textId="43E3F9AD" w:rsidR="00763411" w:rsidRDefault="00763411" w:rsidP="00763411">
            <w:pPr>
              <w:rPr>
                <w:rFonts w:ascii="Times New Roman" w:hAnsi="Times New Roman"/>
                <w:sz w:val="28"/>
                <w:szCs w:val="28"/>
              </w:rPr>
            </w:pPr>
            <w:r w:rsidRPr="00763411">
              <w:rPr>
                <w:rFonts w:ascii="Times New Roman" w:hAnsi="Times New Roman"/>
                <w:sz w:val="28"/>
                <w:szCs w:val="28"/>
              </w:rPr>
              <w:t>khi bạn tích vào "User has access to all databases within the selected subscription" (Người dùng có quyền truy cập vào tất cả cơ sở dữ liệu trong đăng ký được chọn), người dùng sẽ có quyền truy cập vào tất cả các cơ sở dữ liệu được liên kết với đăng ký được chọn, và không có quyền truy cập vào các cơ sở dữ liệu liên kết với các đăng ký khác</w:t>
            </w:r>
          </w:p>
          <w:p w14:paraId="3F6F5E71" w14:textId="77777777" w:rsidR="00763411" w:rsidRDefault="00763411" w:rsidP="00763411">
            <w:pPr>
              <w:rPr>
                <w:rFonts w:ascii="Times New Roman" w:hAnsi="Times New Roman"/>
                <w:sz w:val="28"/>
                <w:szCs w:val="28"/>
              </w:rPr>
            </w:pPr>
          </w:p>
          <w:p w14:paraId="0B8CDB3A" w14:textId="1E64875D" w:rsidR="00763411" w:rsidRPr="00763411" w:rsidRDefault="00763411" w:rsidP="00763411">
            <w:pPr>
              <w:pStyle w:val="ListParagraph"/>
              <w:numPr>
                <w:ilvl w:val="1"/>
                <w:numId w:val="18"/>
              </w:numPr>
              <w:rPr>
                <w:rFonts w:ascii="Times New Roman" w:hAnsi="Times New Roman"/>
                <w:b/>
                <w:bCs/>
                <w:sz w:val="28"/>
                <w:szCs w:val="28"/>
              </w:rPr>
            </w:pPr>
            <w:r w:rsidRPr="00763411">
              <w:rPr>
                <w:rFonts w:ascii="Times New Roman" w:hAnsi="Times New Roman"/>
                <w:b/>
                <w:bCs/>
                <w:sz w:val="28"/>
                <w:szCs w:val="28"/>
              </w:rPr>
              <w:t>Chọn phương thức kết nối đến database từ xa</w:t>
            </w:r>
          </w:p>
          <w:p w14:paraId="75C3271A" w14:textId="77777777" w:rsidR="00763411" w:rsidRDefault="00763411" w:rsidP="00763411">
            <w:pPr>
              <w:spacing w:beforeLines="50" w:before="120" w:afterLines="50" w:after="120"/>
              <w:ind w:left="0"/>
              <w:rPr>
                <w:rFonts w:ascii="Times New Roman" w:hAnsi="Times New Roman"/>
                <w:b/>
                <w:sz w:val="28"/>
                <w:szCs w:val="28"/>
              </w:rPr>
            </w:pPr>
            <w:r>
              <w:rPr>
                <w:noProof/>
              </w:rPr>
              <w:lastRenderedPageBreak/>
              <w:drawing>
                <wp:inline distT="0" distB="0" distL="0" distR="0" wp14:anchorId="7FB83B61" wp14:editId="59CAF6A4">
                  <wp:extent cx="5803265" cy="3481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3481070"/>
                          </a:xfrm>
                          <a:prstGeom prst="rect">
                            <a:avLst/>
                          </a:prstGeom>
                        </pic:spPr>
                      </pic:pic>
                    </a:graphicData>
                  </a:graphic>
                </wp:inline>
              </w:drawing>
            </w:r>
          </w:p>
          <w:p w14:paraId="5461C5DA" w14:textId="77777777" w:rsidR="00763411" w:rsidRDefault="00763411" w:rsidP="00763411">
            <w:pPr>
              <w:spacing w:beforeLines="50" w:before="120" w:afterLines="50" w:after="120"/>
              <w:ind w:left="0"/>
              <w:rPr>
                <w:rFonts w:ascii="Times New Roman" w:hAnsi="Times New Roman"/>
                <w:b/>
                <w:sz w:val="28"/>
                <w:szCs w:val="28"/>
              </w:rPr>
            </w:pPr>
            <w:r>
              <w:rPr>
                <w:rFonts w:ascii="Times New Roman" w:hAnsi="Times New Roman"/>
                <w:b/>
                <w:sz w:val="28"/>
                <w:szCs w:val="28"/>
              </w:rPr>
              <w:t>Sau khi tạo</w:t>
            </w:r>
          </w:p>
          <w:p w14:paraId="40F57FBD" w14:textId="4623F09C" w:rsidR="00763411" w:rsidRDefault="00763411" w:rsidP="00763411">
            <w:pPr>
              <w:spacing w:beforeLines="50" w:before="120" w:afterLines="50" w:after="120"/>
              <w:ind w:left="0"/>
              <w:rPr>
                <w:rFonts w:ascii="Times New Roman" w:hAnsi="Times New Roman"/>
                <w:b/>
                <w:sz w:val="28"/>
                <w:szCs w:val="28"/>
              </w:rPr>
            </w:pPr>
            <w:r>
              <w:rPr>
                <w:rFonts w:ascii="Times New Roman" w:hAnsi="Times New Roman"/>
                <w:b/>
                <w:sz w:val="28"/>
                <w:szCs w:val="28"/>
              </w:rPr>
              <w:t>Result :Thông báo tạo thành công và hiển thị database</w:t>
            </w:r>
          </w:p>
          <w:p w14:paraId="0238D62C" w14:textId="77777777" w:rsidR="00763411" w:rsidRDefault="00763411" w:rsidP="00763411">
            <w:pPr>
              <w:spacing w:beforeLines="50" w:before="120" w:afterLines="50" w:after="120"/>
              <w:ind w:left="0"/>
              <w:rPr>
                <w:rFonts w:ascii="Times New Roman" w:hAnsi="Times New Roman"/>
                <w:b/>
                <w:sz w:val="28"/>
                <w:szCs w:val="28"/>
              </w:rPr>
            </w:pPr>
            <w:r>
              <w:rPr>
                <w:noProof/>
              </w:rPr>
              <w:lastRenderedPageBreak/>
              <w:drawing>
                <wp:inline distT="0" distB="0" distL="0" distR="0" wp14:anchorId="3E447CEA" wp14:editId="647903E2">
                  <wp:extent cx="5803265" cy="24371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2437130"/>
                          </a:xfrm>
                          <a:prstGeom prst="rect">
                            <a:avLst/>
                          </a:prstGeom>
                        </pic:spPr>
                      </pic:pic>
                    </a:graphicData>
                  </a:graphic>
                </wp:inline>
              </w:drawing>
            </w:r>
          </w:p>
          <w:p w14:paraId="673F286F" w14:textId="77777777" w:rsidR="00763411" w:rsidRDefault="00763411" w:rsidP="00763411">
            <w:pPr>
              <w:pStyle w:val="ListParagraph"/>
              <w:numPr>
                <w:ilvl w:val="0"/>
                <w:numId w:val="16"/>
              </w:numPr>
              <w:spacing w:beforeLines="50" w:before="120" w:afterLines="50" w:after="120"/>
              <w:rPr>
                <w:rFonts w:ascii="Times New Roman" w:hAnsi="Times New Roman"/>
                <w:b/>
                <w:sz w:val="28"/>
                <w:szCs w:val="28"/>
              </w:rPr>
            </w:pPr>
            <w:r w:rsidRPr="00331D33">
              <w:rPr>
                <w:rFonts w:ascii="Times New Roman" w:hAnsi="Times New Roman"/>
                <w:b/>
                <w:sz w:val="28"/>
                <w:szCs w:val="28"/>
              </w:rPr>
              <w:t xml:space="preserve">Edit </w:t>
            </w:r>
            <w:r w:rsidR="00331D33" w:rsidRPr="00331D33">
              <w:rPr>
                <w:rFonts w:ascii="Times New Roman" w:hAnsi="Times New Roman"/>
                <w:b/>
                <w:sz w:val="28"/>
                <w:szCs w:val="28"/>
              </w:rPr>
              <w:t>User quản lý d</w:t>
            </w:r>
            <w:r w:rsidR="00331D33">
              <w:rPr>
                <w:rFonts w:ascii="Times New Roman" w:hAnsi="Times New Roman"/>
                <w:b/>
                <w:sz w:val="28"/>
                <w:szCs w:val="28"/>
              </w:rPr>
              <w:t>atabase</w:t>
            </w:r>
          </w:p>
          <w:p w14:paraId="7947EEDB" w14:textId="77777777" w:rsidR="00331D33" w:rsidRDefault="00331D33" w:rsidP="00331D33">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Chọn user </w:t>
            </w:r>
          </w:p>
          <w:p w14:paraId="5E670144" w14:textId="77777777" w:rsidR="00331D33" w:rsidRDefault="00331D33" w:rsidP="00331D33">
            <w:pPr>
              <w:spacing w:beforeLines="50" w:before="120" w:afterLines="50" w:after="120"/>
              <w:ind w:left="0"/>
              <w:rPr>
                <w:rFonts w:ascii="Times New Roman" w:hAnsi="Times New Roman"/>
                <w:b/>
                <w:sz w:val="28"/>
                <w:szCs w:val="28"/>
              </w:rPr>
            </w:pPr>
            <w:r>
              <w:rPr>
                <w:noProof/>
              </w:rPr>
              <w:drawing>
                <wp:inline distT="0" distB="0" distL="0" distR="0" wp14:anchorId="6C466EC9" wp14:editId="651511A0">
                  <wp:extent cx="5803265" cy="21037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2103755"/>
                          </a:xfrm>
                          <a:prstGeom prst="rect">
                            <a:avLst/>
                          </a:prstGeom>
                        </pic:spPr>
                      </pic:pic>
                    </a:graphicData>
                  </a:graphic>
                </wp:inline>
              </w:drawing>
            </w:r>
          </w:p>
          <w:p w14:paraId="12BB0E63" w14:textId="77777777" w:rsidR="00331D33" w:rsidRDefault="00331D33" w:rsidP="00331D33">
            <w:pPr>
              <w:spacing w:beforeLines="50" w:before="120" w:afterLines="50" w:after="120"/>
              <w:ind w:left="0"/>
              <w:rPr>
                <w:rFonts w:ascii="Times New Roman" w:hAnsi="Times New Roman"/>
                <w:b/>
                <w:sz w:val="28"/>
                <w:szCs w:val="28"/>
              </w:rPr>
            </w:pPr>
            <w:r w:rsidRPr="00331D33">
              <w:rPr>
                <w:rFonts w:ascii="Times New Roman" w:hAnsi="Times New Roman"/>
                <w:b/>
                <w:sz w:val="28"/>
                <w:szCs w:val="28"/>
              </w:rPr>
              <w:t>Result : ở đây bạn có thể đ</w:t>
            </w:r>
            <w:r>
              <w:rPr>
                <w:rFonts w:ascii="Times New Roman" w:hAnsi="Times New Roman"/>
                <w:b/>
                <w:sz w:val="28"/>
                <w:szCs w:val="28"/>
              </w:rPr>
              <w:t>ổi lại mật khẩu hoặc phân quyền lại cho user</w:t>
            </w:r>
          </w:p>
          <w:p w14:paraId="14C192D7" w14:textId="77777777" w:rsidR="00331D33" w:rsidRDefault="00331D33" w:rsidP="00331D33">
            <w:pPr>
              <w:spacing w:beforeLines="50" w:before="120" w:afterLines="50" w:after="120"/>
              <w:ind w:left="0"/>
              <w:rPr>
                <w:rFonts w:ascii="Times New Roman" w:hAnsi="Times New Roman"/>
                <w:b/>
                <w:sz w:val="28"/>
                <w:szCs w:val="28"/>
              </w:rPr>
            </w:pPr>
            <w:r>
              <w:rPr>
                <w:noProof/>
              </w:rPr>
              <w:lastRenderedPageBreak/>
              <w:drawing>
                <wp:inline distT="0" distB="0" distL="0" distR="0" wp14:anchorId="16104AEA" wp14:editId="0A16C01D">
                  <wp:extent cx="5803265" cy="387921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3879215"/>
                          </a:xfrm>
                          <a:prstGeom prst="rect">
                            <a:avLst/>
                          </a:prstGeom>
                        </pic:spPr>
                      </pic:pic>
                    </a:graphicData>
                  </a:graphic>
                </wp:inline>
              </w:drawing>
            </w:r>
          </w:p>
          <w:p w14:paraId="47055358" w14:textId="77777777" w:rsidR="007C2DF4" w:rsidRDefault="007C2DF4" w:rsidP="00331D33">
            <w:pPr>
              <w:spacing w:beforeLines="50" w:before="120" w:afterLines="50" w:after="120"/>
              <w:ind w:left="0"/>
              <w:rPr>
                <w:rFonts w:ascii="Times New Roman" w:hAnsi="Times New Roman"/>
                <w:b/>
                <w:sz w:val="28"/>
                <w:szCs w:val="28"/>
              </w:rPr>
            </w:pPr>
          </w:p>
          <w:p w14:paraId="069903CF" w14:textId="77777777" w:rsidR="007C2DF4" w:rsidRDefault="007C2DF4" w:rsidP="007C2DF4">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Delete Database</w:t>
            </w:r>
          </w:p>
          <w:p w14:paraId="246F1842" w14:textId="77777777" w:rsidR="007C2DF4" w:rsidRDefault="007C2DF4" w:rsidP="007C2DF4">
            <w:pPr>
              <w:spacing w:beforeLines="50" w:before="120" w:afterLines="50" w:after="120"/>
              <w:ind w:left="0"/>
              <w:rPr>
                <w:rFonts w:ascii="Times New Roman" w:hAnsi="Times New Roman"/>
                <w:b/>
                <w:sz w:val="28"/>
                <w:szCs w:val="28"/>
              </w:rPr>
            </w:pPr>
            <w:r>
              <w:rPr>
                <w:rFonts w:ascii="Times New Roman" w:hAnsi="Times New Roman"/>
                <w:b/>
                <w:sz w:val="28"/>
                <w:szCs w:val="28"/>
              </w:rPr>
              <w:t>Chọn Remove Database là xong</w:t>
            </w:r>
          </w:p>
          <w:p w14:paraId="46A6F345" w14:textId="25CF85ED" w:rsidR="007C2DF4" w:rsidRPr="007C2DF4" w:rsidRDefault="007C2DF4" w:rsidP="007C2DF4">
            <w:pPr>
              <w:spacing w:beforeLines="50" w:before="120" w:afterLines="50" w:after="120"/>
              <w:ind w:left="0"/>
              <w:rPr>
                <w:rFonts w:ascii="Times New Roman" w:hAnsi="Times New Roman"/>
                <w:b/>
                <w:sz w:val="28"/>
                <w:szCs w:val="28"/>
              </w:rPr>
            </w:pPr>
            <w:r>
              <w:rPr>
                <w:noProof/>
              </w:rPr>
              <w:lastRenderedPageBreak/>
              <w:drawing>
                <wp:inline distT="0" distB="0" distL="0" distR="0" wp14:anchorId="2551A2BA" wp14:editId="47DC73F0">
                  <wp:extent cx="5803265" cy="1899920"/>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1899920"/>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55pt;height:11.5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26042"/>
    <w:multiLevelType w:val="hybridMultilevel"/>
    <w:tmpl w:val="062E90F2"/>
    <w:lvl w:ilvl="0" w:tplc="F90CF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1496"/>
    <w:multiLevelType w:val="multilevel"/>
    <w:tmpl w:val="C38A1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11A0A"/>
    <w:multiLevelType w:val="hybridMultilevel"/>
    <w:tmpl w:val="91DC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5"/>
  </w:num>
  <w:num w:numId="2" w16cid:durableId="574363869">
    <w:abstractNumId w:val="8"/>
  </w:num>
  <w:num w:numId="3" w16cid:durableId="1091778248">
    <w:abstractNumId w:val="11"/>
  </w:num>
  <w:num w:numId="4" w16cid:durableId="139006872">
    <w:abstractNumId w:val="14"/>
  </w:num>
  <w:num w:numId="5" w16cid:durableId="1842042772">
    <w:abstractNumId w:val="10"/>
  </w:num>
  <w:num w:numId="6" w16cid:durableId="600769737">
    <w:abstractNumId w:val="12"/>
  </w:num>
  <w:num w:numId="7" w16cid:durableId="1127040933">
    <w:abstractNumId w:val="6"/>
  </w:num>
  <w:num w:numId="8" w16cid:durableId="1122380061">
    <w:abstractNumId w:val="1"/>
  </w:num>
  <w:num w:numId="9" w16cid:durableId="848831267">
    <w:abstractNumId w:val="16"/>
  </w:num>
  <w:num w:numId="10" w16cid:durableId="1891653192">
    <w:abstractNumId w:val="17"/>
  </w:num>
  <w:num w:numId="11" w16cid:durableId="147718805">
    <w:abstractNumId w:val="9"/>
  </w:num>
  <w:num w:numId="12" w16cid:durableId="1584607388">
    <w:abstractNumId w:val="7"/>
  </w:num>
  <w:num w:numId="13" w16cid:durableId="1381440262">
    <w:abstractNumId w:val="15"/>
  </w:num>
  <w:num w:numId="14" w16cid:durableId="2000503290">
    <w:abstractNumId w:val="0"/>
  </w:num>
  <w:num w:numId="15" w16cid:durableId="1575507400">
    <w:abstractNumId w:val="4"/>
  </w:num>
  <w:num w:numId="16" w16cid:durableId="908534467">
    <w:abstractNumId w:val="13"/>
  </w:num>
  <w:num w:numId="17" w16cid:durableId="297951688">
    <w:abstractNumId w:val="2"/>
  </w:num>
  <w:num w:numId="18" w16cid:durableId="52397822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34F9F"/>
    <w:rsid w:val="00061ED5"/>
    <w:rsid w:val="0007179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31D33"/>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6150A"/>
    <w:rsid w:val="00763411"/>
    <w:rsid w:val="00791361"/>
    <w:rsid w:val="007A641C"/>
    <w:rsid w:val="007C19F7"/>
    <w:rsid w:val="007C2DF4"/>
    <w:rsid w:val="00801EF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A01773"/>
    <w:rsid w:val="00A25001"/>
    <w:rsid w:val="00A62D55"/>
    <w:rsid w:val="00A70803"/>
    <w:rsid w:val="00A96B1F"/>
    <w:rsid w:val="00AC223A"/>
    <w:rsid w:val="00AC2CD2"/>
    <w:rsid w:val="00AD749A"/>
    <w:rsid w:val="00AF33AA"/>
    <w:rsid w:val="00B22157"/>
    <w:rsid w:val="00B24DA7"/>
    <w:rsid w:val="00B47795"/>
    <w:rsid w:val="00B562F4"/>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05025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3.101.162.147:8443/" TargetMode="External"/><Relationship Id="rId11" Type="http://schemas.openxmlformats.org/officeDocument/2006/relationships/image" Target="media/image6.png"/><Relationship Id="rId5" Type="http://schemas.openxmlformats.org/officeDocument/2006/relationships/hyperlink" Target="https://www.pavietnam.vn/vn/hosting.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2023-04-19T06:35:00Z</dcterms:created>
  <dcterms:modified xsi:type="dcterms:W3CDTF">2023-04-19T06:44:00Z</dcterms:modified>
</cp:coreProperties>
</file>