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458DE655" w:rsidR="00991EBB" w:rsidRPr="0092212B" w:rsidRDefault="0092212B" w:rsidP="001700AB">
            <w:pPr>
              <w:spacing w:beforeLines="50" w:before="120" w:afterLines="50" w:after="120"/>
              <w:jc w:val="center"/>
              <w:rPr>
                <w:rFonts w:ascii="Times New Roman" w:hAnsi="Times New Roman"/>
                <w:b/>
                <w:sz w:val="28"/>
                <w:szCs w:val="28"/>
              </w:rPr>
            </w:pPr>
            <w:bookmarkStart w:id="0" w:name="_Hlk107584091"/>
            <w:r w:rsidRPr="0092212B">
              <w:rPr>
                <w:rFonts w:ascii="Times New Roman" w:hAnsi="Times New Roman"/>
                <w:b/>
                <w:sz w:val="28"/>
                <w:szCs w:val="28"/>
              </w:rPr>
              <w:t>Company Name</w:t>
            </w:r>
          </w:p>
          <w:p w14:paraId="00FD3597" w14:textId="31755399" w:rsidR="00991EBB" w:rsidRPr="0092212B" w:rsidRDefault="0092212B" w:rsidP="001700AB">
            <w:pPr>
              <w:spacing w:beforeLines="50" w:before="120" w:afterLines="50" w:after="120"/>
              <w:jc w:val="center"/>
              <w:rPr>
                <w:rFonts w:ascii="Times New Roman" w:hAnsi="Times New Roman"/>
                <w:sz w:val="28"/>
                <w:szCs w:val="28"/>
              </w:rPr>
            </w:pPr>
            <w:r w:rsidRPr="0092212B">
              <w:rPr>
                <w:rFonts w:ascii="Times New Roman" w:hAnsi="Times New Roman"/>
                <w:sz w:val="28"/>
                <w:szCs w:val="28"/>
              </w:rPr>
              <w:t>Nhân hòa s</w:t>
            </w:r>
            <w:r>
              <w:rPr>
                <w:rFonts w:ascii="Times New Roman" w:hAnsi="Times New Roman"/>
                <w:sz w:val="28"/>
                <w:szCs w:val="28"/>
              </w:rPr>
              <w:t>oftware company Limited</w:t>
            </w:r>
          </w:p>
        </w:tc>
      </w:tr>
      <w:tr w:rsidR="002E7B40" w:rsidRPr="002E7B40" w14:paraId="34135221" w14:textId="77777777" w:rsidTr="001700AB">
        <w:trPr>
          <w:jc w:val="center"/>
        </w:trPr>
        <w:tc>
          <w:tcPr>
            <w:tcW w:w="6194" w:type="dxa"/>
          </w:tcPr>
          <w:p w14:paraId="77708E63" w14:textId="77777777" w:rsidR="00991EBB" w:rsidRPr="0092212B" w:rsidRDefault="00991EBB" w:rsidP="001700AB">
            <w:pPr>
              <w:spacing w:before="120"/>
              <w:jc w:val="center"/>
              <w:rPr>
                <w:rFonts w:ascii="Times New Roman" w:hAnsi="Times New Roman"/>
                <w:sz w:val="28"/>
                <w:szCs w:val="28"/>
              </w:rPr>
            </w:pPr>
          </w:p>
        </w:tc>
      </w:tr>
    </w:tbl>
    <w:p w14:paraId="64429C45" w14:textId="6D9ADA7C" w:rsidR="00991EBB" w:rsidRPr="002E7B40" w:rsidRDefault="0092212B" w:rsidP="00991EBB">
      <w:pPr>
        <w:spacing w:beforeLines="50" w:before="120" w:afterLines="50" w:after="120" w:line="312" w:lineRule="auto"/>
        <w:ind w:left="0"/>
        <w:jc w:val="center"/>
        <w:rPr>
          <w:rFonts w:ascii="Times New Roman" w:hAnsi="Times New Roman"/>
          <w:sz w:val="28"/>
          <w:szCs w:val="28"/>
        </w:rPr>
      </w:pPr>
      <w:r>
        <w:rPr>
          <w:rFonts w:ascii="Times New Roman" w:hAnsi="Times New Roman"/>
          <w:b/>
          <w:sz w:val="28"/>
          <w:szCs w:val="28"/>
        </w:rPr>
        <w:t>REPORT ON TODAY’S WORK RESULTS</w:t>
      </w:r>
    </w:p>
    <w:p w14:paraId="6A71EC90" w14:textId="2418C930" w:rsidR="00991EBB" w:rsidRPr="002E7B40" w:rsidRDefault="0092212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Pr>
          <w:rFonts w:ascii="Times New Roman" w:hAnsi="Times New Roman"/>
          <w:b/>
          <w:iCs/>
          <w:sz w:val="28"/>
          <w:szCs w:val="28"/>
        </w:rPr>
        <w:t>First and last name</w:t>
      </w:r>
      <w:r w:rsidR="00991EBB" w:rsidRPr="002E7B40">
        <w:rPr>
          <w:rFonts w:ascii="Times New Roman" w:hAnsi="Times New Roman"/>
          <w:b/>
          <w:iCs/>
          <w:sz w:val="28"/>
          <w:szCs w:val="28"/>
        </w:rPr>
        <w:t>:Lê Anh Tú</w:t>
      </w:r>
      <w:r w:rsidR="00991EBB" w:rsidRPr="002E7B40">
        <w:rPr>
          <w:rFonts w:ascii="Times New Roman" w:hAnsi="Times New Roman"/>
          <w:b/>
          <w:iCs/>
          <w:sz w:val="28"/>
          <w:szCs w:val="28"/>
        </w:rPr>
        <w:tab/>
      </w:r>
      <w:r>
        <w:rPr>
          <w:rFonts w:ascii="Times New Roman" w:hAnsi="Times New Roman"/>
          <w:b/>
          <w:iCs/>
          <w:sz w:val="28"/>
          <w:szCs w:val="28"/>
        </w:rPr>
        <w:t>Position</w:t>
      </w:r>
      <w:r w:rsidR="00991EBB" w:rsidRPr="002E7B40">
        <w:rPr>
          <w:rFonts w:ascii="Times New Roman" w:hAnsi="Times New Roman"/>
          <w:b/>
          <w:iCs/>
          <w:sz w:val="28"/>
          <w:szCs w:val="28"/>
        </w:rPr>
        <w:t>:Thực tập sinh</w:t>
      </w:r>
      <w:r w:rsidR="00991EBB" w:rsidRPr="002E7B40">
        <w:rPr>
          <w:rFonts w:ascii="Times New Roman" w:hAnsi="Times New Roman"/>
          <w:b/>
          <w:iCs/>
          <w:sz w:val="28"/>
          <w:szCs w:val="28"/>
        </w:rPr>
        <w:tab/>
      </w:r>
      <w:r w:rsidR="00DC0798">
        <w:rPr>
          <w:rFonts w:ascii="Times New Roman" w:hAnsi="Times New Roman"/>
          <w:b/>
          <w:iCs/>
          <w:sz w:val="28"/>
          <w:szCs w:val="28"/>
        </w:rPr>
        <w:t>Working department</w:t>
      </w:r>
      <w:r w:rsidR="00991EBB" w:rsidRPr="002E7B40">
        <w:rPr>
          <w:rFonts w:ascii="Times New Roman" w:hAnsi="Times New Roman"/>
          <w:b/>
          <w:iCs/>
          <w:sz w:val="28"/>
          <w:szCs w:val="28"/>
        </w:rPr>
        <w:t>:</w:t>
      </w:r>
      <w:r w:rsidR="00D528AE">
        <w:rPr>
          <w:rFonts w:ascii="Times New Roman" w:hAnsi="Times New Roman"/>
          <w:b/>
          <w:iCs/>
          <w:sz w:val="28"/>
          <w:szCs w:val="28"/>
        </w:rPr>
        <w:t>IT</w:t>
      </w:r>
      <w:r w:rsidR="00991EBB" w:rsidRPr="002E7B40">
        <w:rPr>
          <w:rFonts w:ascii="Times New Roman" w:hAnsi="Times New Roman"/>
          <w:b/>
          <w:iCs/>
          <w:sz w:val="28"/>
          <w:szCs w:val="28"/>
        </w:rPr>
        <w:t xml:space="preserve"> Support</w:t>
      </w:r>
      <w:r w:rsidR="00991EBB" w:rsidRPr="002E7B40">
        <w:rPr>
          <w:rFonts w:ascii="Times New Roman" w:hAnsi="Times New Roman"/>
          <w:b/>
          <w:iCs/>
          <w:sz w:val="28"/>
          <w:szCs w:val="28"/>
        </w:rPr>
        <w:tab/>
      </w:r>
    </w:p>
    <w:p w14:paraId="2F8D46ED" w14:textId="5FA9C3C8"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w:t>
      </w:r>
      <w:r w:rsidR="002B5627">
        <w:rPr>
          <w:rFonts w:ascii="Times New Roman" w:hAnsi="Times New Roman"/>
          <w:i/>
          <w:iCs/>
          <w:sz w:val="28"/>
          <w:szCs w:val="28"/>
        </w:rPr>
        <w:t>9</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2E7B40" w14:paraId="0DCF7044" w14:textId="77777777" w:rsidTr="005F10F2">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3C41E2CF" w14:textId="6F76301A" w:rsidR="00153C0F" w:rsidRPr="002E7B40" w:rsidRDefault="007B512A"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Add, edit, delete Service Plan ( Package )</w:t>
            </w:r>
          </w:p>
        </w:tc>
        <w:tc>
          <w:tcPr>
            <w:tcW w:w="9355" w:type="dxa"/>
            <w:vAlign w:val="center"/>
          </w:tcPr>
          <w:p w14:paraId="100C6A55" w14:textId="77777777" w:rsidR="00153C0F" w:rsidRDefault="007B512A" w:rsidP="007B512A">
            <w:pPr>
              <w:pStyle w:val="ListParagraph"/>
              <w:numPr>
                <w:ilvl w:val="0"/>
                <w:numId w:val="16"/>
              </w:numPr>
              <w:spacing w:beforeLines="50" w:before="120" w:afterLines="50" w:after="120"/>
              <w:rPr>
                <w:rFonts w:ascii="Times New Roman" w:hAnsi="Times New Roman"/>
                <w:b/>
                <w:sz w:val="28"/>
                <w:szCs w:val="28"/>
              </w:rPr>
            </w:pPr>
            <w:r>
              <w:rPr>
                <w:rFonts w:ascii="Times New Roman" w:hAnsi="Times New Roman"/>
                <w:b/>
                <w:sz w:val="28"/>
                <w:szCs w:val="28"/>
              </w:rPr>
              <w:t>Mô tả</w:t>
            </w:r>
          </w:p>
          <w:p w14:paraId="0D79E1AC" w14:textId="77777777" w:rsidR="007B512A" w:rsidRDefault="007B512A" w:rsidP="007B512A">
            <w:pPr>
              <w:rPr>
                <w:rFonts w:ascii="Times New Roman" w:hAnsi="Times New Roman"/>
                <w:sz w:val="28"/>
                <w:szCs w:val="28"/>
              </w:rPr>
            </w:pPr>
            <w:r w:rsidRPr="007B512A">
              <w:rPr>
                <w:rFonts w:ascii="Times New Roman" w:hAnsi="Times New Roman"/>
                <w:sz w:val="28"/>
                <w:szCs w:val="28"/>
              </w:rPr>
              <w:t xml:space="preserve">- </w:t>
            </w:r>
            <w:r w:rsidRPr="007B512A">
              <w:rPr>
                <w:rFonts w:ascii="Times New Roman" w:hAnsi="Times New Roman"/>
                <w:sz w:val="28"/>
                <w:szCs w:val="28"/>
              </w:rPr>
              <w:t>hướng dẫn các bạn tạo Service Plan cho Reseller Plesk. Mục đích nhằm chia nhiều gói nhỏ khác nhau để áp dụng cho các tài khoản host con</w:t>
            </w:r>
          </w:p>
          <w:p w14:paraId="1DD92291" w14:textId="005B3EC6" w:rsidR="007B512A" w:rsidRDefault="007B512A" w:rsidP="007B512A">
            <w:pPr>
              <w:rPr>
                <w:rFonts w:ascii="Times New Roman" w:hAnsi="Times New Roman"/>
                <w:sz w:val="28"/>
                <w:szCs w:val="28"/>
              </w:rPr>
            </w:pPr>
            <w:r>
              <w:rPr>
                <w:rFonts w:ascii="Times New Roman" w:hAnsi="Times New Roman"/>
                <w:sz w:val="28"/>
                <w:szCs w:val="28"/>
              </w:rPr>
              <w:t xml:space="preserve">- Service Plan này giống như chức năng package của các Panel khác </w:t>
            </w:r>
          </w:p>
          <w:p w14:paraId="2CA28B59" w14:textId="77777777" w:rsidR="007B512A" w:rsidRPr="007B512A" w:rsidRDefault="007B512A" w:rsidP="007B512A">
            <w:pPr>
              <w:pStyle w:val="ListParagraph"/>
              <w:numPr>
                <w:ilvl w:val="0"/>
                <w:numId w:val="16"/>
              </w:numPr>
              <w:rPr>
                <w:rFonts w:ascii="Times New Roman" w:hAnsi="Times New Roman"/>
                <w:b/>
                <w:bCs/>
                <w:sz w:val="28"/>
                <w:szCs w:val="28"/>
              </w:rPr>
            </w:pPr>
            <w:r w:rsidRPr="007B512A">
              <w:rPr>
                <w:rFonts w:ascii="Times New Roman" w:hAnsi="Times New Roman"/>
                <w:b/>
                <w:bCs/>
                <w:sz w:val="28"/>
                <w:szCs w:val="28"/>
              </w:rPr>
              <w:t xml:space="preserve">Add Service Plan </w:t>
            </w:r>
          </w:p>
          <w:p w14:paraId="44AFBB20" w14:textId="77777777" w:rsidR="007B512A" w:rsidRDefault="009E5F46" w:rsidP="007B512A">
            <w:pPr>
              <w:ind w:left="0"/>
              <w:rPr>
                <w:rFonts w:ascii="Times New Roman" w:hAnsi="Times New Roman"/>
              </w:rPr>
            </w:pPr>
            <w:r>
              <w:rPr>
                <w:noProof/>
              </w:rPr>
              <w:drawing>
                <wp:inline distT="0" distB="0" distL="0" distR="0" wp14:anchorId="5C090974" wp14:editId="61BC94E9">
                  <wp:extent cx="5803265" cy="20656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3265" cy="2065655"/>
                          </a:xfrm>
                          <a:prstGeom prst="rect">
                            <a:avLst/>
                          </a:prstGeom>
                        </pic:spPr>
                      </pic:pic>
                    </a:graphicData>
                  </a:graphic>
                </wp:inline>
              </w:drawing>
            </w:r>
          </w:p>
          <w:p w14:paraId="753805A0" w14:textId="77777777" w:rsidR="009E5F46" w:rsidRDefault="009E5F46" w:rsidP="007B512A">
            <w:pPr>
              <w:ind w:left="0"/>
              <w:rPr>
                <w:rFonts w:ascii="Times New Roman" w:hAnsi="Times New Roman"/>
              </w:rPr>
            </w:pPr>
          </w:p>
          <w:p w14:paraId="2BE16769" w14:textId="77777777" w:rsidR="009E5F46" w:rsidRDefault="009E5F46" w:rsidP="007B512A">
            <w:pPr>
              <w:ind w:left="0"/>
              <w:rPr>
                <w:rFonts w:ascii="Times New Roman" w:hAnsi="Times New Roman"/>
              </w:rPr>
            </w:pPr>
            <w:r>
              <w:rPr>
                <w:noProof/>
              </w:rPr>
              <w:lastRenderedPageBreak/>
              <w:drawing>
                <wp:inline distT="0" distB="0" distL="0" distR="0" wp14:anchorId="619D318A" wp14:editId="66827557">
                  <wp:extent cx="5803265" cy="21539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2153920"/>
                          </a:xfrm>
                          <a:prstGeom prst="rect">
                            <a:avLst/>
                          </a:prstGeom>
                        </pic:spPr>
                      </pic:pic>
                    </a:graphicData>
                  </a:graphic>
                </wp:inline>
              </w:drawing>
            </w:r>
          </w:p>
          <w:p w14:paraId="665ED03F" w14:textId="77777777" w:rsidR="009E5F46" w:rsidRDefault="009E5F46" w:rsidP="007B512A">
            <w:pPr>
              <w:ind w:left="0"/>
              <w:rPr>
                <w:rFonts w:ascii="Times New Roman" w:hAnsi="Times New Roman"/>
              </w:rPr>
            </w:pPr>
          </w:p>
          <w:p w14:paraId="7613B9B7" w14:textId="77777777" w:rsidR="009E5F46" w:rsidRPr="009E5F46" w:rsidRDefault="009E5F46" w:rsidP="009E5F46">
            <w:pPr>
              <w:shd w:val="clear" w:color="auto" w:fill="FEFEFE"/>
              <w:spacing w:before="100" w:beforeAutospacing="1" w:after="100" w:afterAutospacing="1"/>
              <w:ind w:left="0" w:right="0"/>
              <w:jc w:val="left"/>
              <w:rPr>
                <w:rFonts w:ascii="Roboto" w:eastAsia="Times New Roman" w:hAnsi="Roboto"/>
                <w:color w:val="121212"/>
              </w:rPr>
            </w:pPr>
            <w:r w:rsidRPr="009E5F46">
              <w:rPr>
                <w:rFonts w:ascii="Roboto" w:eastAsia="Times New Roman" w:hAnsi="Roboto"/>
                <w:color w:val="121212"/>
                <w:sz w:val="21"/>
                <w:szCs w:val="21"/>
              </w:rPr>
              <w:t>Tiếp theo điền các thông tin cần thiết để tạo mới một Plan như:</w:t>
            </w:r>
          </w:p>
          <w:p w14:paraId="6DC8A19B"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Service plan name</w:t>
            </w:r>
            <w:r w:rsidRPr="009E5F46">
              <w:rPr>
                <w:rFonts w:ascii="Roboto" w:eastAsia="Times New Roman" w:hAnsi="Roboto"/>
                <w:color w:val="121212"/>
                <w:sz w:val="21"/>
                <w:szCs w:val="21"/>
              </w:rPr>
              <w:t>: tên hiển thị của Plan cần tạo</w:t>
            </w:r>
          </w:p>
          <w:p w14:paraId="44ECA886"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CC3333"/>
                <w:sz w:val="21"/>
                <w:szCs w:val="21"/>
                <w:shd w:val="clear" w:color="auto" w:fill="E5E5E5"/>
              </w:rPr>
              <w:t>Disk space</w:t>
            </w:r>
            <w:r w:rsidRPr="009E5F46">
              <w:rPr>
                <w:rFonts w:ascii="Roboto" w:eastAsia="Times New Roman" w:hAnsi="Roboto"/>
                <w:color w:val="121212"/>
                <w:sz w:val="21"/>
                <w:szCs w:val="21"/>
              </w:rPr>
              <w:t>: Dung lượng cho Plan</w:t>
            </w:r>
          </w:p>
          <w:p w14:paraId="460A0834"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Notify when disk space usage reaches</w:t>
            </w:r>
            <w:r w:rsidRPr="009E5F46">
              <w:rPr>
                <w:rFonts w:ascii="Roboto" w:eastAsia="Times New Roman" w:hAnsi="Roboto"/>
                <w:color w:val="121212"/>
                <w:sz w:val="21"/>
                <w:szCs w:val="21"/>
              </w:rPr>
              <w:t>: Thông báo khi đạt ngưỡng dung lượng</w:t>
            </w:r>
          </w:p>
          <w:p w14:paraId="09E97F79"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Traffic</w:t>
            </w:r>
            <w:r w:rsidRPr="009E5F46">
              <w:rPr>
                <w:rFonts w:ascii="Roboto" w:eastAsia="Times New Roman" w:hAnsi="Roboto"/>
                <w:color w:val="121212"/>
                <w:sz w:val="21"/>
                <w:szCs w:val="21"/>
              </w:rPr>
              <w:t>: Băng thông trong một tháng</w:t>
            </w:r>
          </w:p>
          <w:p w14:paraId="5DCBEA7F"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Notify when traffic usage reaches</w:t>
            </w:r>
            <w:r w:rsidRPr="009E5F46">
              <w:rPr>
                <w:rFonts w:ascii="Roboto" w:eastAsia="Times New Roman" w:hAnsi="Roboto"/>
                <w:color w:val="121212"/>
                <w:sz w:val="21"/>
                <w:szCs w:val="21"/>
              </w:rPr>
              <w:t>: Thông báo khi đạt ngưỡng băng thông</w:t>
            </w:r>
          </w:p>
          <w:p w14:paraId="72EFE40C"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Domains/Subdomains</w:t>
            </w:r>
            <w:r w:rsidRPr="009E5F46">
              <w:rPr>
                <w:rFonts w:ascii="Roboto" w:eastAsia="Times New Roman" w:hAnsi="Roboto"/>
                <w:color w:val="121212"/>
                <w:sz w:val="21"/>
                <w:szCs w:val="21"/>
              </w:rPr>
              <w:t>: Số lượng Domain chính và Sub Domain</w:t>
            </w:r>
          </w:p>
          <w:p w14:paraId="780C9F5C"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Mailboxes/Mailbox size/Total mailboxes quota/Mailing lists</w:t>
            </w:r>
            <w:r w:rsidRPr="009E5F46">
              <w:rPr>
                <w:rFonts w:ascii="Roboto" w:eastAsia="Times New Roman" w:hAnsi="Roboto"/>
                <w:color w:val="121212"/>
                <w:sz w:val="21"/>
                <w:szCs w:val="21"/>
              </w:rPr>
              <w:t>: Số lượng hộp thư mail, dung lượng cấp cho mỗi mailbox của subscription (dùng để lưu trữ email và các file đính kèm), tổng dung lượng lưu trữ của các hộp thư của subscription và tổng số danh sách mail mà subscription có thể lưu trữ.</w:t>
            </w:r>
          </w:p>
          <w:p w14:paraId="174A8822"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Additional </w:t>
            </w:r>
            <w:r w:rsidRPr="009E5F46">
              <w:rPr>
                <w:rFonts w:ascii="Roboto" w:eastAsia="Times New Roman" w:hAnsi="Roboto"/>
                <w:b/>
                <w:bCs/>
                <w:color w:val="CC3333"/>
                <w:sz w:val="21"/>
                <w:szCs w:val="21"/>
                <w:shd w:val="clear" w:color="auto" w:fill="E5E5E5"/>
              </w:rPr>
              <w:t>FTP</w:t>
            </w:r>
            <w:r w:rsidRPr="009E5F46">
              <w:rPr>
                <w:rFonts w:ascii="Roboto" w:eastAsia="Times New Roman" w:hAnsi="Roboto"/>
                <w:b/>
                <w:bCs/>
                <w:color w:val="121212"/>
                <w:sz w:val="21"/>
                <w:szCs w:val="21"/>
              </w:rPr>
              <w:t> accounts</w:t>
            </w:r>
            <w:r w:rsidRPr="009E5F46">
              <w:rPr>
                <w:rFonts w:ascii="Roboto" w:eastAsia="Times New Roman" w:hAnsi="Roboto"/>
                <w:color w:val="121212"/>
                <w:sz w:val="21"/>
                <w:szCs w:val="21"/>
              </w:rPr>
              <w:t>: Số lượng tối đa tài khoản FTP được sử dụng để truy cập file và các thư mục được tạo trong subscription.</w:t>
            </w:r>
          </w:p>
          <w:p w14:paraId="21552FA2"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CC3333"/>
                <w:sz w:val="21"/>
                <w:szCs w:val="21"/>
                <w:shd w:val="clear" w:color="auto" w:fill="E5E5E5"/>
              </w:rPr>
              <w:t>MySQL</w:t>
            </w:r>
            <w:r w:rsidRPr="009E5F46">
              <w:rPr>
                <w:rFonts w:ascii="Roboto" w:eastAsia="Times New Roman" w:hAnsi="Roboto"/>
                <w:b/>
                <w:bCs/>
                <w:color w:val="121212"/>
                <w:sz w:val="21"/>
                <w:szCs w:val="21"/>
              </w:rPr>
              <w:t> database/MS SQL database</w:t>
            </w:r>
            <w:r w:rsidRPr="009E5F46">
              <w:rPr>
                <w:rFonts w:ascii="Roboto" w:eastAsia="Times New Roman" w:hAnsi="Roboto"/>
                <w:color w:val="121212"/>
                <w:sz w:val="21"/>
                <w:szCs w:val="21"/>
              </w:rPr>
              <w:t>: Số lượng cơ sở dữ liệu tối đa được tạo trong Plesk </w:t>
            </w:r>
            <w:r w:rsidRPr="009E5F46">
              <w:rPr>
                <w:rFonts w:ascii="Roboto" w:eastAsia="Times New Roman" w:hAnsi="Roboto"/>
                <w:color w:val="CC3333"/>
                <w:sz w:val="21"/>
                <w:szCs w:val="21"/>
                <w:shd w:val="clear" w:color="auto" w:fill="E5E5E5"/>
              </w:rPr>
              <w:t>server</w:t>
            </w:r>
          </w:p>
          <w:p w14:paraId="5C1124EE"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lang w:val="pt-BR"/>
              </w:rPr>
            </w:pPr>
            <w:r w:rsidRPr="009E5F46">
              <w:rPr>
                <w:rFonts w:ascii="Roboto" w:eastAsia="Times New Roman" w:hAnsi="Roboto"/>
                <w:b/>
                <w:bCs/>
                <w:color w:val="121212"/>
                <w:sz w:val="21"/>
                <w:szCs w:val="21"/>
                <w:lang w:val="pt-BR"/>
              </w:rPr>
              <w:t>Total MySQL databases quota/Total MS SQL databases quota</w:t>
            </w:r>
            <w:r w:rsidRPr="009E5F46">
              <w:rPr>
                <w:rFonts w:ascii="Roboto" w:eastAsia="Times New Roman" w:hAnsi="Roboto"/>
                <w:color w:val="121212"/>
                <w:sz w:val="21"/>
                <w:szCs w:val="21"/>
                <w:lang w:val="pt-BR"/>
              </w:rPr>
              <w:t>: Dung lượng tối đa của MySQL/ MS SQL</w:t>
            </w:r>
          </w:p>
          <w:p w14:paraId="18C29874"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MS SQL database file size</w:t>
            </w:r>
            <w:r w:rsidRPr="009E5F46">
              <w:rPr>
                <w:rFonts w:ascii="Roboto" w:eastAsia="Times New Roman" w:hAnsi="Roboto"/>
                <w:color w:val="121212"/>
                <w:sz w:val="21"/>
                <w:szCs w:val="21"/>
              </w:rPr>
              <w:t>: Dung lượng tối đa của file database</w:t>
            </w:r>
          </w:p>
          <w:p w14:paraId="7C5F5362"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MS SQL database log file size</w:t>
            </w:r>
            <w:r w:rsidRPr="009E5F46">
              <w:rPr>
                <w:rFonts w:ascii="Roboto" w:eastAsia="Times New Roman" w:hAnsi="Roboto"/>
                <w:color w:val="121212"/>
                <w:sz w:val="21"/>
                <w:szCs w:val="21"/>
              </w:rPr>
              <w:t>: Dung lượng tối đa của file log</w:t>
            </w:r>
          </w:p>
          <w:p w14:paraId="700ECE1C" w14:textId="77777777" w:rsidR="009E5F46" w:rsidRPr="009E5F46" w:rsidRDefault="009E5F46" w:rsidP="009E5F46">
            <w:pPr>
              <w:numPr>
                <w:ilvl w:val="0"/>
                <w:numId w:val="17"/>
              </w:numPr>
              <w:shd w:val="clear" w:color="auto" w:fill="FEFEFE"/>
              <w:spacing w:before="100" w:beforeAutospacing="1" w:after="100" w:afterAutospacing="1"/>
              <w:ind w:right="0"/>
              <w:jc w:val="left"/>
              <w:rPr>
                <w:rFonts w:ascii="Roboto" w:eastAsia="Times New Roman" w:hAnsi="Roboto"/>
                <w:color w:val="121212"/>
              </w:rPr>
            </w:pPr>
            <w:r w:rsidRPr="009E5F46">
              <w:rPr>
                <w:rFonts w:ascii="Roboto" w:eastAsia="Times New Roman" w:hAnsi="Roboto"/>
                <w:b/>
                <w:bCs/>
                <w:color w:val="121212"/>
                <w:sz w:val="21"/>
                <w:szCs w:val="21"/>
              </w:rPr>
              <w:t>Expiration date</w:t>
            </w:r>
            <w:r w:rsidRPr="009E5F46">
              <w:rPr>
                <w:rFonts w:ascii="Roboto" w:eastAsia="Times New Roman" w:hAnsi="Roboto"/>
                <w:color w:val="121212"/>
                <w:sz w:val="21"/>
                <w:szCs w:val="21"/>
              </w:rPr>
              <w:t>: Thời hạn của Plan</w:t>
            </w:r>
          </w:p>
          <w:p w14:paraId="485403A7" w14:textId="77777777" w:rsidR="009E5F46" w:rsidRDefault="009E5F46" w:rsidP="007B512A">
            <w:pPr>
              <w:ind w:left="0"/>
              <w:rPr>
                <w:rFonts w:ascii="Times New Roman" w:hAnsi="Times New Roman"/>
              </w:rPr>
            </w:pPr>
            <w:r>
              <w:rPr>
                <w:noProof/>
              </w:rPr>
              <w:lastRenderedPageBreak/>
              <w:drawing>
                <wp:inline distT="0" distB="0" distL="0" distR="0" wp14:anchorId="176D791D" wp14:editId="5DCBFB8A">
                  <wp:extent cx="5803265" cy="2895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2895600"/>
                          </a:xfrm>
                          <a:prstGeom prst="rect">
                            <a:avLst/>
                          </a:prstGeom>
                        </pic:spPr>
                      </pic:pic>
                    </a:graphicData>
                  </a:graphic>
                </wp:inline>
              </w:drawing>
            </w:r>
          </w:p>
          <w:p w14:paraId="14A6A03F" w14:textId="77777777" w:rsidR="009E5F46" w:rsidRDefault="009E5F46" w:rsidP="007B512A">
            <w:pPr>
              <w:ind w:left="0"/>
              <w:rPr>
                <w:rFonts w:ascii="Times New Roman" w:hAnsi="Times New Roman"/>
              </w:rPr>
            </w:pPr>
            <w:r>
              <w:rPr>
                <w:noProof/>
              </w:rPr>
              <w:lastRenderedPageBreak/>
              <w:drawing>
                <wp:inline distT="0" distB="0" distL="0" distR="0" wp14:anchorId="602B99F1" wp14:editId="03BDA678">
                  <wp:extent cx="5803265" cy="41294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4129405"/>
                          </a:xfrm>
                          <a:prstGeom prst="rect">
                            <a:avLst/>
                          </a:prstGeom>
                        </pic:spPr>
                      </pic:pic>
                    </a:graphicData>
                  </a:graphic>
                </wp:inline>
              </w:drawing>
            </w:r>
          </w:p>
          <w:p w14:paraId="32F4553A" w14:textId="77777777" w:rsidR="009E5F46" w:rsidRDefault="009E5F46" w:rsidP="007B512A">
            <w:pPr>
              <w:ind w:left="0"/>
              <w:rPr>
                <w:rFonts w:ascii="Roboto" w:hAnsi="Roboto"/>
                <w:color w:val="121212"/>
                <w:sz w:val="21"/>
                <w:szCs w:val="21"/>
                <w:shd w:val="clear" w:color="auto" w:fill="FEFEFE"/>
              </w:rPr>
            </w:pPr>
            <w:r>
              <w:rPr>
                <w:rFonts w:ascii="Roboto" w:hAnsi="Roboto"/>
                <w:color w:val="121212"/>
                <w:sz w:val="21"/>
                <w:szCs w:val="21"/>
                <w:shd w:val="clear" w:color="auto" w:fill="FEFEFE"/>
              </w:rPr>
              <w:t>Sau khi điền đầy đủ thông tin, Click </w:t>
            </w:r>
            <w:r>
              <w:rPr>
                <w:rStyle w:val="Strong"/>
                <w:rFonts w:ascii="Roboto" w:hAnsi="Roboto"/>
                <w:color w:val="121212"/>
                <w:sz w:val="21"/>
                <w:szCs w:val="21"/>
                <w:shd w:val="clear" w:color="auto" w:fill="FEFEFE"/>
              </w:rPr>
              <w:t>OK</w:t>
            </w:r>
            <w:r>
              <w:rPr>
                <w:rFonts w:ascii="Roboto" w:hAnsi="Roboto"/>
                <w:color w:val="121212"/>
                <w:sz w:val="21"/>
                <w:szCs w:val="21"/>
                <w:shd w:val="clear" w:color="auto" w:fill="FEFEFE"/>
              </w:rPr>
              <w:t> để tiến hành tạo mới Plan.</w:t>
            </w:r>
          </w:p>
          <w:p w14:paraId="46A6F345" w14:textId="26E49CC4" w:rsidR="009E5F46" w:rsidRPr="007B512A" w:rsidRDefault="009E5F46" w:rsidP="007B512A">
            <w:pPr>
              <w:ind w:left="0"/>
              <w:rPr>
                <w:rFonts w:ascii="Times New Roman" w:hAnsi="Times New Roman"/>
              </w:rPr>
            </w:pPr>
            <w:r>
              <w:rPr>
                <w:noProof/>
              </w:rPr>
              <w:lastRenderedPageBreak/>
              <w:drawing>
                <wp:inline distT="0" distB="0" distL="0" distR="0" wp14:anchorId="2B5EE3FF" wp14:editId="725D6A7A">
                  <wp:extent cx="5803265" cy="48164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4816475"/>
                          </a:xfrm>
                          <a:prstGeom prst="rect">
                            <a:avLst/>
                          </a:prstGeom>
                        </pic:spPr>
                      </pic:pic>
                    </a:graphicData>
                  </a:graphic>
                </wp:inline>
              </w:drawing>
            </w:r>
          </w:p>
        </w:tc>
      </w:tr>
      <w:tr w:rsidR="00F758CF" w:rsidRPr="002E7B40" w14:paraId="5028FAFB" w14:textId="77777777" w:rsidTr="005F10F2">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lastRenderedPageBreak/>
              <w:t>2</w:t>
            </w:r>
          </w:p>
        </w:tc>
        <w:tc>
          <w:tcPr>
            <w:tcW w:w="5815" w:type="dxa"/>
            <w:vAlign w:val="center"/>
          </w:tcPr>
          <w:p w14:paraId="176D955A"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r>
      <w:tr w:rsidR="002E7B40" w:rsidRPr="002E7B40" w14:paraId="75B42E22" w14:textId="77777777" w:rsidTr="005F10F2">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3</w:t>
            </w:r>
          </w:p>
        </w:tc>
        <w:tc>
          <w:tcPr>
            <w:tcW w:w="5815"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71A02DC4" w14:textId="77777777" w:rsidTr="005F10F2">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4</w:t>
            </w:r>
          </w:p>
        </w:tc>
        <w:tc>
          <w:tcPr>
            <w:tcW w:w="5815"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5</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7777777"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3"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A4D02"/>
    <w:multiLevelType w:val="hybridMultilevel"/>
    <w:tmpl w:val="4CD6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3A1E8B"/>
    <w:multiLevelType w:val="multilevel"/>
    <w:tmpl w:val="D8AE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B43F4C"/>
    <w:multiLevelType w:val="hybridMultilevel"/>
    <w:tmpl w:val="E6D8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3"/>
  </w:num>
  <w:num w:numId="2" w16cid:durableId="574363869">
    <w:abstractNumId w:val="6"/>
  </w:num>
  <w:num w:numId="3" w16cid:durableId="1091778248">
    <w:abstractNumId w:val="9"/>
  </w:num>
  <w:num w:numId="4" w16cid:durableId="139006872">
    <w:abstractNumId w:val="12"/>
  </w:num>
  <w:num w:numId="5" w16cid:durableId="1842042772">
    <w:abstractNumId w:val="8"/>
  </w:num>
  <w:num w:numId="6" w16cid:durableId="600769737">
    <w:abstractNumId w:val="10"/>
  </w:num>
  <w:num w:numId="7" w16cid:durableId="1127040933">
    <w:abstractNumId w:val="4"/>
  </w:num>
  <w:num w:numId="8" w16cid:durableId="1122380061">
    <w:abstractNumId w:val="1"/>
  </w:num>
  <w:num w:numId="9" w16cid:durableId="848831267">
    <w:abstractNumId w:val="14"/>
  </w:num>
  <w:num w:numId="10" w16cid:durableId="1891653192">
    <w:abstractNumId w:val="16"/>
  </w:num>
  <w:num w:numId="11" w16cid:durableId="147718805">
    <w:abstractNumId w:val="7"/>
  </w:num>
  <w:num w:numId="12" w16cid:durableId="1584607388">
    <w:abstractNumId w:val="5"/>
  </w:num>
  <w:num w:numId="13" w16cid:durableId="1381440262">
    <w:abstractNumId w:val="13"/>
  </w:num>
  <w:num w:numId="14" w16cid:durableId="2000503290">
    <w:abstractNumId w:val="0"/>
  </w:num>
  <w:num w:numId="15" w16cid:durableId="1575507400">
    <w:abstractNumId w:val="2"/>
  </w:num>
  <w:num w:numId="16" w16cid:durableId="1956137044">
    <w:abstractNumId w:val="15"/>
  </w:num>
  <w:num w:numId="17" w16cid:durableId="251084546">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D3B84"/>
    <w:rsid w:val="00153C0F"/>
    <w:rsid w:val="001700AB"/>
    <w:rsid w:val="001B58EE"/>
    <w:rsid w:val="001C31AC"/>
    <w:rsid w:val="0020050E"/>
    <w:rsid w:val="00232640"/>
    <w:rsid w:val="00256247"/>
    <w:rsid w:val="002571B7"/>
    <w:rsid w:val="0026074A"/>
    <w:rsid w:val="00261FE9"/>
    <w:rsid w:val="002B5627"/>
    <w:rsid w:val="002E7B40"/>
    <w:rsid w:val="00324646"/>
    <w:rsid w:val="00325120"/>
    <w:rsid w:val="00346AD4"/>
    <w:rsid w:val="00361696"/>
    <w:rsid w:val="003D3933"/>
    <w:rsid w:val="0043131F"/>
    <w:rsid w:val="00445F24"/>
    <w:rsid w:val="00446BC1"/>
    <w:rsid w:val="004859DC"/>
    <w:rsid w:val="00496CA1"/>
    <w:rsid w:val="004C142F"/>
    <w:rsid w:val="004C37BB"/>
    <w:rsid w:val="004F446B"/>
    <w:rsid w:val="005779D9"/>
    <w:rsid w:val="00591AD1"/>
    <w:rsid w:val="005A5E4C"/>
    <w:rsid w:val="005B2822"/>
    <w:rsid w:val="005B3F19"/>
    <w:rsid w:val="005B6294"/>
    <w:rsid w:val="005C5749"/>
    <w:rsid w:val="005C7527"/>
    <w:rsid w:val="005F05AA"/>
    <w:rsid w:val="005F10F2"/>
    <w:rsid w:val="00617791"/>
    <w:rsid w:val="00697133"/>
    <w:rsid w:val="006B7037"/>
    <w:rsid w:val="006C60C3"/>
    <w:rsid w:val="006D2358"/>
    <w:rsid w:val="006D50BA"/>
    <w:rsid w:val="006E3994"/>
    <w:rsid w:val="006E49D5"/>
    <w:rsid w:val="006E5393"/>
    <w:rsid w:val="0070502F"/>
    <w:rsid w:val="00714AD9"/>
    <w:rsid w:val="0075060B"/>
    <w:rsid w:val="0075755F"/>
    <w:rsid w:val="00791361"/>
    <w:rsid w:val="007A641C"/>
    <w:rsid w:val="007B512A"/>
    <w:rsid w:val="007C19F7"/>
    <w:rsid w:val="00801EF6"/>
    <w:rsid w:val="008922FB"/>
    <w:rsid w:val="00895417"/>
    <w:rsid w:val="008A2886"/>
    <w:rsid w:val="008C536B"/>
    <w:rsid w:val="008D01D1"/>
    <w:rsid w:val="00910E5D"/>
    <w:rsid w:val="0092212B"/>
    <w:rsid w:val="00927616"/>
    <w:rsid w:val="00931DF4"/>
    <w:rsid w:val="00937B9E"/>
    <w:rsid w:val="00991EBB"/>
    <w:rsid w:val="009925D5"/>
    <w:rsid w:val="00994326"/>
    <w:rsid w:val="0099617E"/>
    <w:rsid w:val="00997686"/>
    <w:rsid w:val="009C3730"/>
    <w:rsid w:val="009E5F46"/>
    <w:rsid w:val="00A01773"/>
    <w:rsid w:val="00A62D55"/>
    <w:rsid w:val="00A70803"/>
    <w:rsid w:val="00A96B1F"/>
    <w:rsid w:val="00AC223A"/>
    <w:rsid w:val="00AC2CD2"/>
    <w:rsid w:val="00AD749A"/>
    <w:rsid w:val="00AF33AA"/>
    <w:rsid w:val="00B22157"/>
    <w:rsid w:val="00B24DA7"/>
    <w:rsid w:val="00B47795"/>
    <w:rsid w:val="00B61BCA"/>
    <w:rsid w:val="00B92ADB"/>
    <w:rsid w:val="00BA1F4C"/>
    <w:rsid w:val="00BD1F6E"/>
    <w:rsid w:val="00BD2369"/>
    <w:rsid w:val="00BE3DEE"/>
    <w:rsid w:val="00C32B75"/>
    <w:rsid w:val="00C90A57"/>
    <w:rsid w:val="00CF66AE"/>
    <w:rsid w:val="00D24F38"/>
    <w:rsid w:val="00D279FD"/>
    <w:rsid w:val="00D37E1C"/>
    <w:rsid w:val="00D528AE"/>
    <w:rsid w:val="00D65F9A"/>
    <w:rsid w:val="00D719E3"/>
    <w:rsid w:val="00D874AA"/>
    <w:rsid w:val="00D94FA8"/>
    <w:rsid w:val="00DA1765"/>
    <w:rsid w:val="00DB61BA"/>
    <w:rsid w:val="00DC0798"/>
    <w:rsid w:val="00DE7A9B"/>
    <w:rsid w:val="00E15DC0"/>
    <w:rsid w:val="00E23ADD"/>
    <w:rsid w:val="00E66DFB"/>
    <w:rsid w:val="00E773D2"/>
    <w:rsid w:val="00E845C8"/>
    <w:rsid w:val="00E84B7A"/>
    <w:rsid w:val="00EC7162"/>
    <w:rsid w:val="00EE4ABB"/>
    <w:rsid w:val="00EF7820"/>
    <w:rsid w:val="00F1467F"/>
    <w:rsid w:val="00F5376B"/>
    <w:rsid w:val="00F558EA"/>
    <w:rsid w:val="00F570F6"/>
    <w:rsid w:val="00F742FD"/>
    <w:rsid w:val="00F758CF"/>
    <w:rsid w:val="00F86E75"/>
    <w:rsid w:val="00FA2253"/>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 w:type="character" w:customStyle="1" w:styleId="glossaryitem">
    <w:name w:val="glossaryitem"/>
    <w:basedOn w:val="DefaultParagraphFont"/>
    <w:rsid w:val="007B5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150705636">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270</Words>
  <Characters>1545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2</cp:revision>
  <dcterms:created xsi:type="dcterms:W3CDTF">2023-04-19T09:44:00Z</dcterms:created>
  <dcterms:modified xsi:type="dcterms:W3CDTF">2023-04-19T09:44:00Z</dcterms:modified>
</cp:coreProperties>
</file>