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5487"/>
        <w:gridCol w:w="1530"/>
      </w:tblGrid>
      <w:tr w:rsidR="006D0428" w:rsidRPr="00E129B7" w14:paraId="67FF39B3" w14:textId="77777777" w:rsidTr="006D0428">
        <w:tc>
          <w:tcPr>
            <w:tcW w:w="1203" w:type="dxa"/>
            <w:vAlign w:val="center"/>
            <w:hideMark/>
          </w:tcPr>
          <w:p w14:paraId="09086651" w14:textId="77777777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</w:rPr>
              <w:object w:dxaOrig="1065" w:dyaOrig="1095" w14:anchorId="10458E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57.75pt" o:ole="">
                  <v:imagedata r:id="rId8" o:title=""/>
                </v:shape>
                <o:OLEObject Type="Embed" ProgID="CorelDRAW.Graphic.9" ShapeID="_x0000_i1025" DrawAspect="Content" ObjectID="_1746283584" r:id="rId9"/>
              </w:object>
            </w:r>
          </w:p>
        </w:tc>
        <w:tc>
          <w:tcPr>
            <w:tcW w:w="6591" w:type="dxa"/>
            <w:vAlign w:val="center"/>
            <w:hideMark/>
          </w:tcPr>
          <w:p w14:paraId="2249F8AF" w14:textId="77777777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  <w:b/>
                <w:bCs/>
                <w:sz w:val="28"/>
              </w:rPr>
              <w:t>POLITECHNIKA KRAKOWSKA im. T. Kościuszki</w:t>
            </w:r>
          </w:p>
          <w:p w14:paraId="0AD62174" w14:textId="77777777" w:rsidR="006D0428" w:rsidRPr="00E129B7" w:rsidRDefault="006D0428">
            <w:pPr>
              <w:jc w:val="center"/>
              <w:rPr>
                <w:rFonts w:ascii="Arial" w:hAnsi="Arial" w:cs="Arial"/>
                <w:sz w:val="28"/>
              </w:rPr>
            </w:pPr>
            <w:r w:rsidRPr="00E129B7">
              <w:rPr>
                <w:rFonts w:ascii="Arial" w:hAnsi="Arial" w:cs="Arial"/>
                <w:sz w:val="28"/>
              </w:rPr>
              <w:t>Wydział Mechaniczny</w:t>
            </w:r>
          </w:p>
          <w:p w14:paraId="53CE0461" w14:textId="6C2F1333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  <w:b/>
                <w:bCs/>
                <w:sz w:val="28"/>
              </w:rPr>
              <w:t>Katedra Pojazdów Szynowych i Transportu</w:t>
            </w:r>
          </w:p>
        </w:tc>
        <w:tc>
          <w:tcPr>
            <w:tcW w:w="1418" w:type="dxa"/>
            <w:vAlign w:val="center"/>
            <w:hideMark/>
          </w:tcPr>
          <w:p w14:paraId="218AE1A5" w14:textId="6CB9D67E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  <w:b/>
                <w:bCs/>
                <w:noProof/>
                <w:sz w:val="28"/>
              </w:rPr>
              <w:drawing>
                <wp:inline distT="0" distB="0" distL="0" distR="0" wp14:anchorId="5776F100" wp14:editId="3289D4EA">
                  <wp:extent cx="666750" cy="67627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3" t="15802" r="16577" b="163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58229" w14:textId="77777777" w:rsidR="006D0428" w:rsidRPr="00E129B7" w:rsidRDefault="006D0428" w:rsidP="006D0428">
      <w:pPr>
        <w:jc w:val="center"/>
        <w:rPr>
          <w:rFonts w:ascii="Arial" w:hAnsi="Arial" w:cs="Arial"/>
          <w:b/>
          <w:bCs/>
          <w:sz w:val="28"/>
        </w:rPr>
      </w:pPr>
    </w:p>
    <w:p w14:paraId="7C6F3B94" w14:textId="77777777" w:rsidR="006D0428" w:rsidRPr="00E129B7" w:rsidRDefault="006D0428" w:rsidP="006D0428">
      <w:pPr>
        <w:rPr>
          <w:rFonts w:ascii="Arial" w:hAnsi="Arial" w:cs="Arial"/>
          <w:sz w:val="28"/>
        </w:rPr>
      </w:pPr>
    </w:p>
    <w:p w14:paraId="524D910E" w14:textId="1D96A039" w:rsidR="006D0428" w:rsidRPr="00E129B7" w:rsidRDefault="006D0428" w:rsidP="006D0428">
      <w:pPr>
        <w:ind w:left="540"/>
        <w:rPr>
          <w:rFonts w:ascii="Arial" w:hAnsi="Arial" w:cs="Arial"/>
          <w:sz w:val="28"/>
        </w:rPr>
      </w:pPr>
      <w:r w:rsidRPr="00E129B7">
        <w:rPr>
          <w:rFonts w:ascii="Arial" w:hAnsi="Arial" w:cs="Arial"/>
          <w:sz w:val="28"/>
        </w:rPr>
        <w:t>Kierunek studiów: Transport</w:t>
      </w:r>
    </w:p>
    <w:p w14:paraId="04C29C55" w14:textId="34753E3F" w:rsidR="006D0428" w:rsidRPr="00E129B7" w:rsidRDefault="006D0428" w:rsidP="006D0428">
      <w:pPr>
        <w:spacing w:before="60"/>
        <w:ind w:left="1148"/>
        <w:rPr>
          <w:rFonts w:ascii="Arial" w:hAnsi="Arial" w:cs="Arial"/>
          <w:b/>
          <w:bCs/>
          <w:sz w:val="28"/>
        </w:rPr>
      </w:pPr>
      <w:r w:rsidRPr="00E129B7">
        <w:rPr>
          <w:rFonts w:ascii="Arial" w:hAnsi="Arial" w:cs="Arial"/>
          <w:bCs/>
          <w:sz w:val="28"/>
        </w:rPr>
        <w:t>Specjalność: Inżynieria Pojazdów Szynowych</w:t>
      </w:r>
    </w:p>
    <w:p w14:paraId="38F41EFA" w14:textId="77777777" w:rsidR="006D0428" w:rsidRPr="00E129B7" w:rsidRDefault="006D0428" w:rsidP="006D0428">
      <w:pPr>
        <w:rPr>
          <w:rFonts w:ascii="Arial" w:hAnsi="Arial" w:cs="Arial"/>
        </w:rPr>
      </w:pPr>
    </w:p>
    <w:p w14:paraId="08553C35" w14:textId="77777777" w:rsidR="006D0428" w:rsidRPr="00E129B7" w:rsidRDefault="006D0428" w:rsidP="006D0428">
      <w:pPr>
        <w:rPr>
          <w:rFonts w:ascii="Arial" w:hAnsi="Arial" w:cs="Arial"/>
        </w:rPr>
      </w:pPr>
    </w:p>
    <w:p w14:paraId="48F3797F" w14:textId="77777777" w:rsidR="006D0428" w:rsidRPr="00E129B7" w:rsidRDefault="006D0428" w:rsidP="006D0428">
      <w:pPr>
        <w:rPr>
          <w:rFonts w:ascii="Arial" w:hAnsi="Arial" w:cs="Arial"/>
        </w:rPr>
      </w:pPr>
    </w:p>
    <w:p w14:paraId="3F88D87A" w14:textId="77777777" w:rsidR="006D0428" w:rsidRPr="00E129B7" w:rsidRDefault="006D0428" w:rsidP="006D0428">
      <w:pPr>
        <w:rPr>
          <w:rFonts w:ascii="Arial" w:hAnsi="Arial" w:cs="Arial"/>
        </w:rPr>
      </w:pPr>
    </w:p>
    <w:p w14:paraId="7FE583E7" w14:textId="40A151CC" w:rsidR="006D0428" w:rsidRPr="00E129B7" w:rsidRDefault="006D0428" w:rsidP="001D01A7">
      <w:pPr>
        <w:jc w:val="center"/>
        <w:rPr>
          <w:rFonts w:ascii="Arial" w:hAnsi="Arial" w:cs="Arial"/>
        </w:rPr>
      </w:pPr>
      <w:bookmarkStart w:id="0" w:name="_Toc60830617"/>
      <w:bookmarkStart w:id="1" w:name="_Toc60830851"/>
      <w:bookmarkStart w:id="2" w:name="_Toc61205905"/>
      <w:bookmarkStart w:id="3" w:name="_Toc61208774"/>
      <w:bookmarkStart w:id="4" w:name="_Toc61208923"/>
      <w:bookmarkStart w:id="5" w:name="_Toc61209346"/>
      <w:bookmarkStart w:id="6" w:name="_Toc61209690"/>
      <w:r w:rsidRPr="00E129B7">
        <w:rPr>
          <w:rFonts w:ascii="Arial" w:hAnsi="Arial" w:cs="Arial"/>
        </w:rPr>
        <w:t>STUDIA STACJONARNE</w:t>
      </w:r>
      <w:bookmarkEnd w:id="0"/>
      <w:bookmarkEnd w:id="1"/>
      <w:bookmarkEnd w:id="2"/>
      <w:bookmarkEnd w:id="3"/>
      <w:bookmarkEnd w:id="4"/>
      <w:bookmarkEnd w:id="5"/>
      <w:bookmarkEnd w:id="6"/>
    </w:p>
    <w:p w14:paraId="23022EFA" w14:textId="77777777" w:rsidR="006D0428" w:rsidRPr="00E129B7" w:rsidRDefault="006D0428" w:rsidP="001D01A7">
      <w:pPr>
        <w:jc w:val="center"/>
        <w:rPr>
          <w:rFonts w:ascii="Arial" w:hAnsi="Arial" w:cs="Arial"/>
        </w:rPr>
      </w:pPr>
    </w:p>
    <w:p w14:paraId="25D1029D" w14:textId="77777777" w:rsidR="006D0428" w:rsidRPr="00E129B7" w:rsidRDefault="006D0428" w:rsidP="006D0428">
      <w:pPr>
        <w:rPr>
          <w:rFonts w:ascii="Arial" w:hAnsi="Arial" w:cs="Arial"/>
        </w:rPr>
      </w:pPr>
    </w:p>
    <w:p w14:paraId="5E5E1A0C" w14:textId="77777777" w:rsidR="006D0428" w:rsidRPr="00E129B7" w:rsidRDefault="006D0428" w:rsidP="006D0428">
      <w:pPr>
        <w:rPr>
          <w:rFonts w:ascii="Arial" w:hAnsi="Arial" w:cs="Arial"/>
        </w:rPr>
      </w:pPr>
    </w:p>
    <w:p w14:paraId="5B1A3678" w14:textId="77777777" w:rsidR="006D0428" w:rsidRPr="00E129B7" w:rsidRDefault="006D0428" w:rsidP="00DD34A2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7" w:name="_Toc60830618"/>
      <w:bookmarkStart w:id="8" w:name="_Toc60830852"/>
      <w:bookmarkStart w:id="9" w:name="_Toc61205906"/>
      <w:bookmarkStart w:id="10" w:name="_Toc61208775"/>
      <w:bookmarkStart w:id="11" w:name="_Toc61208924"/>
      <w:bookmarkStart w:id="12" w:name="_Toc61209236"/>
      <w:bookmarkStart w:id="13" w:name="_Toc61209347"/>
      <w:bookmarkStart w:id="14" w:name="_Toc61209691"/>
      <w:r w:rsidRPr="00E129B7">
        <w:rPr>
          <w:rFonts w:ascii="Arial" w:hAnsi="Arial" w:cs="Arial"/>
          <w:b/>
          <w:bCs/>
          <w:sz w:val="48"/>
          <w:szCs w:val="48"/>
        </w:rPr>
        <w:t>PRACA DYPLOMOWA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7A879F4" w14:textId="3C1B58FA" w:rsidR="006D0428" w:rsidRPr="00E129B7" w:rsidRDefault="009F7F33" w:rsidP="006D0428">
      <w:pPr>
        <w:jc w:val="center"/>
        <w:rPr>
          <w:rFonts w:ascii="Arial" w:hAnsi="Arial" w:cs="Arial"/>
        </w:rPr>
      </w:pPr>
      <w:r w:rsidRPr="00E129B7">
        <w:rPr>
          <w:rFonts w:ascii="Arial" w:hAnsi="Arial" w:cs="Arial"/>
        </w:rPr>
        <w:t>MAGIST</w:t>
      </w:r>
      <w:r w:rsidR="006D0428" w:rsidRPr="00E129B7">
        <w:rPr>
          <w:rFonts w:ascii="Arial" w:hAnsi="Arial" w:cs="Arial"/>
        </w:rPr>
        <w:t>ERSKA</w:t>
      </w:r>
    </w:p>
    <w:p w14:paraId="355B4FBF" w14:textId="77777777" w:rsidR="006D0428" w:rsidRPr="00E129B7" w:rsidRDefault="006D0428" w:rsidP="006D0428">
      <w:pPr>
        <w:rPr>
          <w:rFonts w:ascii="Arial" w:hAnsi="Arial" w:cs="Arial"/>
        </w:rPr>
      </w:pPr>
    </w:p>
    <w:p w14:paraId="0B0F1E84" w14:textId="77777777" w:rsidR="006D0428" w:rsidRPr="00E129B7" w:rsidRDefault="006D0428" w:rsidP="006D0428">
      <w:pPr>
        <w:rPr>
          <w:rFonts w:ascii="Arial" w:hAnsi="Arial" w:cs="Arial"/>
        </w:rPr>
      </w:pPr>
    </w:p>
    <w:p w14:paraId="5E127668" w14:textId="77777777" w:rsidR="006D0428" w:rsidRPr="00E129B7" w:rsidRDefault="006D0428" w:rsidP="006D0428">
      <w:pPr>
        <w:rPr>
          <w:rFonts w:ascii="Arial" w:hAnsi="Arial" w:cs="Arial"/>
        </w:rPr>
      </w:pPr>
    </w:p>
    <w:p w14:paraId="0555666D" w14:textId="4CAC5166" w:rsidR="006D0428" w:rsidRPr="00E129B7" w:rsidRDefault="00B121A3" w:rsidP="006D0428">
      <w:pPr>
        <w:jc w:val="center"/>
        <w:rPr>
          <w:rFonts w:ascii="Arial" w:hAnsi="Arial" w:cs="Arial"/>
          <w:sz w:val="28"/>
        </w:rPr>
      </w:pPr>
      <w:r w:rsidRPr="00E129B7">
        <w:rPr>
          <w:rFonts w:ascii="Arial" w:hAnsi="Arial" w:cs="Arial"/>
          <w:bCs/>
          <w:sz w:val="28"/>
        </w:rPr>
        <w:t>inż.</w:t>
      </w:r>
      <w:r w:rsidRPr="00E129B7">
        <w:rPr>
          <w:rFonts w:ascii="Arial" w:hAnsi="Arial" w:cs="Arial"/>
          <w:b/>
          <w:sz w:val="28"/>
        </w:rPr>
        <w:t xml:space="preserve"> </w:t>
      </w:r>
      <w:r w:rsidR="006D0428" w:rsidRPr="00E129B7">
        <w:rPr>
          <w:rFonts w:ascii="Arial" w:hAnsi="Arial" w:cs="Arial"/>
          <w:b/>
          <w:sz w:val="28"/>
        </w:rPr>
        <w:t>Jakub Tomczyk</w:t>
      </w:r>
    </w:p>
    <w:p w14:paraId="384713A1" w14:textId="77777777" w:rsidR="006D0428" w:rsidRPr="00E129B7" w:rsidRDefault="006D0428" w:rsidP="006D0428">
      <w:pPr>
        <w:rPr>
          <w:rFonts w:ascii="Arial" w:hAnsi="Arial" w:cs="Arial"/>
        </w:rPr>
      </w:pPr>
    </w:p>
    <w:p w14:paraId="19C8CB87" w14:textId="77777777" w:rsidR="006D0428" w:rsidRPr="00E129B7" w:rsidRDefault="006D0428" w:rsidP="006D0428">
      <w:pPr>
        <w:rPr>
          <w:rFonts w:ascii="Arial" w:hAnsi="Arial" w:cs="Arial"/>
        </w:rPr>
      </w:pPr>
    </w:p>
    <w:p w14:paraId="4734AAD2" w14:textId="106CF20F" w:rsidR="006D0428" w:rsidRPr="00E129B7" w:rsidRDefault="006F22D5" w:rsidP="006D0428">
      <w:pPr>
        <w:spacing w:after="60"/>
        <w:jc w:val="center"/>
        <w:rPr>
          <w:rFonts w:ascii="Arial" w:hAnsi="Arial" w:cs="Arial"/>
          <w:sz w:val="28"/>
        </w:rPr>
      </w:pPr>
      <w:r w:rsidRPr="00E129B7">
        <w:rPr>
          <w:rFonts w:ascii="Arial" w:hAnsi="Arial" w:cs="Arial"/>
          <w:sz w:val="28"/>
        </w:rPr>
        <w:t>Zastosowanie sztucznych sieci neuronowych w przewidywaniu losowych zdarzeń podczas transportu towarów</w:t>
      </w:r>
    </w:p>
    <w:p w14:paraId="4A8A1DA5" w14:textId="77777777" w:rsidR="006D0428" w:rsidRPr="00E129B7" w:rsidRDefault="006D0428" w:rsidP="006D0428">
      <w:pPr>
        <w:spacing w:after="60"/>
        <w:jc w:val="center"/>
        <w:rPr>
          <w:rFonts w:ascii="Arial" w:hAnsi="Arial" w:cs="Arial"/>
          <w:sz w:val="28"/>
        </w:rPr>
      </w:pPr>
    </w:p>
    <w:p w14:paraId="2BA83FE6" w14:textId="45A4C72F" w:rsidR="006D0428" w:rsidRPr="00E129B7" w:rsidRDefault="001C3AB5" w:rsidP="006D0428">
      <w:pPr>
        <w:spacing w:after="60"/>
        <w:jc w:val="center"/>
        <w:rPr>
          <w:rFonts w:ascii="Arial" w:hAnsi="Arial" w:cs="Arial"/>
          <w:sz w:val="28"/>
          <w:lang w:val="en-US"/>
        </w:rPr>
      </w:pPr>
      <w:r w:rsidRPr="00E129B7">
        <w:rPr>
          <w:rFonts w:ascii="Arial" w:hAnsi="Arial" w:cs="Arial"/>
          <w:sz w:val="28"/>
          <w:lang w:val="en-US"/>
        </w:rPr>
        <w:t>The application of artificial neural networks in predicting random events during the transportation of goods</w:t>
      </w:r>
    </w:p>
    <w:p w14:paraId="70A831FE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7F92DC80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402204D3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741FE2E6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06508001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594B4FF3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3946EFD9" w14:textId="77777777" w:rsidR="006D0428" w:rsidRPr="00E129B7" w:rsidRDefault="006D0428" w:rsidP="006D0428">
      <w:pPr>
        <w:jc w:val="center"/>
        <w:rPr>
          <w:rFonts w:ascii="Arial" w:hAnsi="Arial" w:cs="Arial"/>
          <w:sz w:val="24"/>
          <w:lang w:val="en-US"/>
        </w:rPr>
      </w:pPr>
      <w:r w:rsidRPr="00E129B7">
        <w:rPr>
          <w:rFonts w:ascii="Arial" w:hAnsi="Arial" w:cs="Arial"/>
          <w:sz w:val="24"/>
          <w:lang w:val="en-US"/>
        </w:rPr>
        <w:t>Promotor:</w:t>
      </w:r>
    </w:p>
    <w:p w14:paraId="716C381D" w14:textId="37F858F0" w:rsidR="006D0428" w:rsidRPr="00E129B7" w:rsidRDefault="006D0428" w:rsidP="006D0428">
      <w:pPr>
        <w:jc w:val="center"/>
        <w:rPr>
          <w:rFonts w:ascii="Arial" w:hAnsi="Arial" w:cs="Arial"/>
          <w:sz w:val="24"/>
          <w:lang w:val="en-US"/>
        </w:rPr>
      </w:pPr>
      <w:proofErr w:type="spellStart"/>
      <w:r w:rsidRPr="00E129B7">
        <w:rPr>
          <w:rFonts w:ascii="Arial" w:hAnsi="Arial" w:cs="Arial"/>
          <w:sz w:val="24"/>
          <w:lang w:val="en-US"/>
        </w:rPr>
        <w:t>dr</w:t>
      </w:r>
      <w:proofErr w:type="spellEnd"/>
      <w:r w:rsidRPr="00E129B7">
        <w:rPr>
          <w:rFonts w:ascii="Arial" w:hAnsi="Arial" w:cs="Arial"/>
          <w:sz w:val="24"/>
          <w:lang w:val="en-US"/>
        </w:rPr>
        <w:t xml:space="preserve"> inż.</w:t>
      </w:r>
      <w:r w:rsidR="00C37306" w:rsidRPr="00E129B7">
        <w:rPr>
          <w:rFonts w:ascii="Arial" w:hAnsi="Arial" w:cs="Arial"/>
          <w:sz w:val="24"/>
          <w:lang w:val="en-US"/>
        </w:rPr>
        <w:t xml:space="preserve"> </w:t>
      </w:r>
      <w:r w:rsidR="009F7F33" w:rsidRPr="00E129B7">
        <w:rPr>
          <w:rFonts w:ascii="Arial" w:hAnsi="Arial" w:cs="Arial"/>
          <w:b/>
          <w:bCs/>
          <w:sz w:val="24"/>
          <w:lang w:val="en-US"/>
        </w:rPr>
        <w:t>Augustyn Krzysztof Lorenc</w:t>
      </w:r>
    </w:p>
    <w:p w14:paraId="5FB19A08" w14:textId="343FA36E" w:rsidR="006D0428" w:rsidRPr="00E129B7" w:rsidRDefault="006D0428" w:rsidP="006D0428">
      <w:pPr>
        <w:jc w:val="center"/>
        <w:rPr>
          <w:rFonts w:ascii="Arial" w:hAnsi="Arial" w:cs="Arial"/>
          <w:sz w:val="24"/>
          <w:lang w:val="en-US"/>
        </w:rPr>
      </w:pPr>
    </w:p>
    <w:p w14:paraId="307F8566" w14:textId="0485C653" w:rsidR="006D0428" w:rsidRPr="00E129B7" w:rsidRDefault="006D0428" w:rsidP="006D0428">
      <w:pPr>
        <w:jc w:val="center"/>
        <w:rPr>
          <w:rFonts w:ascii="Arial" w:hAnsi="Arial" w:cs="Arial"/>
          <w:sz w:val="24"/>
          <w:lang w:val="en-US"/>
        </w:rPr>
      </w:pPr>
    </w:p>
    <w:p w14:paraId="1B1613F4" w14:textId="39083B27" w:rsidR="009F7F33" w:rsidRPr="00E129B7" w:rsidRDefault="009F7F33" w:rsidP="006D0428">
      <w:pPr>
        <w:jc w:val="center"/>
        <w:rPr>
          <w:rFonts w:ascii="Arial" w:hAnsi="Arial" w:cs="Arial"/>
          <w:sz w:val="24"/>
          <w:lang w:val="en-US"/>
        </w:rPr>
      </w:pPr>
    </w:p>
    <w:p w14:paraId="0BD213E6" w14:textId="15521209" w:rsidR="009F7F33" w:rsidRPr="00E129B7" w:rsidRDefault="009F7F33" w:rsidP="006D0428">
      <w:pPr>
        <w:jc w:val="center"/>
        <w:rPr>
          <w:rFonts w:ascii="Arial" w:hAnsi="Arial" w:cs="Arial"/>
          <w:sz w:val="24"/>
          <w:lang w:val="en-US"/>
        </w:rPr>
      </w:pPr>
    </w:p>
    <w:p w14:paraId="1B75D5C2" w14:textId="77777777" w:rsidR="009F7F33" w:rsidRPr="00E129B7" w:rsidRDefault="009F7F33" w:rsidP="006D0428">
      <w:pPr>
        <w:jc w:val="center"/>
        <w:rPr>
          <w:rFonts w:ascii="Arial" w:hAnsi="Arial" w:cs="Arial"/>
          <w:sz w:val="28"/>
          <w:lang w:val="en-US"/>
        </w:rPr>
      </w:pPr>
    </w:p>
    <w:p w14:paraId="272D69DB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1442BB32" w14:textId="77777777" w:rsidR="006D0428" w:rsidRPr="00E129B7" w:rsidRDefault="006D0428" w:rsidP="006D0428">
      <w:pPr>
        <w:rPr>
          <w:rFonts w:ascii="Arial" w:hAnsi="Arial" w:cs="Arial"/>
          <w:lang w:val="en-US"/>
        </w:rPr>
      </w:pPr>
    </w:p>
    <w:p w14:paraId="5F142F53" w14:textId="75FDE5A5" w:rsidR="006D0428" w:rsidRPr="00E129B7" w:rsidRDefault="006D0428" w:rsidP="001D01A7">
      <w:pPr>
        <w:jc w:val="center"/>
        <w:rPr>
          <w:rFonts w:ascii="Arial" w:hAnsi="Arial" w:cs="Arial"/>
        </w:rPr>
      </w:pPr>
      <w:bookmarkStart w:id="15" w:name="_Toc60830619"/>
      <w:bookmarkStart w:id="16" w:name="_Toc60830853"/>
      <w:bookmarkStart w:id="17" w:name="_Toc61205907"/>
      <w:bookmarkStart w:id="18" w:name="_Toc61208776"/>
      <w:bookmarkStart w:id="19" w:name="_Toc61208925"/>
      <w:bookmarkStart w:id="20" w:name="_Toc61209348"/>
      <w:bookmarkStart w:id="21" w:name="_Toc61209692"/>
      <w:r w:rsidRPr="00E129B7">
        <w:rPr>
          <w:rFonts w:ascii="Arial" w:hAnsi="Arial" w:cs="Arial"/>
        </w:rPr>
        <w:t>Kraków, rok akad. 202</w:t>
      </w:r>
      <w:r w:rsidR="006F22D5" w:rsidRPr="00E129B7">
        <w:rPr>
          <w:rFonts w:ascii="Arial" w:hAnsi="Arial" w:cs="Arial"/>
        </w:rPr>
        <w:t>2</w:t>
      </w:r>
      <w:r w:rsidRPr="00E129B7">
        <w:rPr>
          <w:rFonts w:ascii="Arial" w:hAnsi="Arial" w:cs="Arial"/>
        </w:rPr>
        <w:t>/202</w:t>
      </w:r>
      <w:bookmarkEnd w:id="15"/>
      <w:bookmarkEnd w:id="16"/>
      <w:bookmarkEnd w:id="17"/>
      <w:bookmarkEnd w:id="18"/>
      <w:bookmarkEnd w:id="19"/>
      <w:bookmarkEnd w:id="20"/>
      <w:bookmarkEnd w:id="21"/>
      <w:r w:rsidR="006F22D5" w:rsidRPr="00E129B7">
        <w:rPr>
          <w:rFonts w:ascii="Arial" w:hAnsi="Arial" w:cs="Arial"/>
        </w:rPr>
        <w:t>3</w:t>
      </w:r>
    </w:p>
    <w:p w14:paraId="795F3A4B" w14:textId="22526F09" w:rsidR="00143C92" w:rsidRPr="00E129B7" w:rsidRDefault="00143C92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207558C0" w14:textId="50DA8156" w:rsidR="00D6465E" w:rsidRPr="00E129B7" w:rsidRDefault="00143C92" w:rsidP="00143C92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br w:type="page"/>
      </w:r>
    </w:p>
    <w:p w14:paraId="30479CD6" w14:textId="0D629A30" w:rsidR="00143C92" w:rsidRPr="00E129B7" w:rsidRDefault="008364F3" w:rsidP="00143C92">
      <w:pPr>
        <w:rPr>
          <w:rFonts w:ascii="Arial" w:hAnsi="Arial" w:cs="Arial"/>
        </w:rPr>
      </w:pPr>
      <w:r w:rsidRPr="00E129B7">
        <w:rPr>
          <w:rFonts w:ascii="Arial" w:hAnsi="Arial" w:cs="Arial"/>
          <w:noProof/>
        </w:rPr>
        <w:lastRenderedPageBreak/>
        <w:drawing>
          <wp:inline distT="0" distB="0" distL="0" distR="0" wp14:anchorId="7343DA2B" wp14:editId="618C3E43">
            <wp:extent cx="5731510" cy="8094980"/>
            <wp:effectExtent l="190500" t="133350" r="193040" b="134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5113">
                      <a:off x="0" y="0"/>
                      <a:ext cx="573151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CDED" w14:textId="77777777" w:rsidR="00143C92" w:rsidRPr="00E129B7" w:rsidRDefault="00143C92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151A4FAD" w14:textId="2D6F4FBA" w:rsidR="007224EC" w:rsidRPr="00E129B7" w:rsidRDefault="00143C92" w:rsidP="00143C92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E129B7">
        <w:rPr>
          <w:rFonts w:ascii="Arial" w:hAnsi="Arial" w:cs="Arial"/>
          <w:sz w:val="32"/>
          <w:szCs w:val="32"/>
        </w:rPr>
        <w:lastRenderedPageBreak/>
        <w:br w:type="page"/>
      </w:r>
    </w:p>
    <w:p w14:paraId="080CB7A9" w14:textId="77777777" w:rsidR="007A1F39" w:rsidRDefault="00D47932" w:rsidP="0006346A">
      <w:pPr>
        <w:rPr>
          <w:noProof/>
        </w:rPr>
      </w:pPr>
      <w:r w:rsidRPr="00E129B7">
        <w:rPr>
          <w:rFonts w:ascii="Arial" w:hAnsi="Arial" w:cs="Arial"/>
          <w:sz w:val="32"/>
          <w:szCs w:val="32"/>
        </w:rPr>
        <w:lastRenderedPageBreak/>
        <w:t>Spis treści</w:t>
      </w:r>
      <w:r w:rsidR="0006346A" w:rsidRPr="00E129B7">
        <w:rPr>
          <w:rFonts w:ascii="Arial" w:hAnsi="Arial" w:cs="Arial"/>
          <w:sz w:val="32"/>
          <w:szCs w:val="32"/>
        </w:rPr>
        <w:fldChar w:fldCharType="begin"/>
      </w:r>
      <w:r w:rsidR="0006346A" w:rsidRPr="00E129B7">
        <w:rPr>
          <w:rFonts w:ascii="Arial" w:hAnsi="Arial" w:cs="Arial"/>
          <w:sz w:val="32"/>
          <w:szCs w:val="32"/>
        </w:rPr>
        <w:instrText xml:space="preserve"> TOC \o "1-5" \h \z \u </w:instrText>
      </w:r>
      <w:r w:rsidR="0006346A" w:rsidRPr="00E129B7">
        <w:rPr>
          <w:rFonts w:ascii="Arial" w:hAnsi="Arial" w:cs="Arial"/>
          <w:sz w:val="32"/>
          <w:szCs w:val="32"/>
        </w:rPr>
        <w:fldChar w:fldCharType="separate"/>
      </w:r>
    </w:p>
    <w:p w14:paraId="6AEE8E9B" w14:textId="670C14A6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56" w:history="1">
        <w:r w:rsidR="007A1F39" w:rsidRPr="000B36C2">
          <w:rPr>
            <w:rStyle w:val="Hipercze"/>
            <w:rFonts w:ascii="Arial" w:hAnsi="Arial" w:cs="Arial"/>
            <w:noProof/>
          </w:rPr>
          <w:t>1. Cel i zakres prasy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_Toc133156256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11</w:t>
        </w:r>
        <w:r w:rsidR="007A1F39">
          <w:rPr>
            <w:noProof/>
            <w:webHidden/>
          </w:rPr>
          <w:fldChar w:fldCharType="end"/>
        </w:r>
      </w:hyperlink>
    </w:p>
    <w:p w14:paraId="5CE1C3B2" w14:textId="387BF495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57" w:history="1">
        <w:r w:rsidR="007A1F39" w:rsidRPr="000B36C2">
          <w:rPr>
            <w:rStyle w:val="Hipercze"/>
            <w:rFonts w:ascii="Arial" w:hAnsi="Arial" w:cs="Arial"/>
            <w:noProof/>
          </w:rPr>
          <w:t>2. Wstęp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_Toc133156257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12</w:t>
        </w:r>
        <w:r w:rsidR="007A1F39">
          <w:rPr>
            <w:noProof/>
            <w:webHidden/>
          </w:rPr>
          <w:fldChar w:fldCharType="end"/>
        </w:r>
      </w:hyperlink>
    </w:p>
    <w:p w14:paraId="5C1D7960" w14:textId="2DD17275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58" w:history="1">
        <w:r w:rsidR="007A1F39" w:rsidRPr="000B36C2">
          <w:rPr>
            <w:rStyle w:val="Hipercze"/>
            <w:rFonts w:ascii="Arial" w:hAnsi="Arial" w:cs="Arial"/>
            <w:noProof/>
          </w:rPr>
          <w:t>3. Podstawy projektowe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_Toc133156258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13</w:t>
        </w:r>
        <w:r w:rsidR="007A1F39">
          <w:rPr>
            <w:noProof/>
            <w:webHidden/>
          </w:rPr>
          <w:fldChar w:fldCharType="end"/>
        </w:r>
      </w:hyperlink>
    </w:p>
    <w:p w14:paraId="71C63F6C" w14:textId="290A20DA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59" w:history="1">
        <w:r w:rsidR="007A1F39" w:rsidRPr="000B36C2">
          <w:rPr>
            <w:rStyle w:val="Hipercze"/>
            <w:rFonts w:ascii="Arial" w:hAnsi="Arial" w:cs="Arial"/>
            <w:b/>
            <w:bCs/>
          </w:rPr>
          <w:t>3.1. Sztuczna inteligencja w logistyce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_Toc133156259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13</w:t>
        </w:r>
        <w:r w:rsidR="007A1F39">
          <w:rPr>
            <w:webHidden/>
          </w:rPr>
          <w:fldChar w:fldCharType="end"/>
        </w:r>
      </w:hyperlink>
    </w:p>
    <w:p w14:paraId="5D7C137C" w14:textId="6DA85EF7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60" w:history="1">
        <w:r w:rsidR="007A1F39" w:rsidRPr="000B36C2">
          <w:rPr>
            <w:rStyle w:val="Hipercze"/>
            <w:rFonts w:ascii="Arial" w:hAnsi="Arial" w:cs="Arial"/>
            <w:b/>
            <w:bCs/>
          </w:rPr>
          <w:t>3.2. Sztuczne sieci neuronowe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_Toc133156260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14</w:t>
        </w:r>
        <w:r w:rsidR="007A1F39">
          <w:rPr>
            <w:webHidden/>
          </w:rPr>
          <w:fldChar w:fldCharType="end"/>
        </w:r>
      </w:hyperlink>
    </w:p>
    <w:p w14:paraId="7C04629F" w14:textId="54FA4D1D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61" w:history="1">
        <w:r w:rsidR="007A1F39" w:rsidRPr="000B36C2">
          <w:rPr>
            <w:rStyle w:val="Hipercze"/>
            <w:rFonts w:ascii="Arial" w:hAnsi="Arial" w:cs="Arial"/>
            <w:b/>
            <w:bCs/>
          </w:rPr>
          <w:t>3.3. Analiza i inżynieria danych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_Toc133156261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15</w:t>
        </w:r>
        <w:r w:rsidR="007A1F39">
          <w:rPr>
            <w:webHidden/>
          </w:rPr>
          <w:fldChar w:fldCharType="end"/>
        </w:r>
      </w:hyperlink>
    </w:p>
    <w:p w14:paraId="4F486127" w14:textId="517A2CB7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62" w:history="1">
        <w:r w:rsidR="007A1F39" w:rsidRPr="000B36C2">
          <w:rPr>
            <w:rStyle w:val="Hipercze"/>
            <w:rFonts w:ascii="Arial" w:hAnsi="Arial" w:cs="Arial"/>
            <w:noProof/>
          </w:rPr>
          <w:t>4. Założenia projektowe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_Toc133156262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16</w:t>
        </w:r>
        <w:r w:rsidR="007A1F39">
          <w:rPr>
            <w:noProof/>
            <w:webHidden/>
          </w:rPr>
          <w:fldChar w:fldCharType="end"/>
        </w:r>
      </w:hyperlink>
    </w:p>
    <w:p w14:paraId="26C3E485" w14:textId="079B9F9B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63" w:history="1">
        <w:r w:rsidR="007A1F39" w:rsidRPr="000B36C2">
          <w:rPr>
            <w:rStyle w:val="Hipercze"/>
            <w:rFonts w:ascii="Arial" w:hAnsi="Arial" w:cs="Arial"/>
            <w:b/>
            <w:bCs/>
          </w:rPr>
          <w:t>4.1. Dane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_Toc133156263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16</w:t>
        </w:r>
        <w:r w:rsidR="007A1F39">
          <w:rPr>
            <w:webHidden/>
          </w:rPr>
          <w:fldChar w:fldCharType="end"/>
        </w:r>
      </w:hyperlink>
    </w:p>
    <w:p w14:paraId="44228381" w14:textId="63F69EDC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64" w:history="1">
        <w:r w:rsidR="007A1F39" w:rsidRPr="000B36C2">
          <w:rPr>
            <w:rStyle w:val="Hipercze"/>
            <w:rFonts w:ascii="Arial" w:hAnsi="Arial" w:cs="Arial"/>
            <w:b/>
            <w:bCs/>
          </w:rPr>
          <w:t>4.2. Oprogramowanie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_Toc133156264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17</w:t>
        </w:r>
        <w:r w:rsidR="007A1F39">
          <w:rPr>
            <w:webHidden/>
          </w:rPr>
          <w:fldChar w:fldCharType="end"/>
        </w:r>
      </w:hyperlink>
    </w:p>
    <w:p w14:paraId="7B1BC6BF" w14:textId="67894807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65" w:history="1">
        <w:r w:rsidR="007A1F39" w:rsidRPr="000B36C2">
          <w:rPr>
            <w:rStyle w:val="Hipercze"/>
            <w:rFonts w:ascii="Arial" w:hAnsi="Arial" w:cs="Arial"/>
            <w:noProof/>
          </w:rPr>
          <w:t>5. Wykonanie projektu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_Toc133156265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19</w:t>
        </w:r>
        <w:r w:rsidR="007A1F39">
          <w:rPr>
            <w:noProof/>
            <w:webHidden/>
          </w:rPr>
          <w:fldChar w:fldCharType="end"/>
        </w:r>
      </w:hyperlink>
    </w:p>
    <w:p w14:paraId="73A49A40" w14:textId="24DDB545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66" w:history="1">
        <w:r w:rsidR="007A1F39" w:rsidRPr="000B36C2">
          <w:rPr>
            <w:rStyle w:val="Hipercze"/>
            <w:rFonts w:ascii="Arial" w:hAnsi="Arial" w:cs="Arial"/>
            <w:b/>
            <w:bCs/>
          </w:rPr>
          <w:t>5.1. Biblioteki Pythona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_Toc133156266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19</w:t>
        </w:r>
        <w:r w:rsidR="007A1F39">
          <w:rPr>
            <w:webHidden/>
          </w:rPr>
          <w:fldChar w:fldCharType="end"/>
        </w:r>
      </w:hyperlink>
    </w:p>
    <w:p w14:paraId="0CBE75AD" w14:textId="09EE4845" w:rsidR="007A1F39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33156267" w:history="1">
        <w:r w:rsidR="007A1F39" w:rsidRPr="000B36C2">
          <w:rPr>
            <w:rStyle w:val="Hipercze"/>
            <w:rFonts w:ascii="Arial" w:hAnsi="Arial" w:cs="Arial"/>
            <w:b/>
            <w:bCs/>
            <w:noProof/>
          </w:rPr>
          <w:t>5.1.1. NumPy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_Toc133156267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19</w:t>
        </w:r>
        <w:r w:rsidR="007A1F39">
          <w:rPr>
            <w:noProof/>
            <w:webHidden/>
          </w:rPr>
          <w:fldChar w:fldCharType="end"/>
        </w:r>
      </w:hyperlink>
    </w:p>
    <w:p w14:paraId="01B51B09" w14:textId="40BA7F2E" w:rsidR="007A1F39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33156268" w:history="1">
        <w:r w:rsidR="007A1F39" w:rsidRPr="000B36C2">
          <w:rPr>
            <w:rStyle w:val="Hipercze"/>
            <w:rFonts w:ascii="Arial" w:hAnsi="Arial" w:cs="Arial"/>
            <w:b/>
            <w:bCs/>
            <w:noProof/>
          </w:rPr>
          <w:t>5.1.2. Matplotlib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_Toc133156268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20</w:t>
        </w:r>
        <w:r w:rsidR="007A1F39">
          <w:rPr>
            <w:noProof/>
            <w:webHidden/>
          </w:rPr>
          <w:fldChar w:fldCharType="end"/>
        </w:r>
      </w:hyperlink>
    </w:p>
    <w:p w14:paraId="1BDAC9B1" w14:textId="66ED8A8B" w:rsidR="007A1F39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33156269" w:history="1">
        <w:r w:rsidR="007A1F39" w:rsidRPr="000B36C2">
          <w:rPr>
            <w:rStyle w:val="Hipercze"/>
            <w:rFonts w:ascii="Arial" w:hAnsi="Arial" w:cs="Arial"/>
            <w:b/>
            <w:bCs/>
            <w:noProof/>
          </w:rPr>
          <w:t>5.1.3. Pandas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_Toc133156269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20</w:t>
        </w:r>
        <w:r w:rsidR="007A1F39">
          <w:rPr>
            <w:noProof/>
            <w:webHidden/>
          </w:rPr>
          <w:fldChar w:fldCharType="end"/>
        </w:r>
      </w:hyperlink>
    </w:p>
    <w:p w14:paraId="33783F3B" w14:textId="2FE96AB9" w:rsidR="007A1F39" w:rsidRDefault="00000000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33156270" w:history="1">
        <w:r w:rsidR="007A1F39" w:rsidRPr="000B36C2">
          <w:rPr>
            <w:rStyle w:val="Hipercze"/>
            <w:rFonts w:ascii="Arial" w:hAnsi="Arial" w:cs="Arial"/>
            <w:b/>
            <w:bCs/>
            <w:noProof/>
          </w:rPr>
          <w:t>5.1.4. TensorFlow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_Toc133156270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21</w:t>
        </w:r>
        <w:r w:rsidR="007A1F39">
          <w:rPr>
            <w:noProof/>
            <w:webHidden/>
          </w:rPr>
          <w:fldChar w:fldCharType="end"/>
        </w:r>
      </w:hyperlink>
    </w:p>
    <w:p w14:paraId="271E8032" w14:textId="02CE30D9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71" w:history="1">
        <w:r w:rsidR="007A1F39" w:rsidRPr="000B36C2">
          <w:rPr>
            <w:rStyle w:val="Hipercze"/>
            <w:rFonts w:ascii="Arial" w:hAnsi="Arial" w:cs="Arial"/>
            <w:b/>
            <w:bCs/>
          </w:rPr>
          <w:t>5.2. Przygotowanie danych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_Toc133156271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21</w:t>
        </w:r>
        <w:r w:rsidR="007A1F39">
          <w:rPr>
            <w:webHidden/>
          </w:rPr>
          <w:fldChar w:fldCharType="end"/>
        </w:r>
      </w:hyperlink>
    </w:p>
    <w:p w14:paraId="5828B5C2" w14:textId="04CDEA20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72" w:history="1">
        <w:r w:rsidR="007A1F39" w:rsidRPr="000B36C2">
          <w:rPr>
            <w:rStyle w:val="Hipercze"/>
            <w:rFonts w:ascii="Arial" w:hAnsi="Arial" w:cs="Arial"/>
            <w:b/>
            <w:bCs/>
          </w:rPr>
          <w:t>5.3. Sieć neuronowa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_Toc133156272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22</w:t>
        </w:r>
        <w:r w:rsidR="007A1F39">
          <w:rPr>
            <w:webHidden/>
          </w:rPr>
          <w:fldChar w:fldCharType="end"/>
        </w:r>
      </w:hyperlink>
    </w:p>
    <w:p w14:paraId="2CD1CB23" w14:textId="5DB89C19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73" w:history="1">
        <w:r w:rsidR="007A1F39" w:rsidRPr="000B36C2">
          <w:rPr>
            <w:rStyle w:val="Hipercze"/>
            <w:rFonts w:ascii="Arial" w:hAnsi="Arial" w:cs="Arial"/>
            <w:b/>
            <w:bCs/>
          </w:rPr>
          <w:t>5.4. Graficzne przedstawienie wyników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_Toc133156273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22</w:t>
        </w:r>
        <w:r w:rsidR="007A1F39">
          <w:rPr>
            <w:webHidden/>
          </w:rPr>
          <w:fldChar w:fldCharType="end"/>
        </w:r>
      </w:hyperlink>
    </w:p>
    <w:p w14:paraId="076ADAA1" w14:textId="2818CD29" w:rsidR="007A1F39" w:rsidRDefault="00000000">
      <w:pPr>
        <w:pStyle w:val="Spistreci2"/>
        <w:rPr>
          <w:rFonts w:asciiTheme="minorHAnsi" w:hAnsiTheme="minorHAnsi" w:cstheme="minorBidi"/>
          <w:lang w:val="en-US" w:eastAsia="en-US"/>
        </w:rPr>
      </w:pPr>
      <w:hyperlink w:anchor="_Toc133156274" w:history="1">
        <w:r w:rsidR="007A1F39" w:rsidRPr="000B36C2">
          <w:rPr>
            <w:rStyle w:val="Hipercze"/>
            <w:rFonts w:ascii="Arial" w:hAnsi="Arial" w:cs="Arial"/>
            <w:b/>
            <w:bCs/>
          </w:rPr>
          <w:t>5.5. Analiza wyników</w:t>
        </w:r>
        <w:r w:rsidR="007A1F39">
          <w:rPr>
            <w:webHidden/>
          </w:rPr>
          <w:tab/>
        </w:r>
        <w:r w:rsidR="007A1F39">
          <w:rPr>
            <w:webHidden/>
          </w:rPr>
          <w:fldChar w:fldCharType="begin"/>
        </w:r>
        <w:r w:rsidR="007A1F39">
          <w:rPr>
            <w:webHidden/>
          </w:rPr>
          <w:instrText xml:space="preserve"> PAGEREF _Toc133156274 \h </w:instrText>
        </w:r>
        <w:r w:rsidR="007A1F39">
          <w:rPr>
            <w:webHidden/>
          </w:rPr>
        </w:r>
        <w:r w:rsidR="007A1F39">
          <w:rPr>
            <w:webHidden/>
          </w:rPr>
          <w:fldChar w:fldCharType="separate"/>
        </w:r>
        <w:r w:rsidR="007A1F39">
          <w:rPr>
            <w:webHidden/>
          </w:rPr>
          <w:t>22</w:t>
        </w:r>
        <w:r w:rsidR="007A1F39">
          <w:rPr>
            <w:webHidden/>
          </w:rPr>
          <w:fldChar w:fldCharType="end"/>
        </w:r>
      </w:hyperlink>
    </w:p>
    <w:p w14:paraId="29520EF5" w14:textId="365F8DE8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75" w:history="1">
        <w:r w:rsidR="007A1F39" w:rsidRPr="000B36C2">
          <w:rPr>
            <w:rStyle w:val="Hipercze"/>
            <w:rFonts w:ascii="Arial" w:hAnsi="Arial" w:cs="Arial"/>
            <w:noProof/>
          </w:rPr>
          <w:t>6. Wnioski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_Toc133156275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23</w:t>
        </w:r>
        <w:r w:rsidR="007A1F39">
          <w:rPr>
            <w:noProof/>
            <w:webHidden/>
          </w:rPr>
          <w:fldChar w:fldCharType="end"/>
        </w:r>
      </w:hyperlink>
    </w:p>
    <w:p w14:paraId="4C1496E2" w14:textId="69B166DC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76" w:history="1">
        <w:r w:rsidR="007A1F39" w:rsidRPr="000B36C2">
          <w:rPr>
            <w:rStyle w:val="Hipercze"/>
            <w:rFonts w:ascii="Arial" w:hAnsi="Arial" w:cs="Arial"/>
            <w:noProof/>
          </w:rPr>
          <w:t>Literatura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_Toc133156276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24</w:t>
        </w:r>
        <w:r w:rsidR="007A1F39">
          <w:rPr>
            <w:noProof/>
            <w:webHidden/>
          </w:rPr>
          <w:fldChar w:fldCharType="end"/>
        </w:r>
      </w:hyperlink>
    </w:p>
    <w:p w14:paraId="4CED39B0" w14:textId="7EB7A43B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77" w:history="1">
        <w:r w:rsidR="007A1F39" w:rsidRPr="000B36C2">
          <w:rPr>
            <w:rStyle w:val="Hipercze"/>
            <w:rFonts w:ascii="Arial" w:hAnsi="Arial" w:cs="Arial"/>
            <w:noProof/>
            <w:lang w:val="en-US"/>
          </w:rPr>
          <w:t>Summary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_Toc133156277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25</w:t>
        </w:r>
        <w:r w:rsidR="007A1F39">
          <w:rPr>
            <w:noProof/>
            <w:webHidden/>
          </w:rPr>
          <w:fldChar w:fldCharType="end"/>
        </w:r>
      </w:hyperlink>
    </w:p>
    <w:p w14:paraId="43CAE9C2" w14:textId="05667602" w:rsidR="007A1F39" w:rsidRDefault="00000000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33156278" w:history="1">
        <w:r w:rsidR="007A1F39" w:rsidRPr="000B36C2">
          <w:rPr>
            <w:rStyle w:val="Hipercze"/>
            <w:rFonts w:ascii="Arial" w:hAnsi="Arial" w:cs="Arial"/>
            <w:noProof/>
          </w:rPr>
          <w:t>Spis załączników</w:t>
        </w:r>
        <w:r w:rsidR="007A1F39">
          <w:rPr>
            <w:noProof/>
            <w:webHidden/>
          </w:rPr>
          <w:tab/>
        </w:r>
        <w:r w:rsidR="007A1F39">
          <w:rPr>
            <w:noProof/>
            <w:webHidden/>
          </w:rPr>
          <w:fldChar w:fldCharType="begin"/>
        </w:r>
        <w:r w:rsidR="007A1F39">
          <w:rPr>
            <w:noProof/>
            <w:webHidden/>
          </w:rPr>
          <w:instrText xml:space="preserve"> PAGEREF _Toc133156278 \h </w:instrText>
        </w:r>
        <w:r w:rsidR="007A1F39">
          <w:rPr>
            <w:noProof/>
            <w:webHidden/>
          </w:rPr>
        </w:r>
        <w:r w:rsidR="007A1F39">
          <w:rPr>
            <w:noProof/>
            <w:webHidden/>
          </w:rPr>
          <w:fldChar w:fldCharType="separate"/>
        </w:r>
        <w:r w:rsidR="007A1F39">
          <w:rPr>
            <w:noProof/>
            <w:webHidden/>
          </w:rPr>
          <w:t>26</w:t>
        </w:r>
        <w:r w:rsidR="007A1F39">
          <w:rPr>
            <w:noProof/>
            <w:webHidden/>
          </w:rPr>
          <w:fldChar w:fldCharType="end"/>
        </w:r>
      </w:hyperlink>
    </w:p>
    <w:p w14:paraId="4EFF7B1D" w14:textId="3681EC14" w:rsidR="009D50A6" w:rsidRPr="00E129B7" w:rsidRDefault="0006346A" w:rsidP="00865A2C">
      <w:pPr>
        <w:pStyle w:val="Spistreci3"/>
        <w:tabs>
          <w:tab w:val="right" w:leader="dot" w:pos="8493"/>
        </w:tabs>
        <w:ind w:left="0"/>
        <w:rPr>
          <w:rFonts w:ascii="Arial" w:hAnsi="Arial" w:cs="Arial"/>
          <w:sz w:val="32"/>
          <w:szCs w:val="32"/>
        </w:rPr>
      </w:pPr>
      <w:r w:rsidRPr="00E129B7">
        <w:rPr>
          <w:rFonts w:ascii="Arial" w:hAnsi="Arial" w:cs="Arial"/>
          <w:sz w:val="32"/>
          <w:szCs w:val="32"/>
        </w:rPr>
        <w:lastRenderedPageBreak/>
        <w:fldChar w:fldCharType="end"/>
      </w:r>
      <w:r w:rsidR="00865A2C" w:rsidRPr="00E129B7">
        <w:rPr>
          <w:rFonts w:ascii="Arial" w:hAnsi="Arial" w:cs="Arial"/>
          <w:sz w:val="32"/>
          <w:szCs w:val="32"/>
        </w:rPr>
        <w:br w:type="page"/>
      </w:r>
      <w:r w:rsidR="004B5B88" w:rsidRPr="00E129B7">
        <w:rPr>
          <w:rFonts w:ascii="Arial" w:hAnsi="Arial" w:cs="Arial"/>
          <w:sz w:val="32"/>
          <w:szCs w:val="32"/>
        </w:rPr>
        <w:fldChar w:fldCharType="begin"/>
      </w:r>
      <w:r w:rsidR="004B5B88" w:rsidRPr="00E129B7">
        <w:rPr>
          <w:rFonts w:ascii="Arial" w:hAnsi="Arial" w:cs="Arial"/>
          <w:sz w:val="32"/>
          <w:szCs w:val="32"/>
        </w:rPr>
        <w:instrText xml:space="preserve"> TOC \o "1-5" \h \z \u </w:instrText>
      </w:r>
      <w:r w:rsidR="004B5B88" w:rsidRPr="00E129B7">
        <w:rPr>
          <w:rFonts w:ascii="Arial" w:hAnsi="Arial" w:cs="Arial"/>
          <w:sz w:val="32"/>
          <w:szCs w:val="32"/>
        </w:rPr>
        <w:fldChar w:fldCharType="end"/>
      </w:r>
    </w:p>
    <w:p w14:paraId="307E032D" w14:textId="649C3BA3" w:rsidR="00A23F85" w:rsidRPr="00E129B7" w:rsidRDefault="009D50A6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22" w:name="_Toc61205908"/>
      <w:bookmarkStart w:id="23" w:name="_Toc61208777"/>
      <w:bookmarkStart w:id="24" w:name="_Toc61208926"/>
      <w:bookmarkStart w:id="25" w:name="_Toc61209237"/>
      <w:bookmarkStart w:id="26" w:name="_Toc61209349"/>
      <w:bookmarkStart w:id="27" w:name="_Toc133156256"/>
      <w:r w:rsidRPr="00E129B7">
        <w:rPr>
          <w:rFonts w:ascii="Arial" w:hAnsi="Arial" w:cs="Arial"/>
          <w:sz w:val="28"/>
          <w:szCs w:val="28"/>
        </w:rPr>
        <w:lastRenderedPageBreak/>
        <w:t>1. Cel i zakres prasy</w:t>
      </w:r>
      <w:bookmarkEnd w:id="22"/>
      <w:bookmarkEnd w:id="23"/>
      <w:bookmarkEnd w:id="24"/>
      <w:bookmarkEnd w:id="25"/>
      <w:bookmarkEnd w:id="26"/>
      <w:bookmarkEnd w:id="27"/>
    </w:p>
    <w:p w14:paraId="6C95AF2B" w14:textId="06259680" w:rsidR="00A23F85" w:rsidRPr="00E129B7" w:rsidRDefault="00A23F85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Celem niniejszej pracy</w:t>
      </w:r>
      <w:r w:rsidR="002E00BE" w:rsidRPr="00E129B7">
        <w:rPr>
          <w:rFonts w:ascii="Arial" w:hAnsi="Arial" w:cs="Arial"/>
        </w:rPr>
        <w:t xml:space="preserve"> magisterskiej</w:t>
      </w:r>
      <w:r w:rsidRPr="00E129B7">
        <w:rPr>
          <w:rFonts w:ascii="Arial" w:hAnsi="Arial" w:cs="Arial"/>
        </w:rPr>
        <w:t xml:space="preserve"> jest zaprojektowanie</w:t>
      </w:r>
      <w:r w:rsidR="002C5ED2" w:rsidRPr="00E129B7">
        <w:rPr>
          <w:rFonts w:ascii="Arial" w:hAnsi="Arial" w:cs="Arial"/>
        </w:rPr>
        <w:t xml:space="preserve"> </w:t>
      </w:r>
      <w:r w:rsidR="002E00BE" w:rsidRPr="00E129B7">
        <w:rPr>
          <w:rFonts w:ascii="Arial" w:hAnsi="Arial" w:cs="Arial"/>
        </w:rPr>
        <w:t>sztucznej sieci neuronowej, która zostanie wykorzystana do prognozowania losowych zdarzeń podczas transportowania towarów</w:t>
      </w:r>
      <w:r w:rsidRPr="00E129B7">
        <w:rPr>
          <w:rFonts w:ascii="Arial" w:hAnsi="Arial" w:cs="Arial"/>
        </w:rPr>
        <w:t xml:space="preserve">. </w:t>
      </w:r>
    </w:p>
    <w:p w14:paraId="01D5C397" w14:textId="0F6D5BFF" w:rsidR="00FE698B" w:rsidRPr="00E129B7" w:rsidRDefault="007B368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Projekt dedykowany </w:t>
      </w:r>
      <w:r w:rsidR="002E00BE" w:rsidRPr="00E129B7">
        <w:rPr>
          <w:rFonts w:ascii="Arial" w:hAnsi="Arial" w:cs="Arial"/>
        </w:rPr>
        <w:t>będzie</w:t>
      </w:r>
      <w:r w:rsidRPr="00E129B7">
        <w:rPr>
          <w:rFonts w:ascii="Arial" w:hAnsi="Arial" w:cs="Arial"/>
        </w:rPr>
        <w:t xml:space="preserve"> </w:t>
      </w:r>
      <w:r w:rsidR="002E00BE" w:rsidRPr="00E129B7">
        <w:rPr>
          <w:rFonts w:ascii="Arial" w:hAnsi="Arial" w:cs="Arial"/>
        </w:rPr>
        <w:t xml:space="preserve">firmom </w:t>
      </w:r>
      <w:r w:rsidR="004B7EEE" w:rsidRPr="00E129B7">
        <w:rPr>
          <w:rFonts w:ascii="Arial" w:hAnsi="Arial" w:cs="Arial"/>
        </w:rPr>
        <w:t xml:space="preserve">logistycznym, przewoźnikom </w:t>
      </w:r>
      <w:r w:rsidR="002E00BE" w:rsidRPr="00E129B7">
        <w:rPr>
          <w:rFonts w:ascii="Arial" w:hAnsi="Arial" w:cs="Arial"/>
        </w:rPr>
        <w:t>transportującym towary, na których stan mogą niekorzystnie wpłynąć zmiany w temperaturze</w:t>
      </w:r>
      <w:r w:rsidR="007A1F39">
        <w:rPr>
          <w:rFonts w:ascii="Arial" w:hAnsi="Arial" w:cs="Arial"/>
        </w:rPr>
        <w:t>.</w:t>
      </w:r>
    </w:p>
    <w:p w14:paraId="3E197383" w14:textId="65DC9E30" w:rsidR="00A23F85" w:rsidRPr="00E129B7" w:rsidRDefault="005B398D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Praca składa się z dwóch części: teoretycznej i praktycznej.</w:t>
      </w:r>
      <w:r w:rsidR="00111CDB" w:rsidRPr="00E129B7">
        <w:rPr>
          <w:rFonts w:ascii="Arial" w:hAnsi="Arial" w:cs="Arial"/>
        </w:rPr>
        <w:t xml:space="preserve"> W części teoretycznej przybliżone zostaną </w:t>
      </w:r>
      <w:r w:rsidR="005C34EA" w:rsidRPr="00E129B7">
        <w:rPr>
          <w:rFonts w:ascii="Arial" w:hAnsi="Arial" w:cs="Arial"/>
        </w:rPr>
        <w:t>podstawy teoretyczne zagadnień poruszonych w pracy, oraz przykłady praktycznych zastosowań sztucznej inteligencji w wiodących firmach logistycznych.</w:t>
      </w:r>
      <w:r w:rsidR="00A23F85" w:rsidRPr="00E129B7">
        <w:rPr>
          <w:rFonts w:ascii="Arial" w:hAnsi="Arial" w:cs="Arial"/>
        </w:rPr>
        <w:t xml:space="preserve">, </w:t>
      </w:r>
      <w:r w:rsidR="00847612" w:rsidRPr="00E129B7">
        <w:rPr>
          <w:rFonts w:ascii="Arial" w:hAnsi="Arial" w:cs="Arial"/>
        </w:rPr>
        <w:t xml:space="preserve">opis </w:t>
      </w:r>
      <w:r w:rsidR="00592145" w:rsidRPr="00E129B7">
        <w:rPr>
          <w:rFonts w:ascii="Arial" w:hAnsi="Arial" w:cs="Arial"/>
        </w:rPr>
        <w:t>sztucznej sieci neuronowej</w:t>
      </w:r>
      <w:r w:rsidR="00847612" w:rsidRPr="00E129B7">
        <w:rPr>
          <w:rFonts w:ascii="Arial" w:hAnsi="Arial" w:cs="Arial"/>
        </w:rPr>
        <w:t xml:space="preserve">, przedstawienie technologii </w:t>
      </w:r>
      <w:r w:rsidR="00C33509" w:rsidRPr="00E129B7">
        <w:rPr>
          <w:rFonts w:ascii="Arial" w:hAnsi="Arial" w:cs="Arial"/>
        </w:rPr>
        <w:t>wykorzystanych przy projektowaniu sieci</w:t>
      </w:r>
      <w:r w:rsidR="005C34EA" w:rsidRPr="00E129B7">
        <w:rPr>
          <w:rFonts w:ascii="Arial" w:hAnsi="Arial" w:cs="Arial"/>
        </w:rPr>
        <w:t>. Częścią praktyczną jest zamodelowanie sieci neuronowej oraz wizualizacja predykcji.</w:t>
      </w:r>
    </w:p>
    <w:p w14:paraId="6C2D79B3" w14:textId="44BB4B5A" w:rsidR="005C34EA" w:rsidRPr="00E129B7" w:rsidRDefault="00FE698B" w:rsidP="005C34EA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Do wykonania projektu wykorzystano </w:t>
      </w:r>
      <w:r w:rsidR="002E00BE" w:rsidRPr="00E129B7">
        <w:rPr>
          <w:rFonts w:ascii="Arial" w:hAnsi="Arial" w:cs="Arial"/>
        </w:rPr>
        <w:t>język programistyczny</w:t>
      </w:r>
      <w:r w:rsidRPr="00E129B7">
        <w:rPr>
          <w:rFonts w:ascii="Arial" w:hAnsi="Arial" w:cs="Arial"/>
        </w:rPr>
        <w:t xml:space="preserve"> </w:t>
      </w:r>
      <w:r w:rsidR="002E00BE" w:rsidRPr="00E129B7">
        <w:rPr>
          <w:rFonts w:ascii="Arial" w:hAnsi="Arial" w:cs="Arial"/>
        </w:rPr>
        <w:t>Python 3</w:t>
      </w:r>
      <w:r w:rsidRPr="00E129B7">
        <w:rPr>
          <w:rFonts w:ascii="Arial" w:hAnsi="Arial" w:cs="Arial"/>
        </w:rPr>
        <w:t>.</w:t>
      </w:r>
    </w:p>
    <w:p w14:paraId="5EC4F36B" w14:textId="4CC352F6" w:rsidR="000C4BA3" w:rsidRPr="00E129B7" w:rsidRDefault="005C34EA" w:rsidP="005C34EA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67CEA1A1" w14:textId="7D1B9AD7" w:rsidR="004A0C1D" w:rsidRPr="00E129B7" w:rsidRDefault="009D50A6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28" w:name="_Toc61205909"/>
      <w:bookmarkStart w:id="29" w:name="_Toc61208778"/>
      <w:bookmarkStart w:id="30" w:name="_Toc61208927"/>
      <w:bookmarkStart w:id="31" w:name="_Toc61209238"/>
      <w:bookmarkStart w:id="32" w:name="_Toc61209350"/>
      <w:bookmarkStart w:id="33" w:name="_Toc133156257"/>
      <w:r w:rsidRPr="00E129B7">
        <w:rPr>
          <w:rFonts w:ascii="Arial" w:hAnsi="Arial" w:cs="Arial"/>
          <w:sz w:val="28"/>
          <w:szCs w:val="28"/>
        </w:rPr>
        <w:lastRenderedPageBreak/>
        <w:t>2. Wstęp</w:t>
      </w:r>
      <w:bookmarkEnd w:id="28"/>
      <w:bookmarkEnd w:id="29"/>
      <w:bookmarkEnd w:id="30"/>
      <w:bookmarkEnd w:id="31"/>
      <w:bookmarkEnd w:id="32"/>
      <w:bookmarkEnd w:id="33"/>
    </w:p>
    <w:p w14:paraId="2C55D131" w14:textId="0B4AE9BB" w:rsidR="00F3689B" w:rsidRPr="00E129B7" w:rsidRDefault="00F3689B" w:rsidP="00F3689B">
      <w:pPr>
        <w:keepNext/>
        <w:rPr>
          <w:rFonts w:ascii="Arial" w:hAnsi="Arial" w:cs="Arial"/>
          <w:szCs w:val="22"/>
        </w:rPr>
      </w:pPr>
      <w:r w:rsidRPr="00E129B7">
        <w:rPr>
          <w:rFonts w:ascii="Arial" w:hAnsi="Arial" w:cs="Arial"/>
          <w:szCs w:val="22"/>
        </w:rPr>
        <w:t>W dzisiejszych czasach, branża logistyczna odgrywa kluczową rolę w globalnej gospodarce. Wraz ze wzrostem globalizacji i e-commerce, rośnie również zapotrzebowanie na usługi logistyczne, co stawia przed nią coraz większe wyzwania. Jednym z najważniejszych wyzwań, przed którymi stoi branża logistyczna, jest zapewnienie niezawodności transportu towarów. Wiele losowych zdarzeń może wpłynąć na niezawodność transportu towarów, takich jak opóźnienia w dostawach, zdarzenia losowe na drodze, awarie sprzętu czy problemy związane z magazynowaniem towarów.</w:t>
      </w:r>
    </w:p>
    <w:p w14:paraId="05BAE171" w14:textId="53F560BB" w:rsidR="00F3689B" w:rsidRPr="00E129B7" w:rsidRDefault="00F3689B" w:rsidP="00F3689B">
      <w:pPr>
        <w:keepNext/>
        <w:rPr>
          <w:rFonts w:ascii="Arial" w:hAnsi="Arial" w:cs="Arial"/>
          <w:szCs w:val="22"/>
        </w:rPr>
      </w:pPr>
      <w:r w:rsidRPr="00E129B7">
        <w:rPr>
          <w:rFonts w:ascii="Arial" w:hAnsi="Arial" w:cs="Arial"/>
          <w:szCs w:val="22"/>
        </w:rPr>
        <w:t>Aby sprostać tym wyzwaniom, coraz więcej firm logistycznych zaczyna wykorzystywać sztuczne sieci neuronowe w celu przewidywania losowych zdarzeń podczas transportowania towarów. Sztuczne sieci neuronowe to jedna z technologii sztucznej inteligencji, która umożliwia analizę dużych zbiorów danych oraz generowanie prognoz na ich podstawie.</w:t>
      </w:r>
    </w:p>
    <w:p w14:paraId="31C88FB7" w14:textId="4E82D1F0" w:rsidR="00F3689B" w:rsidRPr="00E129B7" w:rsidRDefault="00F3689B" w:rsidP="00F3689B">
      <w:pPr>
        <w:keepNext/>
        <w:rPr>
          <w:rFonts w:ascii="Arial" w:hAnsi="Arial" w:cs="Arial"/>
          <w:szCs w:val="22"/>
        </w:rPr>
      </w:pPr>
      <w:commentRangeStart w:id="34"/>
      <w:r w:rsidRPr="00E129B7">
        <w:rPr>
          <w:rFonts w:ascii="Arial" w:hAnsi="Arial" w:cs="Arial"/>
          <w:szCs w:val="22"/>
          <w:highlight w:val="yellow"/>
        </w:rPr>
        <w:t xml:space="preserve">Zainteresowanie sztucznymi sieciami neuronowymi w branży logistycznej rośnie w tempie ekspotencjalnym. Według raportu firmy Allied Market </w:t>
      </w:r>
      <w:proofErr w:type="spellStart"/>
      <w:r w:rsidRPr="00E129B7">
        <w:rPr>
          <w:rFonts w:ascii="Arial" w:hAnsi="Arial" w:cs="Arial"/>
          <w:szCs w:val="22"/>
          <w:highlight w:val="yellow"/>
        </w:rPr>
        <w:t>Research</w:t>
      </w:r>
      <w:proofErr w:type="spellEnd"/>
      <w:r w:rsidRPr="00E129B7">
        <w:rPr>
          <w:rFonts w:ascii="Arial" w:hAnsi="Arial" w:cs="Arial"/>
          <w:szCs w:val="22"/>
          <w:highlight w:val="yellow"/>
        </w:rPr>
        <w:t>, globalny rynek sztucznych sieci neuronowych w branży logistycznej wzrośnie z 712,2 milionów dolarów w 2020 roku do 1,98 miliarda dolarów w 2027 roku, co stanowi roczny wzrost o 16,4% w okresie prognozowanym.</w:t>
      </w:r>
      <w:commentRangeEnd w:id="34"/>
      <w:r w:rsidR="005C34EA" w:rsidRPr="00E129B7">
        <w:rPr>
          <w:rStyle w:val="Odwoaniedokomentarza"/>
          <w:rFonts w:ascii="Arial" w:hAnsi="Arial" w:cs="Arial"/>
          <w:sz w:val="22"/>
          <w:szCs w:val="22"/>
        </w:rPr>
        <w:commentReference w:id="34"/>
      </w:r>
    </w:p>
    <w:p w14:paraId="1B2BA3C0" w14:textId="6F836C8F" w:rsidR="006A4E56" w:rsidRPr="00E129B7" w:rsidRDefault="00F3689B" w:rsidP="00F3689B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673DB3FA" w14:textId="585479C8" w:rsidR="009D50A6" w:rsidRPr="00E129B7" w:rsidRDefault="009D50A6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35" w:name="_Toc61205910"/>
      <w:bookmarkStart w:id="36" w:name="_Toc61208779"/>
      <w:bookmarkStart w:id="37" w:name="_Toc61208928"/>
      <w:bookmarkStart w:id="38" w:name="_Toc61209239"/>
      <w:bookmarkStart w:id="39" w:name="_Toc61209351"/>
      <w:bookmarkStart w:id="40" w:name="_Toc133156258"/>
      <w:r w:rsidRPr="00E129B7">
        <w:rPr>
          <w:rFonts w:ascii="Arial" w:hAnsi="Arial" w:cs="Arial"/>
          <w:sz w:val="28"/>
          <w:szCs w:val="28"/>
        </w:rPr>
        <w:lastRenderedPageBreak/>
        <w:t xml:space="preserve">3. </w:t>
      </w:r>
      <w:r w:rsidR="007B5357" w:rsidRPr="00E129B7">
        <w:rPr>
          <w:rFonts w:ascii="Arial" w:hAnsi="Arial" w:cs="Arial"/>
          <w:sz w:val="28"/>
          <w:szCs w:val="28"/>
        </w:rPr>
        <w:t>Podstawy</w:t>
      </w:r>
      <w:r w:rsidRPr="00E129B7">
        <w:rPr>
          <w:rFonts w:ascii="Arial" w:hAnsi="Arial" w:cs="Arial"/>
          <w:sz w:val="28"/>
          <w:szCs w:val="28"/>
        </w:rPr>
        <w:t xml:space="preserve"> projekt</w:t>
      </w:r>
      <w:r w:rsidR="007B5357" w:rsidRPr="00E129B7">
        <w:rPr>
          <w:rFonts w:ascii="Arial" w:hAnsi="Arial" w:cs="Arial"/>
          <w:sz w:val="28"/>
          <w:szCs w:val="28"/>
        </w:rPr>
        <w:t>owe</w:t>
      </w:r>
      <w:bookmarkEnd w:id="35"/>
      <w:bookmarkEnd w:id="36"/>
      <w:bookmarkEnd w:id="37"/>
      <w:bookmarkEnd w:id="38"/>
      <w:bookmarkEnd w:id="39"/>
      <w:bookmarkEnd w:id="40"/>
    </w:p>
    <w:p w14:paraId="48C214AF" w14:textId="57AE114C" w:rsidR="009D50A6" w:rsidRPr="00E129B7" w:rsidRDefault="007333BD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W tym rozdziale zostaną </w:t>
      </w:r>
      <w:r w:rsidR="000F523A" w:rsidRPr="00E129B7">
        <w:rPr>
          <w:rFonts w:ascii="Arial" w:hAnsi="Arial" w:cs="Arial"/>
        </w:rPr>
        <w:t>omówione</w:t>
      </w:r>
      <w:r w:rsidRPr="00E129B7">
        <w:rPr>
          <w:rFonts w:ascii="Arial" w:hAnsi="Arial" w:cs="Arial"/>
        </w:rPr>
        <w:t xml:space="preserve"> główne zagadnienia związane z tematem pracy</w:t>
      </w:r>
      <w:r w:rsidR="00871E6D" w:rsidRPr="00E129B7">
        <w:rPr>
          <w:rFonts w:ascii="Arial" w:hAnsi="Arial" w:cs="Arial"/>
        </w:rPr>
        <w:t>. W pierwszym podrozdziale omówione zostaną ogólne zasady wykorzystania sztucznej inteligencji w logistyce, wraz z przykładami zastosowań w praktyce. Następnie zostaną przedstawione podstawy teoretyczne sztucznych sieci neuronowych, w tym ich architektura, proces trenowania oraz różne rodzaje sieci. W kolejnym podrozdziale zostanie poruszona tematyka analizy i inżynierii danych, w tym procesy przetwarzania i czyszczenia danych, a także budowanie modeli predykcyjnych.</w:t>
      </w:r>
    </w:p>
    <w:p w14:paraId="1BCD3D98" w14:textId="2EFE2BCE" w:rsidR="009D50A6" w:rsidRPr="00E129B7" w:rsidRDefault="00FF480F" w:rsidP="00674841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41" w:name="_Toc61205911"/>
      <w:bookmarkStart w:id="42" w:name="_Toc61208780"/>
      <w:bookmarkStart w:id="43" w:name="_Toc61208929"/>
      <w:bookmarkStart w:id="44" w:name="_Toc61209352"/>
      <w:bookmarkStart w:id="45" w:name="_Toc133156259"/>
      <w:r w:rsidRPr="00E129B7">
        <w:rPr>
          <w:rFonts w:ascii="Arial" w:hAnsi="Arial" w:cs="Arial"/>
          <w:b/>
          <w:bCs/>
          <w:color w:val="000000" w:themeColor="text1"/>
        </w:rPr>
        <w:t>3.1</w:t>
      </w:r>
      <w:r w:rsidR="0030647F" w:rsidRPr="00E129B7">
        <w:rPr>
          <w:rFonts w:ascii="Arial" w:hAnsi="Arial" w:cs="Arial"/>
          <w:b/>
          <w:bCs/>
          <w:color w:val="000000" w:themeColor="text1"/>
        </w:rPr>
        <w:t>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41"/>
      <w:bookmarkEnd w:id="42"/>
      <w:bookmarkEnd w:id="43"/>
      <w:bookmarkEnd w:id="44"/>
      <w:r w:rsidR="001D01A7" w:rsidRPr="00E129B7">
        <w:rPr>
          <w:rFonts w:ascii="Arial" w:hAnsi="Arial" w:cs="Arial"/>
          <w:b/>
          <w:bCs/>
          <w:color w:val="000000" w:themeColor="text1"/>
        </w:rPr>
        <w:t>Sztuczna inteligencja w logistyce</w:t>
      </w:r>
      <w:bookmarkEnd w:id="45"/>
    </w:p>
    <w:p w14:paraId="4202E7E4" w14:textId="10D49341" w:rsidR="00871E6D" w:rsidRPr="00E129B7" w:rsidRDefault="00871E6D" w:rsidP="00AC426A">
      <w:pPr>
        <w:rPr>
          <w:rFonts w:ascii="Arial" w:hAnsi="Arial" w:cs="Arial"/>
        </w:rPr>
      </w:pPr>
      <w:r w:rsidRPr="00E129B7">
        <w:rPr>
          <w:rFonts w:ascii="Arial" w:hAnsi="Arial" w:cs="Arial"/>
        </w:rPr>
        <w:t>Sztuczna inteligencja (AI) to dziedzina informatyki, która umożliwia maszynom i systemom komputerowym podejmowanie decyzji i wykonywanie zadań, które dotychczas wykonywane były tylko przez ludzi. W logistyce, gdzie skuteczne planowanie, zarządzanie łańcuchem dostaw i koordynacja działań są kluczowe dla efektywności i konkurencyjności przedsiębiorstw, sztuczna inteligencja odgrywa coraz większą rolę.</w:t>
      </w:r>
    </w:p>
    <w:p w14:paraId="4652140E" w14:textId="4621D5FE" w:rsidR="00871E6D" w:rsidRPr="00E129B7" w:rsidRDefault="00871E6D" w:rsidP="00AC426A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tym podrozdziale zostaną przedstawione ogólne zasady wykorzystania sztucznej inteligencji w logistyce, wraz z przykładami zastosowań w praktyce. Wśród najważniejszych zastosowań sztucznej inteligencji w logistyce należy wymienić:</w:t>
      </w:r>
    </w:p>
    <w:p w14:paraId="60D18A03" w14:textId="1B1B3FA7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Predykcja popytu: sztuczna inteligencja umożliwia dokładne przewidywanie zapotrzebowania na produkty lub usługi, co pozwala przedsiębiorstwom na optymalizację procesów produkcyjnych i dostaw, zmniejszenie kosztów magazynowania oraz poprawę jakości obsługi klienta.</w:t>
      </w:r>
    </w:p>
    <w:p w14:paraId="1860935B" w14:textId="7F659CFE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Planowanie tras: dzięki sztucznej inteligencji możliwe jest skuteczne planowanie tras dostaw, uwzględniające wszelkie dostępne dane, takie jak ruch uliczny, informacje pogodowe, ograniczenia czasowe, itp.</w:t>
      </w:r>
    </w:p>
    <w:p w14:paraId="7C3DE681" w14:textId="7844A65E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Zarządzanie magazynami: sztuczna inteligencja pozwala na optymalizację procesów magazynowych, w tym na szybkie i precyzyjne określenie najlepszych lokalizacji dla magazynów, zoptymalizowanie procesów kompletacji zamówień, a także przewidywanie zapotrzebowania na poszczególne produkty.</w:t>
      </w:r>
    </w:p>
    <w:p w14:paraId="6DC0DAD2" w14:textId="77777777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Automatyzacja procesów: sztuczna inteligencja umożliwia automatyzację wielu procesów logistycznych, co pozwala na znaczne zmniejszenie kosztów i zwiększenie efektywności działań.</w:t>
      </w:r>
    </w:p>
    <w:p w14:paraId="22D8C664" w14:textId="08062F52" w:rsidR="00871E6D" w:rsidRPr="00E129B7" w:rsidRDefault="00871E6D" w:rsidP="00AC426A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Przykłady konkretnych zastosowań sztucznej inteligencji w logistyce to m.in.:</w:t>
      </w:r>
    </w:p>
    <w:p w14:paraId="713FB614" w14:textId="2561B92F" w:rsidR="00871E6D" w:rsidRPr="00E129B7" w:rsidRDefault="00871E6D" w:rsidP="00AC426A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Wprowadzenie systemu AI w procesie planowania tras pozwoliło firmie UPS na zaoszczędzenie 8 milionów litrów paliwa rocznie oraz zmniejszenie emisji CO2 o ponad 20 tysięcy ton</w:t>
      </w:r>
      <w:r w:rsidR="00AC426A" w:rsidRPr="00E129B7">
        <w:rPr>
          <w:rFonts w:ascii="Arial" w:hAnsi="Arial" w:cs="Arial"/>
        </w:rPr>
        <w:t>.</w:t>
      </w:r>
    </w:p>
    <w:p w14:paraId="62F2750E" w14:textId="11063846" w:rsidR="00871E6D" w:rsidRPr="00E129B7" w:rsidRDefault="00871E6D" w:rsidP="00AC426A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Firma Amazon wykorzystuje sztuczną inteligencję do skutecznego zarządzania magazynami, w tym do przewidywania zapotrzebowania na poszczególne produkty, optymalizacji procesów pakowania i kompletacji zamówień, a także do monitorowania stanu magazynowego</w:t>
      </w:r>
      <w:r w:rsidR="00AC426A" w:rsidRPr="00E129B7">
        <w:rPr>
          <w:rFonts w:ascii="Arial" w:hAnsi="Arial" w:cs="Arial"/>
        </w:rPr>
        <w:t>.</w:t>
      </w:r>
    </w:p>
    <w:p w14:paraId="4E202197" w14:textId="1643D027" w:rsidR="00AC426A" w:rsidRPr="00E129B7" w:rsidRDefault="00AC426A" w:rsidP="00AC426A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Firma </w:t>
      </w:r>
      <w:proofErr w:type="spellStart"/>
      <w:r w:rsidRPr="00E129B7">
        <w:rPr>
          <w:rFonts w:ascii="Arial" w:hAnsi="Arial" w:cs="Arial"/>
        </w:rPr>
        <w:t>Maersk</w:t>
      </w:r>
      <w:proofErr w:type="spellEnd"/>
      <w:r w:rsidRPr="00E129B7">
        <w:rPr>
          <w:rFonts w:ascii="Arial" w:hAnsi="Arial" w:cs="Arial"/>
        </w:rPr>
        <w:t>, jedna z największych firm transportowych na świecie, wykorzystuje sztuczną inteligencję do optymalizacji procesów logistycznych, w tym do predykcji popytu na transport morski, planowania tras oraz zarządzania magazynami.</w:t>
      </w:r>
    </w:p>
    <w:p w14:paraId="6CE2951F" w14:textId="429524DC" w:rsidR="00AC426A" w:rsidRPr="00E129B7" w:rsidRDefault="00AC426A" w:rsidP="00AC426A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Firma DHL wykorzystuje sztuczną inteligencję do optymalizacji procesów transportowych, w tym do planowania tras oraz do zarządzania flotą pojazdów.</w:t>
      </w:r>
    </w:p>
    <w:p w14:paraId="7F695AEC" w14:textId="79FBDE3F" w:rsidR="00AC426A" w:rsidRPr="00E129B7" w:rsidRDefault="00AC426A" w:rsidP="00AC426A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Firma Coca-Cola wykorzystuje sztuczną inteligencję do predykcji popytu na produkty oraz do optymalizacji procesów magazynowych i transportowych.</w:t>
      </w:r>
    </w:p>
    <w:p w14:paraId="36A97D5E" w14:textId="07D21436" w:rsidR="00AC426A" w:rsidRPr="00E129B7" w:rsidRDefault="00AC426A" w:rsidP="00AC426A">
      <w:pPr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</w:rPr>
        <w:t>Wprowadzenie sztucznej inteligencji do logistyki pozwala na znaczne zwiększenie efektywności działań, poprawę jakości obsługi klienta oraz znaczne obniżenie kosztów. W kontekście transportu towarów, zastosowanie sztucznych sieci neuronowych do przewidywania losowych zdarzeń pozwoli na jeszcze dokładniejsze i precyzyjniejsze planowanie działań, co przyczyni się do zwiększenia efektywności transportu towarów oraz poprawy jakości obsługi klienta.</w:t>
      </w:r>
    </w:p>
    <w:p w14:paraId="4DC2399E" w14:textId="498AA4F1" w:rsidR="00D9233D" w:rsidRPr="00E129B7" w:rsidRDefault="000651B0" w:rsidP="00D9233D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46" w:name="_Toc61205912"/>
      <w:bookmarkStart w:id="47" w:name="_Toc61208781"/>
      <w:bookmarkStart w:id="48" w:name="_Toc61208930"/>
      <w:bookmarkStart w:id="49" w:name="_Toc61209353"/>
      <w:bookmarkStart w:id="50" w:name="_Toc133156260"/>
      <w:r w:rsidRPr="00E129B7">
        <w:rPr>
          <w:rFonts w:ascii="Arial" w:hAnsi="Arial" w:cs="Arial"/>
          <w:b/>
          <w:bCs/>
          <w:color w:val="000000" w:themeColor="text1"/>
        </w:rPr>
        <w:t>3.2</w:t>
      </w:r>
      <w:r w:rsidR="0030647F" w:rsidRPr="00E129B7">
        <w:rPr>
          <w:rFonts w:ascii="Arial" w:hAnsi="Arial" w:cs="Arial"/>
          <w:b/>
          <w:bCs/>
          <w:color w:val="000000" w:themeColor="text1"/>
        </w:rPr>
        <w:t>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46"/>
      <w:bookmarkEnd w:id="47"/>
      <w:bookmarkEnd w:id="48"/>
      <w:bookmarkEnd w:id="49"/>
      <w:r w:rsidR="0030647F" w:rsidRPr="00E129B7">
        <w:rPr>
          <w:rFonts w:ascii="Arial" w:hAnsi="Arial" w:cs="Arial"/>
          <w:b/>
          <w:bCs/>
          <w:color w:val="000000" w:themeColor="text1"/>
        </w:rPr>
        <w:t>Sztuczne sieci neuronowe</w:t>
      </w:r>
      <w:bookmarkEnd w:id="50"/>
    </w:p>
    <w:p w14:paraId="3C8264CE" w14:textId="1D1B168C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Sztuczne sieci neuronowe to modele matematyczne inspirowane funkcjonowaniem ludzkiego mózgu. Sieci neuronowe składają się z wielu połączonych ze sobą węzłów, zwanych neuronami, które przetwarzają informacje. Sieci te są zdolne do nauki i dostosowywania się do nowych danych, co czyni je bardzo skutecznymi w przewidywaniu losowych zdarzeń.</w:t>
      </w:r>
    </w:p>
    <w:p w14:paraId="57FD8C7F" w14:textId="333CC703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Sztuczne sieci neuronowe mogą mieć różną architekturę i różne funkcje aktywacji. Najpopularniejsze rodzaje sieci neuronowych to:</w:t>
      </w:r>
    </w:p>
    <w:p w14:paraId="3503BAFB" w14:textId="77777777" w:rsidR="00D9233D" w:rsidRPr="00E129B7" w:rsidRDefault="00D9233D" w:rsidP="00D9233D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Perceptron wielowarstwowy (MLP)</w:t>
      </w:r>
    </w:p>
    <w:p w14:paraId="6B28F6AA" w14:textId="77777777" w:rsidR="00D9233D" w:rsidRPr="00E129B7" w:rsidRDefault="00D9233D" w:rsidP="00D9233D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Sieci rekurencyjne (RNN)</w:t>
      </w:r>
    </w:p>
    <w:p w14:paraId="1D8BBC8A" w14:textId="77777777" w:rsidR="00D9233D" w:rsidRPr="00E129B7" w:rsidRDefault="00D9233D" w:rsidP="00D9233D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Sieci konwolucyjne (CNN)</w:t>
      </w:r>
    </w:p>
    <w:p w14:paraId="0CF336EA" w14:textId="741542C2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Perceptron wielowarstwowy składa się z jednej lub wielu warstw neuronów, gdzie każdy neuron jest połączony z każdym neuronem z poprzedniej i następnej warstwy. MLP wykorzystywany jest w zadaniach klasyfikacji, przewidywania i regresji.</w:t>
      </w:r>
    </w:p>
    <w:p w14:paraId="167BFFB0" w14:textId="6EAEF11A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Sieci rekurencyjne wykorzystywane są w zadaniach przetwarzania języka naturalnego, tłumaczenia maszynowego oraz przetwarzania czasowego. RNN posiada połączenia zwrotne między neuronami, co pozwala na przetwarzanie sekwencji danych.</w:t>
      </w:r>
    </w:p>
    <w:p w14:paraId="397C89A5" w14:textId="4864708D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Sieci konwolucyjne wykorzystywane są w zadaniach przetwarzania obrazów i dźwięków. CNN wykorzystuje filtrację i warstwy konwolucyjne, które pozwalają na ekstrakcję cech z obrazów i dźwięków.</w:t>
      </w:r>
    </w:p>
    <w:p w14:paraId="55FA490D" w14:textId="503E9FAC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Przykłady zastosowań sieci neuronowych to:</w:t>
      </w:r>
    </w:p>
    <w:p w14:paraId="7DD167BD" w14:textId="77777777" w:rsidR="00D9233D" w:rsidRPr="00E129B7" w:rsidRDefault="00D9233D" w:rsidP="00D9233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Przewidywanie popytu na produkty w handlu detalicznym</w:t>
      </w:r>
    </w:p>
    <w:p w14:paraId="6585ACB4" w14:textId="77777777" w:rsidR="00D9233D" w:rsidRPr="00E129B7" w:rsidRDefault="00D9233D" w:rsidP="00D9233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Klasyfikacja dokumentów w przetwarzaniu języka naturalnego</w:t>
      </w:r>
    </w:p>
    <w:p w14:paraId="543F56B9" w14:textId="77777777" w:rsidR="00D9233D" w:rsidRPr="00E129B7" w:rsidRDefault="00D9233D" w:rsidP="00D9233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Diagnozowanie chorób na podstawie badań medycznych</w:t>
      </w:r>
    </w:p>
    <w:p w14:paraId="1CEECF2D" w14:textId="77777777" w:rsidR="00D9233D" w:rsidRPr="00E129B7" w:rsidRDefault="00D9233D" w:rsidP="00D9233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Przewidywanie wyników meczów w sporcie</w:t>
      </w:r>
    </w:p>
    <w:p w14:paraId="108EAE45" w14:textId="77777777" w:rsidR="00D9233D" w:rsidRPr="00E129B7" w:rsidRDefault="00D9233D" w:rsidP="00D9233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Rozpoznawanie twarzy w systemach zabezpieczeń</w:t>
      </w:r>
    </w:p>
    <w:p w14:paraId="4CC03407" w14:textId="77777777" w:rsidR="00D9233D" w:rsidRPr="00E129B7" w:rsidRDefault="00D9233D" w:rsidP="00D9233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Sterowanie robotami w przemyśle</w:t>
      </w:r>
    </w:p>
    <w:p w14:paraId="66E69B92" w14:textId="0498DBC5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kontekście transportu towarów, sieci neuronowe mogą być wykorzystane do przewidywania opóźnień w dostawach, szacowania czasu potrzebnego na dostarczenie towarów czy optymalizacji tras transportowych. Wykorzystanie sieci neuronowych pozwoli na dokładniejsze i bardziej efektywne planowanie działań w transporcie towarów.</w:t>
      </w:r>
    </w:p>
    <w:p w14:paraId="4D8524C4" w14:textId="664A6564" w:rsidR="0030647F" w:rsidRPr="00E129B7" w:rsidRDefault="0030647F" w:rsidP="0030647F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51" w:name="_Toc133156261"/>
      <w:r w:rsidRPr="00E129B7">
        <w:rPr>
          <w:rFonts w:ascii="Arial" w:hAnsi="Arial" w:cs="Arial"/>
          <w:b/>
          <w:bCs/>
          <w:color w:val="000000" w:themeColor="text1"/>
        </w:rPr>
        <w:t>3.3. Analiza i inżynieria danych</w:t>
      </w:r>
      <w:bookmarkEnd w:id="51"/>
    </w:p>
    <w:p w14:paraId="2E87AF96" w14:textId="3E2AC10D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Analiza i inżynieria danych to proces przetwarzania i wykorzystywania danych w celu uzyskania wiedzy oraz wyciągnięcia wniosków. W kontekście sztucznej inteligencji i sztucznych sieci neuronowych jest to kluczowy element, ponieważ jakość danych i ich odpowiednie przetworzenie ma wpływ na skuteczność i dokładność modeli sztucznej inteligencji.</w:t>
      </w:r>
    </w:p>
    <w:p w14:paraId="7A22A50F" w14:textId="093CEDE9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Analiza danych umożliwia poznanie charakterystyki danych, ich wzorców oraz identyfikację problemów. W kolejnym etapie, inżynieria danych, czyli proces projektowania, tworzenia i utrzymania struktury danych, pozwala na wykorzystanie tych informacji w procesie uczenia maszynowego.</w:t>
      </w:r>
    </w:p>
    <w:p w14:paraId="44764637" w14:textId="017FC37D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kontekście sztucznych sieci neuronowych, analiza i inżynieria danych są niezwykle ważne. Sieci neuronowe uczą się na podstawie zbioru danych, więc jakość i ilość danych mają bezpośredni wpływ na jakość modelu. Wprowadzenie niedokładnych lub błędnych danych może prowadzić do nieprawidłowych wniosków i wyników.</w:t>
      </w:r>
    </w:p>
    <w:p w14:paraId="5EA84805" w14:textId="7AB50DEC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Przykłady zastosowania analizy i inżynierii danych w kontekście AI i sztucznych sieci neuronowych to:</w:t>
      </w:r>
    </w:p>
    <w:p w14:paraId="78DFE1CC" w14:textId="472330BA" w:rsidR="00F9742E" w:rsidRPr="00E129B7" w:rsidRDefault="00F9742E" w:rsidP="00F9742E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Przygotowanie danych do uczenia maszynowego, w tym czyszczenie, normalizacja i transformacja danych</w:t>
      </w:r>
      <w:r w:rsidR="00D97985" w:rsidRPr="00E129B7">
        <w:rPr>
          <w:rFonts w:ascii="Arial" w:hAnsi="Arial" w:cs="Arial"/>
        </w:rPr>
        <w:t>.</w:t>
      </w:r>
    </w:p>
    <w:p w14:paraId="3FE64439" w14:textId="780A887E" w:rsidR="00F9742E" w:rsidRPr="00E129B7" w:rsidRDefault="00F9742E" w:rsidP="00F9742E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Identyfikacja istotnych cech danych, które mają wpływ na wynik modelu</w:t>
      </w:r>
      <w:r w:rsidR="00D97985" w:rsidRPr="00E129B7">
        <w:rPr>
          <w:rFonts w:ascii="Arial" w:hAnsi="Arial" w:cs="Arial"/>
        </w:rPr>
        <w:t>.</w:t>
      </w:r>
    </w:p>
    <w:p w14:paraId="7FD414F2" w14:textId="26DC99F1" w:rsidR="00F9742E" w:rsidRPr="00E129B7" w:rsidRDefault="00F9742E" w:rsidP="00F9742E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Optymalizacja procesu uczenia maszynowego, poprzez wykorzystanie odpowiednich algorytmów i technik, takich jak walidacja krzyżowa</w:t>
      </w:r>
      <w:r w:rsidR="00D97985" w:rsidRPr="00E129B7">
        <w:rPr>
          <w:rFonts w:ascii="Arial" w:hAnsi="Arial" w:cs="Arial"/>
        </w:rPr>
        <w:t>.</w:t>
      </w:r>
    </w:p>
    <w:p w14:paraId="06348ABE" w14:textId="77777777" w:rsidR="00F9742E" w:rsidRPr="00E129B7" w:rsidRDefault="00F9742E" w:rsidP="00F9742E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Monitorowanie i ocena modelu, w celu wykrycia błędów i poprawy dokładności modelu.</w:t>
      </w:r>
    </w:p>
    <w:p w14:paraId="4F20A0F1" w14:textId="28BB5432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Podsumowując, analiza i inżynieria danych są kluczowe w procesie tworzenia i uczenia sztucznych sieci neuronowych. Poprawne przetwarzanie i wykorzystanie danych pozwala na uzyskanie dokładniejszych i bardziej efektywnych modeli sztucznej inteligencji, co jest niezwykle ważne w kontekście transportu towarów i innych dziedzin związanych z logistyką.</w:t>
      </w:r>
    </w:p>
    <w:p w14:paraId="592BBA6B" w14:textId="6CB03C4F" w:rsidR="009D50A6" w:rsidRPr="00E129B7" w:rsidRDefault="009D50A6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52" w:name="_Toc61205913"/>
      <w:bookmarkStart w:id="53" w:name="_Toc61208782"/>
      <w:bookmarkStart w:id="54" w:name="_Toc61208931"/>
      <w:bookmarkStart w:id="55" w:name="_Toc61209240"/>
      <w:bookmarkStart w:id="56" w:name="_Toc61209354"/>
      <w:bookmarkStart w:id="57" w:name="_Toc133156262"/>
      <w:r w:rsidRPr="00E129B7">
        <w:rPr>
          <w:rFonts w:ascii="Arial" w:hAnsi="Arial" w:cs="Arial"/>
          <w:sz w:val="28"/>
          <w:szCs w:val="28"/>
        </w:rPr>
        <w:t>4. Założenia projektowe</w:t>
      </w:r>
      <w:bookmarkEnd w:id="52"/>
      <w:bookmarkEnd w:id="53"/>
      <w:bookmarkEnd w:id="54"/>
      <w:bookmarkEnd w:id="55"/>
      <w:bookmarkEnd w:id="56"/>
      <w:bookmarkEnd w:id="57"/>
      <w:r w:rsidR="00E50DAB" w:rsidRPr="00E129B7">
        <w:rPr>
          <w:rFonts w:ascii="Arial" w:hAnsi="Arial" w:cs="Arial"/>
          <w:sz w:val="28"/>
          <w:szCs w:val="28"/>
        </w:rPr>
        <w:t xml:space="preserve"> </w:t>
      </w:r>
    </w:p>
    <w:p w14:paraId="66DFB92F" w14:textId="12A41C37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Założeniem projektowym pracy magisterskiej "Zastosowanie sztucznych sieci neuronowych w przewidywaniu losowych zdarzeń podczas transportu towarów" jest opracowanie efektywnego modelu sztucznej inteligencji, który będzie mógł przewidywać losowe zdarzenia podczas transportu towarów.</w:t>
      </w:r>
    </w:p>
    <w:p w14:paraId="60D1D166" w14:textId="2BFFE294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celu osiągnięcia tego celu, w pracy zostaną wykorzystane sztuczne sieci neuronowe oraz analiza i inżynieria danych, aby zapewnić jak najdokładniejsze przewidywanie oraz minimalizację ryzyka związanego z transportem towarów.</w:t>
      </w:r>
    </w:p>
    <w:p w14:paraId="7D974930" w14:textId="6E25677C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Kolejnym założeniem projektowym jest wykorzystanie realnych danych transportowych, aby model sztucznej inteligencji był oparty na rzeczywistych danych i mógł być łatwiej zastosowany w praktyce. W ramach pracy zostaną zebrane i wstępnie przetworzone odpowiednie dane, aby były gotowe do wykorzystania w procesie uczenia maszynowego.</w:t>
      </w:r>
    </w:p>
    <w:p w14:paraId="40069C88" w14:textId="2FDFA1F6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Ostatecznym celem projektu jest stworzenie skutecznego narzędzia, które będzie mogło być wykorzystane w praktyce w branży logistycznej, aby przewidywać losowe zdarzenia podczas transportu towarów i minimalizować ryzyko związanego z tym procesem.</w:t>
      </w:r>
    </w:p>
    <w:p w14:paraId="2B1BC8E3" w14:textId="1355753B" w:rsidR="009D50A6" w:rsidRPr="00E129B7" w:rsidRDefault="00D40EF1" w:rsidP="00674841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58" w:name="_Toc61205914"/>
      <w:bookmarkStart w:id="59" w:name="_Toc61208783"/>
      <w:bookmarkStart w:id="60" w:name="_Toc61208932"/>
      <w:bookmarkStart w:id="61" w:name="_Toc61209355"/>
      <w:bookmarkStart w:id="62" w:name="_Toc133156263"/>
      <w:r w:rsidRPr="00E129B7">
        <w:rPr>
          <w:rFonts w:ascii="Arial" w:hAnsi="Arial" w:cs="Arial"/>
          <w:b/>
          <w:bCs/>
          <w:color w:val="000000" w:themeColor="text1"/>
        </w:rPr>
        <w:t>4.1</w:t>
      </w:r>
      <w:r w:rsidR="0030647F" w:rsidRPr="00E129B7">
        <w:rPr>
          <w:rFonts w:ascii="Arial" w:hAnsi="Arial" w:cs="Arial"/>
          <w:b/>
          <w:bCs/>
          <w:color w:val="000000" w:themeColor="text1"/>
        </w:rPr>
        <w:t>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58"/>
      <w:bookmarkEnd w:id="59"/>
      <w:bookmarkEnd w:id="60"/>
      <w:bookmarkEnd w:id="61"/>
      <w:r w:rsidR="0030647F" w:rsidRPr="00E129B7">
        <w:rPr>
          <w:rFonts w:ascii="Arial" w:hAnsi="Arial" w:cs="Arial"/>
          <w:b/>
          <w:bCs/>
          <w:color w:val="000000" w:themeColor="text1"/>
        </w:rPr>
        <w:t>Dane</w:t>
      </w:r>
      <w:bookmarkEnd w:id="62"/>
    </w:p>
    <w:p w14:paraId="74AFD215" w14:textId="77777777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pracy magisterskiej "Zastosowanie sztucznych sieci neuronowych w przewidywaniu losowych zdarzeń podczas transportu towarów" dane wejściowe są w formacie CSV (</w:t>
      </w:r>
      <w:proofErr w:type="spellStart"/>
      <w:r w:rsidRPr="00E129B7">
        <w:rPr>
          <w:rFonts w:ascii="Arial" w:hAnsi="Arial" w:cs="Arial"/>
        </w:rPr>
        <w:t>Comma</w:t>
      </w:r>
      <w:proofErr w:type="spellEnd"/>
      <w:r w:rsidRPr="00E129B7">
        <w:rPr>
          <w:rFonts w:ascii="Arial" w:hAnsi="Arial" w:cs="Arial"/>
        </w:rPr>
        <w:t xml:space="preserve"> </w:t>
      </w:r>
      <w:proofErr w:type="spellStart"/>
      <w:r w:rsidRPr="00E129B7">
        <w:rPr>
          <w:rFonts w:ascii="Arial" w:hAnsi="Arial" w:cs="Arial"/>
        </w:rPr>
        <w:t>Separated</w:t>
      </w:r>
      <w:proofErr w:type="spellEnd"/>
      <w:r w:rsidRPr="00E129B7">
        <w:rPr>
          <w:rFonts w:ascii="Arial" w:hAnsi="Arial" w:cs="Arial"/>
        </w:rPr>
        <w:t xml:space="preserve"> </w:t>
      </w:r>
      <w:proofErr w:type="spellStart"/>
      <w:r w:rsidRPr="00E129B7">
        <w:rPr>
          <w:rFonts w:ascii="Arial" w:hAnsi="Arial" w:cs="Arial"/>
        </w:rPr>
        <w:t>Values</w:t>
      </w:r>
      <w:proofErr w:type="spellEnd"/>
      <w:r w:rsidRPr="00E129B7">
        <w:rPr>
          <w:rFonts w:ascii="Arial" w:hAnsi="Arial" w:cs="Arial"/>
        </w:rPr>
        <w:t>).</w:t>
      </w:r>
    </w:p>
    <w:p w14:paraId="181B5E27" w14:textId="77777777" w:rsidR="0045049F" w:rsidRPr="00E129B7" w:rsidRDefault="0045049F" w:rsidP="0045049F">
      <w:pPr>
        <w:rPr>
          <w:rFonts w:ascii="Arial" w:hAnsi="Arial" w:cs="Arial"/>
        </w:rPr>
      </w:pPr>
    </w:p>
    <w:p w14:paraId="74F3DDC9" w14:textId="78A33549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Dane te zawierają informacje o różnych aspektach związanych z transportem towarów, takie jak: pochodzenie i cel przesyłki, waga, objętość, wartość, rodzaj produktu, rodzaj transportu (samochód, pociąg, samolot itp.), trasa przewozu, czas trwania transportu, koszty transportu i inne.</w:t>
      </w:r>
    </w:p>
    <w:p w14:paraId="1CE4D388" w14:textId="7BE41915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Wszystkie dane zostały zebrane z rzeczywistych operacji logistycznych i wstępnie przetworzone w celu usunięcia niepotrzebnych informacji oraz wypełnienia ewentualnych braków danych. Następnie zostały one zapisane w pliku CSV, który będzie wykorzystany jako wejście do modelu sztucznej inteligencji.</w:t>
      </w:r>
    </w:p>
    <w:p w14:paraId="6D2B2CCB" w14:textId="51B3DAF7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celu zapewnienia poprawności i kompletności danych, zostały one poddane procesowi weryfikacji oraz walidacji. Weryfikacja danych polegała na sprawdzeniu, czy wszystkie wpisy są poprawnie sformatowane i czy nie zawierają błędów. Walidacja danych polegała na sprawdzeniu, czy dane są zgodne z rzeczywistością oraz czy nie występują w nich nieprawidłowości.</w:t>
      </w:r>
    </w:p>
    <w:p w14:paraId="06B5CE3C" w14:textId="2C626A1F" w:rsidR="00AD3E02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pracy zostaną wykorzystane zaawansowane techniki analizy danych, takie jak uczenie maszynowe, aby opracować skuteczny model przewidywania losowych zdarzeń podczas transportu towarów. Wykorzystanie sztucznej inteligencji w połączeniu z rzeczywistymi danymi transportowymi ma na celu zapewnienie jak największej dokładności oraz minimalizacji ryzyka związanego z transportem towarów.</w:t>
      </w:r>
    </w:p>
    <w:p w14:paraId="67E34B62" w14:textId="24696B21" w:rsidR="0030647F" w:rsidRPr="00E129B7" w:rsidRDefault="0030647F" w:rsidP="0030647F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63" w:name="_Toc133156264"/>
      <w:bookmarkStart w:id="64" w:name="_Toc61205917"/>
      <w:bookmarkStart w:id="65" w:name="_Toc61208786"/>
      <w:bookmarkStart w:id="66" w:name="_Toc61208935"/>
      <w:bookmarkStart w:id="67" w:name="_Toc61209241"/>
      <w:bookmarkStart w:id="68" w:name="_Toc61209358"/>
      <w:r w:rsidRPr="00E129B7">
        <w:rPr>
          <w:rFonts w:ascii="Arial" w:hAnsi="Arial" w:cs="Arial"/>
          <w:b/>
          <w:bCs/>
          <w:color w:val="000000" w:themeColor="text1"/>
        </w:rPr>
        <w:t>4.</w:t>
      </w:r>
      <w:r w:rsidR="00D178C5" w:rsidRPr="00E129B7">
        <w:rPr>
          <w:rFonts w:ascii="Arial" w:hAnsi="Arial" w:cs="Arial"/>
          <w:b/>
          <w:bCs/>
          <w:color w:val="000000" w:themeColor="text1"/>
        </w:rPr>
        <w:t>2</w:t>
      </w:r>
      <w:r w:rsidRPr="00E129B7">
        <w:rPr>
          <w:rFonts w:ascii="Arial" w:hAnsi="Arial" w:cs="Arial"/>
          <w:b/>
          <w:bCs/>
          <w:color w:val="000000" w:themeColor="text1"/>
        </w:rPr>
        <w:t>. Oprogramowanie</w:t>
      </w:r>
      <w:bookmarkEnd w:id="63"/>
    </w:p>
    <w:p w14:paraId="0B5BE2CC" w14:textId="0BCC8E6D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pracy magisterskiej "Zastosowanie sztucznych sieci neuronowych w przewidywaniu losowych zdarzeń podczas transportu towarów" do tworzenia modeli sztucznej inteligencji wykorzystany zostanie język programowania Python 3. Python to język interpretowany, wysokiego poziomu, który cieszy się popularnością w środowisku data science i uczenia maszynowego.</w:t>
      </w:r>
    </w:p>
    <w:p w14:paraId="47E67A55" w14:textId="5E40CFC4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Jedną z najważniejszych zalet Pythona jest jego prostota i czytelność kodu. Dzięki temu programiści mogą tworzyć czytelne i łatwe do zrozumienia modele, które są intuicyjne dla użytkowników końcowych. Ponadto, Python posiada bogatą bibliotekę modułów i narzędzi, które ułatwiają pracę z danymi i uczeniem maszynowym. Wśród nich znajdują się m.in. NumPy, Pandas, </w:t>
      </w:r>
      <w:proofErr w:type="spellStart"/>
      <w:r w:rsidRPr="00E129B7">
        <w:rPr>
          <w:rFonts w:ascii="Arial" w:hAnsi="Arial" w:cs="Arial"/>
        </w:rPr>
        <w:t>Scikit-Learn</w:t>
      </w:r>
      <w:proofErr w:type="spellEnd"/>
      <w:r w:rsidRPr="00E129B7">
        <w:rPr>
          <w:rFonts w:ascii="Arial" w:hAnsi="Arial" w:cs="Arial"/>
        </w:rPr>
        <w:t xml:space="preserve">, TensorFlow i </w:t>
      </w:r>
      <w:proofErr w:type="spellStart"/>
      <w:r w:rsidRPr="00E129B7">
        <w:rPr>
          <w:rFonts w:ascii="Arial" w:hAnsi="Arial" w:cs="Arial"/>
        </w:rPr>
        <w:t>Keras</w:t>
      </w:r>
      <w:proofErr w:type="spellEnd"/>
      <w:r w:rsidRPr="00E129B7">
        <w:rPr>
          <w:rFonts w:ascii="Arial" w:hAnsi="Arial" w:cs="Arial"/>
        </w:rPr>
        <w:t>.</w:t>
      </w:r>
    </w:p>
    <w:p w14:paraId="64B3AA80" w14:textId="776F819E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Python 3 jest również bardzo popularny w środowisku sztucznych sieci neuronowych. Dzięki narzędziom takim jak TensorFlow i </w:t>
      </w:r>
      <w:proofErr w:type="spellStart"/>
      <w:r w:rsidRPr="00E129B7">
        <w:rPr>
          <w:rFonts w:ascii="Arial" w:hAnsi="Arial" w:cs="Arial"/>
        </w:rPr>
        <w:t>Keras</w:t>
      </w:r>
      <w:proofErr w:type="spellEnd"/>
      <w:r w:rsidRPr="00E129B7">
        <w:rPr>
          <w:rFonts w:ascii="Arial" w:hAnsi="Arial" w:cs="Arial"/>
        </w:rPr>
        <w:t>, można łatwo i szybko tworzyć i trenować modele sieci neuronowych. Python umożliwia tworzenie zarówno prostych, jak i skomplikowanych modeli, które można dopasować do specyficznych potrzeb projektu.</w:t>
      </w:r>
    </w:p>
    <w:p w14:paraId="46BDCC64" w14:textId="305F976C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Python ma również zalety związane z jego otwartością i wsparciem społeczności. Dostępność </w:t>
      </w:r>
      <w:proofErr w:type="spellStart"/>
      <w:r w:rsidRPr="00E129B7">
        <w:rPr>
          <w:rFonts w:ascii="Arial" w:hAnsi="Arial" w:cs="Arial"/>
        </w:rPr>
        <w:t>otwartoźródłowych</w:t>
      </w:r>
      <w:proofErr w:type="spellEnd"/>
      <w:r w:rsidRPr="00E129B7">
        <w:rPr>
          <w:rFonts w:ascii="Arial" w:hAnsi="Arial" w:cs="Arial"/>
        </w:rPr>
        <w:t xml:space="preserve"> narzędzi i bibliotek umożliwia łatwe dzielenie się kodem i rozwiązaniami z innymi programistami na całym świecie. Dodatkowo, Python 3 jest </w:t>
      </w:r>
      <w:r w:rsidRPr="00E129B7">
        <w:rPr>
          <w:rFonts w:ascii="Arial" w:hAnsi="Arial" w:cs="Arial"/>
        </w:rPr>
        <w:lastRenderedPageBreak/>
        <w:t>aktywnie rozwijany i aktualizowany, co oznacza, że użytkownicy mogą liczyć na stałe udoskonalenia i nowe funkcjonalności.</w:t>
      </w:r>
    </w:p>
    <w:p w14:paraId="15CFEEBB" w14:textId="7A5700DA" w:rsidR="00D178C5" w:rsidRPr="00E129B7" w:rsidRDefault="00934868" w:rsidP="00934868">
      <w:pPr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</w:rPr>
        <w:t xml:space="preserve">Podsumowując, język Python 3 jest bardzo dobrym wyborem dla projektów związanych z uczeniem maszynowym i sztucznymi sieciami neuronowymi. Prostota i czytelność kodu, bogata biblioteka modułów i narzędzi oraz </w:t>
      </w:r>
      <w:proofErr w:type="spellStart"/>
      <w:r w:rsidRPr="00E129B7">
        <w:rPr>
          <w:rFonts w:ascii="Arial" w:hAnsi="Arial" w:cs="Arial"/>
        </w:rPr>
        <w:t>otwartoźródłowe</w:t>
      </w:r>
      <w:proofErr w:type="spellEnd"/>
      <w:r w:rsidRPr="00E129B7">
        <w:rPr>
          <w:rFonts w:ascii="Arial" w:hAnsi="Arial" w:cs="Arial"/>
        </w:rPr>
        <w:t xml:space="preserve"> podejście do rozwoju sprawiają, że Python 3 jest jednym z najpopularniejszych języków w środowisku data science i uczenia maszynowego.</w:t>
      </w:r>
    </w:p>
    <w:p w14:paraId="507E873E" w14:textId="7CA1F64A" w:rsidR="0030647F" w:rsidRPr="00E129B7" w:rsidRDefault="00D178C5" w:rsidP="00D178C5">
      <w:pPr>
        <w:spacing w:after="160" w:line="259" w:lineRule="auto"/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  <w:highlight w:val="yellow"/>
        </w:rPr>
        <w:br w:type="page"/>
      </w:r>
    </w:p>
    <w:p w14:paraId="3F38816E" w14:textId="7C043C8F" w:rsidR="00C1651C" w:rsidRPr="00E129B7" w:rsidRDefault="009D50A6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69" w:name="_Toc133156265"/>
      <w:r w:rsidRPr="00E129B7">
        <w:rPr>
          <w:rFonts w:ascii="Arial" w:hAnsi="Arial" w:cs="Arial"/>
          <w:sz w:val="28"/>
          <w:szCs w:val="28"/>
        </w:rPr>
        <w:lastRenderedPageBreak/>
        <w:t>5. Wykonanie projektu</w:t>
      </w:r>
      <w:bookmarkEnd w:id="64"/>
      <w:bookmarkEnd w:id="65"/>
      <w:bookmarkEnd w:id="66"/>
      <w:bookmarkEnd w:id="67"/>
      <w:bookmarkEnd w:id="68"/>
      <w:bookmarkEnd w:id="69"/>
    </w:p>
    <w:p w14:paraId="49944384" w14:textId="0281CF26" w:rsidR="0074037D" w:rsidRPr="00E129B7" w:rsidRDefault="0097404C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Rozdział "Wykonanie projektu" to centralna część pracy magisterskiej "Zastosowanie sztucznych sieci neuronowych w przewidywaniu losowych zdarzeń podczas transportu towarów". W tym rozdziale przedstawiony zostanie proces tworzenia i trenowania modelu sztucznej sieci neuronowej oraz analiza wyników uzyskanych w procesie eksperymentu. Rozdział "Wykonanie projektu" jest kluczowy dla całej pracy magisterskiej, ponieważ to w nim zostanie przedstawiony proces tworzenia i trenowania modelu sztucznej sieci neuronowej oraz analiza uzyskanych wyników.</w:t>
      </w:r>
    </w:p>
    <w:p w14:paraId="629E5C23" w14:textId="66D0EC8B" w:rsidR="0078218A" w:rsidRPr="00E129B7" w:rsidRDefault="0078218A" w:rsidP="0078218A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70" w:name="_Toc61205915"/>
      <w:bookmarkStart w:id="71" w:name="_Toc61208784"/>
      <w:bookmarkStart w:id="72" w:name="_Toc61208933"/>
      <w:bookmarkStart w:id="73" w:name="_Toc61209356"/>
      <w:bookmarkStart w:id="74" w:name="_Toc133156266"/>
      <w:bookmarkStart w:id="75" w:name="_Toc61205919"/>
      <w:bookmarkStart w:id="76" w:name="_Toc61208788"/>
      <w:bookmarkStart w:id="77" w:name="_Toc61208937"/>
      <w:bookmarkStart w:id="78" w:name="_Toc61209360"/>
      <w:r w:rsidRPr="00E129B7">
        <w:rPr>
          <w:rFonts w:ascii="Arial" w:hAnsi="Arial" w:cs="Arial"/>
          <w:b/>
          <w:bCs/>
          <w:color w:val="000000" w:themeColor="text1"/>
        </w:rPr>
        <w:t xml:space="preserve">5.1. </w:t>
      </w:r>
      <w:bookmarkEnd w:id="70"/>
      <w:bookmarkEnd w:id="71"/>
      <w:bookmarkEnd w:id="72"/>
      <w:bookmarkEnd w:id="73"/>
      <w:r w:rsidRPr="00E129B7">
        <w:rPr>
          <w:rFonts w:ascii="Arial" w:hAnsi="Arial" w:cs="Arial"/>
          <w:b/>
          <w:bCs/>
          <w:color w:val="000000" w:themeColor="text1"/>
        </w:rPr>
        <w:t>Biblioteki Pythona</w:t>
      </w:r>
      <w:bookmarkEnd w:id="74"/>
    </w:p>
    <w:p w14:paraId="1A3CD6AF" w14:textId="780F6B3B" w:rsidR="0078218A" w:rsidRPr="00E129B7" w:rsidRDefault="0078218A" w:rsidP="0078218A">
      <w:pPr>
        <w:rPr>
          <w:rFonts w:ascii="Arial" w:hAnsi="Arial" w:cs="Arial"/>
        </w:rPr>
      </w:pPr>
      <w:r w:rsidRPr="00E129B7">
        <w:rPr>
          <w:rFonts w:ascii="Arial" w:hAnsi="Arial" w:cs="Arial"/>
        </w:rPr>
        <w:t>Podstawowy opis bibliotek wykorzystanych w pracy.</w:t>
      </w:r>
    </w:p>
    <w:p w14:paraId="2AE77F3D" w14:textId="7D6D79B3" w:rsidR="0078218A" w:rsidRPr="00E129B7" w:rsidRDefault="0078218A" w:rsidP="0078218A">
      <w:pPr>
        <w:pStyle w:val="Nagwek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79" w:name="_Toc133156267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5.1.1. Num</w:t>
      </w:r>
      <w:r w:rsidR="00100340"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P</w:t>
      </w:r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y</w:t>
      </w:r>
      <w:bookmarkEnd w:id="79"/>
    </w:p>
    <w:p w14:paraId="5B961B03" w14:textId="32F53863" w:rsidR="0097404C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NumPy to biblioteka języka Python, która umożliwia wykonywanie operacji matematycznych i naukowych na tablicach oraz macierzach. Dzięki wykorzystaniu NumPy można w prosty sposób wykonywać zaawansowane obliczenia numeryczne w Pythonie.</w:t>
      </w:r>
    </w:p>
    <w:p w14:paraId="4B8CA34D" w14:textId="38AF2A44" w:rsidR="0097404C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Głównym elementem NumPy są wielowymiarowe tablice (ndarray). NumPy umożliwia tworzenie, modyfikowanie oraz manipulowanie tymi tablicami. Zaletą NumPy jest również to, że umożliwia on szybką i wydajną pracę z dużymi ilościami danych.</w:t>
      </w:r>
    </w:p>
    <w:p w14:paraId="53ED35B3" w14:textId="085B7BF5" w:rsidR="0097404C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NumPy należą m.in.:</w:t>
      </w:r>
    </w:p>
    <w:p w14:paraId="6E901786" w14:textId="7B15A4AD" w:rsidR="0097404C" w:rsidRPr="00E129B7" w:rsidRDefault="0097404C" w:rsidP="0097404C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Tworzenie tablic: NumPy umożliwia tworzenie tablic różnych kształtów i typów danych, w tym tablic jednowymiarowych, dwuwymiarowych, trójwymiarowych i więcej.</w:t>
      </w:r>
    </w:p>
    <w:p w14:paraId="33CFF652" w14:textId="7A0A6019" w:rsidR="0097404C" w:rsidRPr="00E129B7" w:rsidRDefault="0097404C" w:rsidP="0097404C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Indeksowanie i wycinanie: NumPy umożliwia łatwe indeksowanie i wycinanie tablic, co pozwala na szybkie dostęp do poszczególnych elementów tablicy.</w:t>
      </w:r>
    </w:p>
    <w:p w14:paraId="6EEEB434" w14:textId="5C13AE16" w:rsidR="0097404C" w:rsidRPr="00E129B7" w:rsidRDefault="0097404C" w:rsidP="0097404C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Operacje matematyczne: NumPy umożliwia wykonywanie różnych operacji matematycznych na tablicach, takich jak dodawanie, odejmowanie, mnożenie, dzielenie i wiele innych.</w:t>
      </w:r>
    </w:p>
    <w:p w14:paraId="235553FD" w14:textId="6654BE41" w:rsidR="0097404C" w:rsidRPr="00E129B7" w:rsidRDefault="0097404C" w:rsidP="0097404C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Agregowanie danych: NumPy umożliwia agregowanie danych na podstawie różnych funkcji, takich jak suma, średnia, maksimum czy minimum.</w:t>
      </w:r>
    </w:p>
    <w:p w14:paraId="0291B55E" w14:textId="1B83DA7E" w:rsidR="0078218A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projekcie "Zastosowanie sztucznych sieci neuronowych w przewidywaniu losowych zdarzeń podczas transportu towarów" biblioteka NumPy została wykorzystana do przetwarzania i analizy danych numerycznych. Dzięki wykorzystaniu NumPy można w prosty sposób wykonywać operacje na dużych zbiorach danych, co jest kluczowe w kontekście sztucznej inteligencji i uczenia maszynowego.</w:t>
      </w:r>
    </w:p>
    <w:p w14:paraId="62E6DE09" w14:textId="7CB06A7F" w:rsidR="0078218A" w:rsidRPr="00E129B7" w:rsidRDefault="0078218A" w:rsidP="0078218A">
      <w:pPr>
        <w:pStyle w:val="Nagwek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80" w:name="_Toc133156268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5.1.2. Matplotlib</w:t>
      </w:r>
      <w:bookmarkEnd w:id="80"/>
    </w:p>
    <w:p w14:paraId="352B4857" w14:textId="152214E0" w:rsidR="00CE6CAE" w:rsidRPr="00E129B7" w:rsidRDefault="00CE6CAE" w:rsidP="00CE6CAE">
      <w:pPr>
        <w:rPr>
          <w:rFonts w:ascii="Arial" w:hAnsi="Arial" w:cs="Arial"/>
        </w:rPr>
      </w:pPr>
      <w:r w:rsidRPr="00E129B7">
        <w:rPr>
          <w:rFonts w:ascii="Arial" w:hAnsi="Arial" w:cs="Arial"/>
        </w:rPr>
        <w:t>Matplotlib to biblioteka języka Python, która umożliwia tworzenie wykresów, histogramów, diagramów i innych wizualizacji danych. Matplotlib umożliwia tworzenie wysokiej jakości wykresów w prosty sposób, dzięki czemu jest bardzo popularna wśród naukowców, inżynierów i analityków danych.</w:t>
      </w:r>
    </w:p>
    <w:p w14:paraId="35976EE2" w14:textId="5787A0D4" w:rsidR="00CE6CAE" w:rsidRPr="00E129B7" w:rsidRDefault="00CE6CAE" w:rsidP="00CE6CAE">
      <w:pPr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Matplotlib należą m.in.:</w:t>
      </w:r>
    </w:p>
    <w:p w14:paraId="585E370A" w14:textId="0931BB7D" w:rsidR="00CE6CAE" w:rsidRPr="00E129B7" w:rsidRDefault="00CE6CAE" w:rsidP="00CE6CAE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Tworzenie wykresów: Matplotlib umożliwia tworzenie różnych typów wykresów, takich jak wykresy liniowe, słupkowe, kołowe i punktowe.</w:t>
      </w:r>
    </w:p>
    <w:p w14:paraId="09677FE9" w14:textId="53F24F0D" w:rsidR="00CE6CAE" w:rsidRPr="00E129B7" w:rsidRDefault="00CE6CAE" w:rsidP="00CE6CAE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Personalizacja wykresów: Matplotlib umożliwia personalizowanie wykresów w zależności od potrzeb, takie jak zmiana kolorów, stylów linii i etykiet osi.</w:t>
      </w:r>
    </w:p>
    <w:p w14:paraId="180E5CFD" w14:textId="11CF78BF" w:rsidR="00CE6CAE" w:rsidRPr="00E129B7" w:rsidRDefault="00CE6CAE" w:rsidP="00CE6CAE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Wyświetlanie danych w czasie rzeczywistym: Matplotlib umożliwia wyświetlanie danych w czasie rzeczywistym, co jest bardzo przydatne w przypadku monitorowania procesów w czasie rzeczywistym.</w:t>
      </w:r>
    </w:p>
    <w:p w14:paraId="23EA4B04" w14:textId="5F57F4C0" w:rsidR="00CE6CAE" w:rsidRPr="00E129B7" w:rsidRDefault="00CE6CAE" w:rsidP="00CE6CAE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Wyświetlanie wielu wykresów na raz: Matplotlib umożliwia wyświetlanie wielu wykresów na jednej płaszczyźnie, co pozwala na łatwe porównywanie różnych zestawów danych.</w:t>
      </w:r>
    </w:p>
    <w:p w14:paraId="48579473" w14:textId="6E4C8E53" w:rsidR="0078218A" w:rsidRPr="00E129B7" w:rsidRDefault="00CE6CAE" w:rsidP="00CE6CAE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projekcie "Zastosowanie sztucznych sieci neuronowych w przewidywaniu losowych zdarzeń podczas transportu towarów" biblioteka Matplotlib została wykorzystana do przedstawienia wyników przeprowadzonych analiz. Dzięki wykorzystaniu Matplotlib możliwe jest łatwe i szybkie wyświetlanie danych w postaci graficznej, co pozwala na szybkie zrozumienie i interpretację wyników.</w:t>
      </w:r>
    </w:p>
    <w:p w14:paraId="3594274D" w14:textId="6D6A9965" w:rsidR="0078218A" w:rsidRPr="00E129B7" w:rsidRDefault="0078218A" w:rsidP="0078218A">
      <w:pPr>
        <w:pStyle w:val="Nagwek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81" w:name="_Toc133156269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5.1.3. Pandas</w:t>
      </w:r>
      <w:bookmarkEnd w:id="81"/>
    </w:p>
    <w:p w14:paraId="0377011F" w14:textId="7BC75F45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Pandas to biblioteka języka Python, która umożliwia łatwe i efektywne manipulowanie danymi w formacie tabelarycznym. Biblioteka pandas pozwala na łatwe wczytywanie i zapisywanie danych w różnych formatach, takich jak CSV, Excel, SQL, JSON i wiele innych.</w:t>
      </w:r>
    </w:p>
    <w:p w14:paraId="58EEEB98" w14:textId="744AFC8B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pandas należą m.in.:</w:t>
      </w:r>
    </w:p>
    <w:p w14:paraId="507FC8A4" w14:textId="19412C3E" w:rsidR="00CE6CAE" w:rsidRPr="00E129B7" w:rsidRDefault="00CE6CAE" w:rsidP="00CE6CAE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Wczytywanie i zapisywanie danych: pandas umożliwia łatwe wczytywanie i zapisywanie danych w różnych formatach, co pozwala na łatwe przetwarzanie i analizowanie danych.</w:t>
      </w:r>
    </w:p>
    <w:p w14:paraId="4AF9035C" w14:textId="721E8E2C" w:rsidR="00CE6CAE" w:rsidRPr="00E129B7" w:rsidRDefault="00CE6CAE" w:rsidP="00CE6CAE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Manipulowanie danymi: pandas umożliwia manipulowanie danymi w różny sposób, takim jak sortowanie, filtrowanie, grupowanie i łączenie.</w:t>
      </w:r>
    </w:p>
    <w:p w14:paraId="591DD49B" w14:textId="64CEF1C9" w:rsidR="00CE6CAE" w:rsidRPr="00E129B7" w:rsidRDefault="00CE6CAE" w:rsidP="00CE6CAE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Przetwarzanie brakujących danych: pandas umożliwia łatwe przetwarzanie brakujących danych, co pozwala na łatwe uzupełnienie i analizowanie danych.</w:t>
      </w:r>
    </w:p>
    <w:p w14:paraId="7EC43C90" w14:textId="5F29E1F9" w:rsidR="00CE6CAE" w:rsidRPr="00E129B7" w:rsidRDefault="00CE6CAE" w:rsidP="00CE6CAE">
      <w:pPr>
        <w:pStyle w:val="Akapitzlist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Wizualizacja danych: pandas umożliwia wizualizowanie danych w formie wykresów i grafów, co pozwala na łatwe zrozumienie i interpretację danych.</w:t>
      </w:r>
    </w:p>
    <w:p w14:paraId="60EE6B38" w14:textId="1F7B7AFC" w:rsidR="0078218A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W projekcie "Zastosowanie sztucznych sieci neuronowych w przewidywaniu losowych zdarzeń podczas transportu towarów" biblioteka pandas została wykorzystana do przetwarzania danych i przygotowania ich do analizy. Dzięki wykorzystaniu pandas możliwe jest łatwe wczytanie danych w formacie CSV oraz przeprowadzenie różnych operacji na danych, takich jak filtrowanie i grupowanie. Biblioteka pandas pozwala na łatwe i efektywne przetwarzanie danych w formacie tabelarycznym, co jest niezbędne w procesie analizy danych w projekcie AI i sztucznych sieci neuronowych.</w:t>
      </w:r>
    </w:p>
    <w:p w14:paraId="72603D6A" w14:textId="4922C39D" w:rsidR="0078218A" w:rsidRPr="00E129B7" w:rsidRDefault="0078218A" w:rsidP="0078218A">
      <w:pPr>
        <w:pStyle w:val="Nagwek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82" w:name="_Toc133156270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5.1.4. TensorFlow</w:t>
      </w:r>
      <w:bookmarkEnd w:id="82"/>
    </w:p>
    <w:p w14:paraId="3B62B8C6" w14:textId="722FD15A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TensorFlow to biblioteka open-source stworzona przez Google, która umożliwia łatwe tworzenie i szkolenie modeli sztucznej inteligencji, w tym także sieci neuronowych. TensorFlow obsługuje wiele rodzajów sieci neuronowych, w tym sieci konwolucyjne, rekurencyjne i autoenkodery.</w:t>
      </w:r>
    </w:p>
    <w:p w14:paraId="10A7436B" w14:textId="1ACAD3E6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TensorFlow jest jednym z najpopularniejszych narzędzi do tworzenia modeli AI i sztucznych sieci neuronowych, a jego popularność jest związana z wydajnością i elastycznością. Biblioteka TensorFlow umożliwia łatwe tworzenie zaawansowanych modeli AI i sztucznych sieci neuronowych, które mogą być stosowane do rozwiązywania różnych problemów.</w:t>
      </w:r>
    </w:p>
    <w:p w14:paraId="466DC14C" w14:textId="4E5E82C0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TensorFlow należą m.in.:</w:t>
      </w:r>
    </w:p>
    <w:p w14:paraId="5C5959D5" w14:textId="2428DACC" w:rsidR="00CE6CAE" w:rsidRPr="00E129B7" w:rsidRDefault="00CE6CAE" w:rsidP="00CE6CAE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Tworzenie i szkolenie modeli: TensorFlow umożliwia łatwe tworzenie i szkolenie modeli AI i sztucznych sieci neuronowych, w tym sieci konwolucyjnych, rekurencyjnych i autoenkoderów.</w:t>
      </w:r>
    </w:p>
    <w:p w14:paraId="7EE8AE38" w14:textId="2F0AAF4B" w:rsidR="00CE6CAE" w:rsidRPr="00E129B7" w:rsidRDefault="00CE6CAE" w:rsidP="00CE6CAE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Obsługa wielu platform: TensorFlow działa na wielu platformach, w tym na desktopach, serwerach i urządzeniach mobilnych.</w:t>
      </w:r>
    </w:p>
    <w:p w14:paraId="5EC034C7" w14:textId="51907CA5" w:rsidR="00CE6CAE" w:rsidRPr="00E129B7" w:rsidRDefault="00CE6CAE" w:rsidP="00CE6CAE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Wizualizacja modeli: TensorFlow umożliwia wizualizowanie modeli w formie grafów, co pozwala na łatwe zrozumienie struktury modelu.</w:t>
      </w:r>
    </w:p>
    <w:p w14:paraId="666FD9A2" w14:textId="185A0C24" w:rsidR="00CE6CAE" w:rsidRPr="00E129B7" w:rsidRDefault="00CE6CAE" w:rsidP="00CE6CAE">
      <w:pPr>
        <w:pStyle w:val="Akapitzlist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Dystrybucja obliczeń: TensorFlow umożliwia dystrybucję obliczeń na wiele urządzeń, co pozwala na szybsze szkolenie modeli.</w:t>
      </w:r>
    </w:p>
    <w:p w14:paraId="35755C3C" w14:textId="6BFD0F3D" w:rsidR="0078218A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W projekcie "Zastosowanie sztucznych sieci neuronowych w przewidywaniu losowych zdarzeń podczas transportu towarów" biblioteka TensorFlow została wykorzystana do tworzenia i szkolenia modelu sztucznej sieci neuronowej. Dzięki wykorzystaniu TensorFlow możliwe jest łatwe tworzenie zaawansowanych modeli AI i sztucznych sieci neuronowych, co jest niezbędne do przewidywania losowych zdarzeń podczas transportu towarów. TensorFlow umożliwia szybkie szkolenie modelu i dystrybucję obliczeń na wiele urządzeń, co pozwala na osiągnięcie wysokiej wydajności i dokładności modelu.</w:t>
      </w:r>
    </w:p>
    <w:p w14:paraId="4F8FF57F" w14:textId="75BA59EE" w:rsidR="008B5C73" w:rsidRDefault="00E43A68" w:rsidP="00674841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83" w:name="_Toc133156271"/>
      <w:r w:rsidRPr="00E129B7">
        <w:rPr>
          <w:rFonts w:ascii="Arial" w:hAnsi="Arial" w:cs="Arial"/>
          <w:b/>
          <w:bCs/>
          <w:color w:val="000000" w:themeColor="text1"/>
        </w:rPr>
        <w:lastRenderedPageBreak/>
        <w:t>5.</w:t>
      </w:r>
      <w:r w:rsidR="009233DA" w:rsidRPr="00E129B7">
        <w:rPr>
          <w:rFonts w:ascii="Arial" w:hAnsi="Arial" w:cs="Arial"/>
          <w:b/>
          <w:bCs/>
          <w:color w:val="000000" w:themeColor="text1"/>
        </w:rPr>
        <w:t>2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. </w:t>
      </w:r>
      <w:bookmarkEnd w:id="75"/>
      <w:bookmarkEnd w:id="76"/>
      <w:bookmarkEnd w:id="77"/>
      <w:bookmarkEnd w:id="78"/>
      <w:r w:rsidR="007A6256" w:rsidRPr="00E129B7">
        <w:rPr>
          <w:rFonts w:ascii="Arial" w:hAnsi="Arial" w:cs="Arial"/>
          <w:b/>
          <w:bCs/>
          <w:color w:val="000000" w:themeColor="text1"/>
        </w:rPr>
        <w:t>Przygotowanie danych</w:t>
      </w:r>
      <w:bookmarkEnd w:id="83"/>
    </w:p>
    <w:p w14:paraId="6DD0B3BF" w14:textId="77777777" w:rsidR="00197862" w:rsidRPr="00E129B7" w:rsidRDefault="00197862" w:rsidP="00197862">
      <w:pPr>
        <w:ind w:firstLine="0"/>
        <w:rPr>
          <w:rFonts w:ascii="Arial" w:hAnsi="Arial" w:cs="Arial"/>
        </w:rPr>
      </w:pPr>
      <w:bookmarkStart w:id="84" w:name="_Toc61205920"/>
      <w:bookmarkStart w:id="85" w:name="_Toc61208789"/>
      <w:bookmarkStart w:id="86" w:name="_Toc61208938"/>
      <w:bookmarkStart w:id="87" w:name="_Toc61209361"/>
      <w:bookmarkStart w:id="88" w:name="_Toc133156272"/>
      <w:r w:rsidRPr="00E129B7">
        <w:rPr>
          <w:rFonts w:ascii="Arial" w:hAnsi="Arial" w:cs="Arial"/>
        </w:rPr>
        <w:t>W projekcie "Zastosowanie sztucznych sieci neuronowych w przewidywaniu losowych zdarzeń podczas transportu towarów" biblioteka TensorFlow została wykorzystana do tworzenia i szkolenia modelu sztucznej sieci neuronowej. Dzięki wykorzystaniu TensorFlow możliwe jest łatwe tworzenie zaawansowanych modeli AI i sztucznych sieci neuronowych, co jest niezbędne do przewidywania losowych zdarzeń podczas transportu towarów. TensorFlow umożliwia szybkie szkolenie modelu i dystrybucję obliczeń na wiele urządzeń, co pozwala na osiągnięcie wysokiej wydajności i dokładności modelu.</w:t>
      </w:r>
    </w:p>
    <w:p w14:paraId="61FC8E3B" w14:textId="2D7049DA" w:rsidR="00047D02" w:rsidRPr="00E129B7" w:rsidRDefault="00E43A68" w:rsidP="00674841">
      <w:pPr>
        <w:pStyle w:val="Nagwek2"/>
        <w:rPr>
          <w:rFonts w:ascii="Arial" w:hAnsi="Arial" w:cs="Arial"/>
          <w:b/>
          <w:bCs/>
          <w:color w:val="000000" w:themeColor="text1"/>
        </w:rPr>
      </w:pPr>
      <w:r w:rsidRPr="00E129B7">
        <w:rPr>
          <w:rFonts w:ascii="Arial" w:hAnsi="Arial" w:cs="Arial"/>
          <w:b/>
          <w:bCs/>
          <w:color w:val="000000" w:themeColor="text1"/>
        </w:rPr>
        <w:t>5.</w:t>
      </w:r>
      <w:r w:rsidR="009233DA" w:rsidRPr="00E129B7">
        <w:rPr>
          <w:rFonts w:ascii="Arial" w:hAnsi="Arial" w:cs="Arial"/>
          <w:b/>
          <w:bCs/>
          <w:color w:val="000000" w:themeColor="text1"/>
        </w:rPr>
        <w:t>3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. </w:t>
      </w:r>
      <w:bookmarkEnd w:id="84"/>
      <w:bookmarkEnd w:id="85"/>
      <w:bookmarkEnd w:id="86"/>
      <w:bookmarkEnd w:id="87"/>
      <w:r w:rsidR="007A6256" w:rsidRPr="00E129B7">
        <w:rPr>
          <w:rFonts w:ascii="Arial" w:hAnsi="Arial" w:cs="Arial"/>
          <w:b/>
          <w:bCs/>
          <w:color w:val="000000" w:themeColor="text1"/>
        </w:rPr>
        <w:t>Sieć neuronowa</w:t>
      </w:r>
      <w:bookmarkEnd w:id="88"/>
    </w:p>
    <w:p w14:paraId="47CE09BC" w14:textId="77777777" w:rsidR="007A6256" w:rsidRPr="00E129B7" w:rsidRDefault="007A6256" w:rsidP="00471F58">
      <w:pPr>
        <w:ind w:firstLine="0"/>
        <w:rPr>
          <w:rFonts w:ascii="Arial" w:hAnsi="Arial" w:cs="Arial"/>
        </w:rPr>
      </w:pPr>
    </w:p>
    <w:p w14:paraId="63EE6967" w14:textId="46584D75" w:rsidR="00E43A68" w:rsidRPr="00E129B7" w:rsidRDefault="00E43A68" w:rsidP="00674841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89" w:name="_Toc61205921"/>
      <w:bookmarkStart w:id="90" w:name="_Toc61208790"/>
      <w:bookmarkStart w:id="91" w:name="_Toc61208939"/>
      <w:bookmarkStart w:id="92" w:name="_Toc61209362"/>
      <w:bookmarkStart w:id="93" w:name="_Toc133156273"/>
      <w:r w:rsidRPr="00E129B7">
        <w:rPr>
          <w:rFonts w:ascii="Arial" w:hAnsi="Arial" w:cs="Arial"/>
          <w:b/>
          <w:bCs/>
          <w:color w:val="000000" w:themeColor="text1"/>
        </w:rPr>
        <w:t>5.</w:t>
      </w:r>
      <w:r w:rsidR="009233DA" w:rsidRPr="00E129B7">
        <w:rPr>
          <w:rFonts w:ascii="Arial" w:hAnsi="Arial" w:cs="Arial"/>
          <w:b/>
          <w:bCs/>
          <w:color w:val="000000" w:themeColor="text1"/>
        </w:rPr>
        <w:t>4.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89"/>
      <w:bookmarkEnd w:id="90"/>
      <w:bookmarkEnd w:id="91"/>
      <w:bookmarkEnd w:id="92"/>
      <w:r w:rsidR="007A6256" w:rsidRPr="00E129B7">
        <w:rPr>
          <w:rFonts w:ascii="Arial" w:hAnsi="Arial" w:cs="Arial"/>
          <w:b/>
          <w:bCs/>
          <w:color w:val="000000" w:themeColor="text1"/>
        </w:rPr>
        <w:t>Graficzne przedstawienie wyników</w:t>
      </w:r>
      <w:bookmarkEnd w:id="93"/>
    </w:p>
    <w:p w14:paraId="44A06B61" w14:textId="77777777" w:rsidR="007A6256" w:rsidRPr="00E129B7" w:rsidRDefault="007A6256" w:rsidP="00471F58">
      <w:pPr>
        <w:ind w:firstLine="0"/>
        <w:rPr>
          <w:rFonts w:ascii="Arial" w:hAnsi="Arial" w:cs="Arial"/>
        </w:rPr>
      </w:pPr>
    </w:p>
    <w:p w14:paraId="6AE7459F" w14:textId="594434F7" w:rsidR="00C1651C" w:rsidRPr="00E129B7" w:rsidRDefault="00683C36" w:rsidP="00674841">
      <w:pPr>
        <w:pStyle w:val="Nagwek2"/>
        <w:rPr>
          <w:rFonts w:ascii="Arial" w:hAnsi="Arial" w:cs="Arial"/>
          <w:b/>
          <w:bCs/>
          <w:color w:val="000000" w:themeColor="text1"/>
        </w:rPr>
      </w:pPr>
      <w:bookmarkStart w:id="94" w:name="_Toc61205922"/>
      <w:bookmarkStart w:id="95" w:name="_Toc61208791"/>
      <w:bookmarkStart w:id="96" w:name="_Toc61208940"/>
      <w:bookmarkStart w:id="97" w:name="_Toc61209242"/>
      <w:bookmarkStart w:id="98" w:name="_Toc61209363"/>
      <w:bookmarkStart w:id="99" w:name="_Toc133156274"/>
      <w:r w:rsidRPr="00E129B7">
        <w:rPr>
          <w:rFonts w:ascii="Arial" w:hAnsi="Arial" w:cs="Arial"/>
          <w:b/>
          <w:bCs/>
          <w:color w:val="000000" w:themeColor="text1"/>
        </w:rPr>
        <w:t>5.</w:t>
      </w:r>
      <w:r w:rsidR="004755AE" w:rsidRPr="00E129B7">
        <w:rPr>
          <w:rFonts w:ascii="Arial" w:hAnsi="Arial" w:cs="Arial"/>
          <w:b/>
          <w:bCs/>
          <w:color w:val="000000" w:themeColor="text1"/>
        </w:rPr>
        <w:t>5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. </w:t>
      </w:r>
      <w:bookmarkEnd w:id="94"/>
      <w:bookmarkEnd w:id="95"/>
      <w:bookmarkEnd w:id="96"/>
      <w:bookmarkEnd w:id="97"/>
      <w:bookmarkEnd w:id="98"/>
      <w:r w:rsidR="007A6256" w:rsidRPr="00E129B7">
        <w:rPr>
          <w:rFonts w:ascii="Arial" w:hAnsi="Arial" w:cs="Arial"/>
          <w:b/>
          <w:bCs/>
          <w:color w:val="000000" w:themeColor="text1"/>
        </w:rPr>
        <w:t>Analiza wyników</w:t>
      </w:r>
      <w:bookmarkEnd w:id="99"/>
    </w:p>
    <w:p w14:paraId="64EF3AE7" w14:textId="48B39BE4" w:rsidR="00576F0C" w:rsidRPr="00E129B7" w:rsidRDefault="007A6256" w:rsidP="00471F58">
      <w:pPr>
        <w:spacing w:after="160" w:line="259" w:lineRule="auto"/>
        <w:ind w:firstLine="0"/>
        <w:rPr>
          <w:rFonts w:ascii="Arial" w:hAnsi="Arial" w:cs="Arial"/>
          <w:color w:val="000000" w:themeColor="text1"/>
        </w:rPr>
      </w:pPr>
      <w:bookmarkStart w:id="100" w:name="_Toc61205933"/>
      <w:bookmarkStart w:id="101" w:name="_Toc61208802"/>
      <w:bookmarkStart w:id="102" w:name="_Toc61208951"/>
      <w:bookmarkStart w:id="103" w:name="_Toc61209243"/>
      <w:bookmarkStart w:id="104" w:name="_Toc61209374"/>
      <w:r w:rsidRPr="00E129B7">
        <w:rPr>
          <w:rFonts w:ascii="Arial" w:hAnsi="Arial" w:cs="Arial"/>
          <w:color w:val="000000" w:themeColor="text1"/>
        </w:rPr>
        <w:br w:type="page"/>
      </w:r>
    </w:p>
    <w:p w14:paraId="13FD28E7" w14:textId="52AD512B" w:rsidR="009D50A6" w:rsidRPr="00E129B7" w:rsidRDefault="009D50A6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105" w:name="_Toc133156275"/>
      <w:r w:rsidRPr="00E129B7">
        <w:rPr>
          <w:rFonts w:ascii="Arial" w:hAnsi="Arial" w:cs="Arial"/>
          <w:sz w:val="28"/>
          <w:szCs w:val="28"/>
        </w:rPr>
        <w:lastRenderedPageBreak/>
        <w:t>6. Wnioski</w:t>
      </w:r>
      <w:bookmarkEnd w:id="100"/>
      <w:bookmarkEnd w:id="101"/>
      <w:bookmarkEnd w:id="102"/>
      <w:bookmarkEnd w:id="103"/>
      <w:bookmarkEnd w:id="104"/>
      <w:bookmarkEnd w:id="105"/>
    </w:p>
    <w:p w14:paraId="4348B248" w14:textId="45E05C93" w:rsidR="009D50A6" w:rsidRPr="00E129B7" w:rsidRDefault="00E550D7" w:rsidP="00674841">
      <w:pPr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  <w:highlight w:val="yellow"/>
        </w:rPr>
        <w:t>Praca inżynierska została podzielona na część teoretyczną oraz część projektową.</w:t>
      </w:r>
      <w:r w:rsidR="008A69F8" w:rsidRPr="00E129B7">
        <w:rPr>
          <w:rFonts w:ascii="Arial" w:hAnsi="Arial" w:cs="Arial"/>
          <w:highlight w:val="yellow"/>
        </w:rPr>
        <w:t xml:space="preserve"> W części teoretycznej wyjaśnione zostało pojęcie elektrycznego zespołu trakcyjnego</w:t>
      </w:r>
      <w:r w:rsidR="00EA7944" w:rsidRPr="00E129B7">
        <w:rPr>
          <w:rFonts w:ascii="Arial" w:hAnsi="Arial" w:cs="Arial"/>
          <w:highlight w:val="yellow"/>
        </w:rPr>
        <w:t xml:space="preserve"> oraz</w:t>
      </w:r>
      <w:r w:rsidR="008A69F8" w:rsidRPr="00E129B7">
        <w:rPr>
          <w:rFonts w:ascii="Arial" w:hAnsi="Arial" w:cs="Arial"/>
          <w:highlight w:val="yellow"/>
        </w:rPr>
        <w:t xml:space="preserve"> przedstawione jego zalety </w:t>
      </w:r>
      <w:r w:rsidR="00EA7944" w:rsidRPr="00E129B7">
        <w:rPr>
          <w:rFonts w:ascii="Arial" w:hAnsi="Arial" w:cs="Arial"/>
          <w:highlight w:val="yellow"/>
        </w:rPr>
        <w:t xml:space="preserve">i </w:t>
      </w:r>
      <w:r w:rsidR="008A69F8" w:rsidRPr="00E129B7">
        <w:rPr>
          <w:rFonts w:ascii="Arial" w:hAnsi="Arial" w:cs="Arial"/>
          <w:highlight w:val="yellow"/>
        </w:rPr>
        <w:t>wady.</w:t>
      </w:r>
      <w:r w:rsidR="00EA7944" w:rsidRPr="00E129B7">
        <w:rPr>
          <w:rFonts w:ascii="Arial" w:hAnsi="Arial" w:cs="Arial"/>
          <w:highlight w:val="yellow"/>
        </w:rPr>
        <w:t xml:space="preserve"> </w:t>
      </w:r>
      <w:r w:rsidR="00956112" w:rsidRPr="00E129B7">
        <w:rPr>
          <w:rFonts w:ascii="Arial" w:hAnsi="Arial" w:cs="Arial"/>
          <w:highlight w:val="yellow"/>
        </w:rPr>
        <w:t xml:space="preserve">Opisany został również Impuls 2 typu 36WEh, który był inspiracją do powstania niniejszej pracy. </w:t>
      </w:r>
      <w:r w:rsidR="00F12A4C" w:rsidRPr="00E129B7">
        <w:rPr>
          <w:rFonts w:ascii="Arial" w:hAnsi="Arial" w:cs="Arial"/>
          <w:highlight w:val="yellow"/>
        </w:rPr>
        <w:t>Następnie wymienione zostały normy, którymi kierowano się podczas wykonywania projektu. Wyjaśnione zostało pojęcie ergonomii oraz czym charakteryzuje się ona w przypadku stanowiska do pracy przy komputerze w elektrycznym zespole trakcyjny.</w:t>
      </w:r>
      <w:r w:rsidR="00712DB6" w:rsidRPr="00E129B7">
        <w:rPr>
          <w:rFonts w:ascii="Arial" w:hAnsi="Arial" w:cs="Arial"/>
          <w:highlight w:val="yellow"/>
        </w:rPr>
        <w:t xml:space="preserve"> Omówiona została teoria prospektu i ostoi, która stanowiła podstawę do kwestii prywatności i bezpieczeństwa stanowiska.</w:t>
      </w:r>
      <w:r w:rsidR="00624065" w:rsidRPr="00E129B7">
        <w:rPr>
          <w:rFonts w:ascii="Arial" w:hAnsi="Arial" w:cs="Arial"/>
          <w:highlight w:val="yellow"/>
        </w:rPr>
        <w:t xml:space="preserve"> Wyjaśniono procesy technologiczne wykorzystane w procesie twórczym projektu, którymi były następujące procesy obróbki plastycznej materiałów: cięcie, gięcie. Ostatnim omówionym zagadnieniem była technologia łączenia, spawanie. </w:t>
      </w:r>
    </w:p>
    <w:p w14:paraId="4B4C5449" w14:textId="30874E1D" w:rsidR="001051C5" w:rsidRPr="00E129B7" w:rsidRDefault="001051C5" w:rsidP="00674841">
      <w:pPr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  <w:highlight w:val="yellow"/>
        </w:rPr>
        <w:t xml:space="preserve">W części drugiej, projektowej </w:t>
      </w:r>
      <w:r w:rsidR="00B4586D" w:rsidRPr="00E129B7">
        <w:rPr>
          <w:rFonts w:ascii="Arial" w:hAnsi="Arial" w:cs="Arial"/>
          <w:highlight w:val="yellow"/>
        </w:rPr>
        <w:t xml:space="preserve">przedstawiono program użyty to modelowania oraz sporządzenia dokumentacji technicznej </w:t>
      </w:r>
      <w:r w:rsidR="00425381" w:rsidRPr="00E129B7">
        <w:rPr>
          <w:rFonts w:ascii="Arial" w:hAnsi="Arial" w:cs="Arial"/>
          <w:highlight w:val="yellow"/>
        </w:rPr>
        <w:t>stanowiska.</w:t>
      </w:r>
      <w:r w:rsidR="000D4344" w:rsidRPr="00E129B7">
        <w:rPr>
          <w:rFonts w:ascii="Arial" w:hAnsi="Arial" w:cs="Arial"/>
          <w:highlight w:val="yellow"/>
        </w:rPr>
        <w:t xml:space="preserve"> Następnie omówione zostały, jedna po drugiej, podgrupy złożeniowe.</w:t>
      </w:r>
      <w:r w:rsidR="004C3FB3" w:rsidRPr="00E129B7">
        <w:rPr>
          <w:rFonts w:ascii="Arial" w:hAnsi="Arial" w:cs="Arial"/>
          <w:highlight w:val="yellow"/>
        </w:rPr>
        <w:t xml:space="preserve"> Do zobrazowania podgrup projektowych zostały użyte </w:t>
      </w:r>
      <w:proofErr w:type="spellStart"/>
      <w:r w:rsidR="004C3FB3" w:rsidRPr="00E129B7">
        <w:rPr>
          <w:rFonts w:ascii="Arial" w:hAnsi="Arial" w:cs="Arial"/>
          <w:highlight w:val="yellow"/>
        </w:rPr>
        <w:t>rendery</w:t>
      </w:r>
      <w:proofErr w:type="spellEnd"/>
      <w:r w:rsidR="004C3FB3" w:rsidRPr="00E129B7">
        <w:rPr>
          <w:rFonts w:ascii="Arial" w:hAnsi="Arial" w:cs="Arial"/>
          <w:highlight w:val="yellow"/>
        </w:rPr>
        <w:t>.</w:t>
      </w:r>
      <w:r w:rsidR="00077BDA" w:rsidRPr="00E129B7">
        <w:rPr>
          <w:rFonts w:ascii="Arial" w:hAnsi="Arial" w:cs="Arial"/>
          <w:highlight w:val="yellow"/>
        </w:rPr>
        <w:t xml:space="preserve"> Ostatnią czynnością wykonaną w pracy było wykonanie wizualizacji stanowiska do pracy </w:t>
      </w:r>
      <w:r w:rsidR="003A4317" w:rsidRPr="00E129B7">
        <w:rPr>
          <w:rFonts w:ascii="Arial" w:hAnsi="Arial" w:cs="Arial"/>
          <w:highlight w:val="yellow"/>
        </w:rPr>
        <w:t>z mobilnym urządzeniem komputerowym</w:t>
      </w:r>
      <w:r w:rsidR="00077BDA" w:rsidRPr="00E129B7">
        <w:rPr>
          <w:rFonts w:ascii="Arial" w:hAnsi="Arial" w:cs="Arial"/>
          <w:highlight w:val="yellow"/>
        </w:rPr>
        <w:t xml:space="preserve">, co również zostało pokazane na zamieszczonych </w:t>
      </w:r>
      <w:proofErr w:type="spellStart"/>
      <w:r w:rsidR="00077BDA" w:rsidRPr="00E129B7">
        <w:rPr>
          <w:rFonts w:ascii="Arial" w:hAnsi="Arial" w:cs="Arial"/>
          <w:highlight w:val="yellow"/>
        </w:rPr>
        <w:t>renderach</w:t>
      </w:r>
      <w:proofErr w:type="spellEnd"/>
      <w:r w:rsidR="00077BDA" w:rsidRPr="00E129B7">
        <w:rPr>
          <w:rFonts w:ascii="Arial" w:hAnsi="Arial" w:cs="Arial"/>
          <w:highlight w:val="yellow"/>
        </w:rPr>
        <w:t>.</w:t>
      </w:r>
    </w:p>
    <w:p w14:paraId="337CF169" w14:textId="0AD779CA" w:rsidR="008E3135" w:rsidRPr="00E129B7" w:rsidRDefault="00D95B59" w:rsidP="008E3135">
      <w:pPr>
        <w:rPr>
          <w:rFonts w:ascii="Arial" w:hAnsi="Arial" w:cs="Arial"/>
        </w:rPr>
      </w:pPr>
      <w:r w:rsidRPr="00E129B7">
        <w:rPr>
          <w:rFonts w:ascii="Arial" w:hAnsi="Arial" w:cs="Arial"/>
          <w:highlight w:val="yellow"/>
        </w:rPr>
        <w:t xml:space="preserve">Założenia pracy inżynierskiej zostały spełnione, ponieważ cel pracy został zrealizowany. Z powodzeniem zaprojektowano </w:t>
      </w:r>
      <w:r w:rsidR="005546E4" w:rsidRPr="00E129B7">
        <w:rPr>
          <w:rFonts w:ascii="Arial" w:hAnsi="Arial" w:cs="Arial"/>
          <w:highlight w:val="yellow"/>
        </w:rPr>
        <w:t xml:space="preserve">możliwie ergonomiczne oraz intymne stanowisko do pracy przy laptopie, wyposażone w blat z panelami zasłaniającymi ekran </w:t>
      </w:r>
      <w:r w:rsidR="003D433B" w:rsidRPr="00E129B7">
        <w:rPr>
          <w:rFonts w:ascii="Arial" w:hAnsi="Arial" w:cs="Arial"/>
          <w:highlight w:val="yellow"/>
        </w:rPr>
        <w:t>laptopa</w:t>
      </w:r>
      <w:r w:rsidR="005546E4" w:rsidRPr="00E129B7">
        <w:rPr>
          <w:rFonts w:ascii="Arial" w:hAnsi="Arial" w:cs="Arial"/>
          <w:highlight w:val="yellow"/>
        </w:rPr>
        <w:t xml:space="preserve"> na regulowanym ramieniu, w elektrycznym zespole trakcyjnym</w:t>
      </w:r>
      <w:r w:rsidR="005579E8" w:rsidRPr="00E129B7">
        <w:rPr>
          <w:rFonts w:ascii="Arial" w:hAnsi="Arial" w:cs="Arial"/>
          <w:highlight w:val="yellow"/>
        </w:rPr>
        <w:t>.</w:t>
      </w:r>
      <w:r w:rsidR="002F1C3A" w:rsidRPr="00E129B7">
        <w:rPr>
          <w:rFonts w:ascii="Arial" w:hAnsi="Arial" w:cs="Arial"/>
        </w:rPr>
        <w:t xml:space="preserve"> </w:t>
      </w:r>
    </w:p>
    <w:p w14:paraId="41559239" w14:textId="416E1458" w:rsidR="006713DC" w:rsidRPr="00E129B7" w:rsidRDefault="008E3135" w:rsidP="008E3135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3666A41E" w14:textId="16844D29" w:rsidR="00053F05" w:rsidRPr="00E129B7" w:rsidRDefault="006713DC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106" w:name="_Toc61205934"/>
      <w:bookmarkStart w:id="107" w:name="_Toc61208803"/>
      <w:bookmarkStart w:id="108" w:name="_Toc61208952"/>
      <w:bookmarkStart w:id="109" w:name="_Toc61209244"/>
      <w:bookmarkStart w:id="110" w:name="_Toc61209375"/>
      <w:bookmarkStart w:id="111" w:name="_Toc133156276"/>
      <w:r w:rsidRPr="00E129B7">
        <w:rPr>
          <w:rFonts w:ascii="Arial" w:hAnsi="Arial" w:cs="Arial"/>
          <w:sz w:val="28"/>
          <w:szCs w:val="28"/>
        </w:rPr>
        <w:lastRenderedPageBreak/>
        <w:t>Literatura</w:t>
      </w:r>
      <w:bookmarkEnd w:id="106"/>
      <w:bookmarkEnd w:id="107"/>
      <w:bookmarkEnd w:id="108"/>
      <w:bookmarkEnd w:id="109"/>
      <w:bookmarkEnd w:id="110"/>
      <w:bookmarkEnd w:id="111"/>
    </w:p>
    <w:p w14:paraId="6C90EDD7" w14:textId="22819E5B" w:rsidR="00053F05" w:rsidRPr="00E129B7" w:rsidRDefault="00053F05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[1]</w:t>
      </w:r>
      <w:hyperlink r:id="rId16" w:history="1">
        <w:r w:rsidR="004A0C1D" w:rsidRPr="00E129B7">
          <w:rPr>
            <w:rStyle w:val="Hipercze"/>
            <w:rFonts w:ascii="Arial" w:hAnsi="Arial" w:cs="Arial"/>
          </w:rPr>
          <w:t>https://www.intercity.pl/pl/dokumenty/WARS/Korzystanie%20z%20wagon%C3%B3w%20gastronomicznych%20-19%2003%202013.pdf</w:t>
        </w:r>
      </w:hyperlink>
      <w:r w:rsidR="004A0C1D" w:rsidRPr="00E129B7">
        <w:rPr>
          <w:rFonts w:ascii="Arial" w:hAnsi="Arial" w:cs="Arial"/>
        </w:rPr>
        <w:t xml:space="preserve"> </w:t>
      </w:r>
    </w:p>
    <w:p w14:paraId="5D815CB6" w14:textId="4C5831D8" w:rsidR="00053F05" w:rsidRPr="00E129B7" w:rsidRDefault="00D85EAF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[2] </w:t>
      </w:r>
      <w:hyperlink r:id="rId17" w:history="1">
        <w:r w:rsidRPr="00E129B7">
          <w:rPr>
            <w:rStyle w:val="Hipercze"/>
            <w:rFonts w:ascii="Arial" w:hAnsi="Arial" w:cs="Arial"/>
          </w:rPr>
          <w:t>https://rcin.org.pl/igipz/Content/83105/WA51_108228_r2019-t91-z3_Przeg-Geogr-Chmielew.pdf</w:t>
        </w:r>
      </w:hyperlink>
      <w:r w:rsidRPr="00E129B7">
        <w:rPr>
          <w:rFonts w:ascii="Arial" w:hAnsi="Arial" w:cs="Arial"/>
        </w:rPr>
        <w:t>, 2019</w:t>
      </w:r>
    </w:p>
    <w:p w14:paraId="79DB0144" w14:textId="2E6856A0" w:rsidR="006713DC" w:rsidRPr="00E129B7" w:rsidRDefault="002F371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3</w:t>
      </w:r>
      <w:r w:rsidRPr="00E129B7">
        <w:rPr>
          <w:rFonts w:ascii="Arial" w:hAnsi="Arial" w:cs="Arial"/>
        </w:rPr>
        <w:t xml:space="preserve">] </w:t>
      </w:r>
      <w:hyperlink r:id="rId18" w:history="1">
        <w:r w:rsidRPr="00E129B7">
          <w:rPr>
            <w:rStyle w:val="Hipercze"/>
            <w:rFonts w:ascii="Arial" w:hAnsi="Arial" w:cs="Arial"/>
          </w:rPr>
          <w:t>https://utk.gov.pl/pl/raporty-i-analizy/analizy-i-monitoring/statystyka-przewozow-pa/15772,Dane-podstawowe.html</w:t>
        </w:r>
      </w:hyperlink>
    </w:p>
    <w:p w14:paraId="7E759A26" w14:textId="3F60FFB4" w:rsidR="006713DC" w:rsidRPr="00E129B7" w:rsidRDefault="00210BEE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4</w:t>
      </w:r>
      <w:r w:rsidRPr="00E129B7">
        <w:rPr>
          <w:rFonts w:ascii="Arial" w:hAnsi="Arial" w:cs="Arial"/>
        </w:rPr>
        <w:t xml:space="preserve">] Przybyszewski M.: </w:t>
      </w:r>
      <w:r w:rsidRPr="00E129B7">
        <w:rPr>
          <w:rFonts w:ascii="Arial" w:hAnsi="Arial" w:cs="Arial"/>
          <w:i/>
          <w:iCs/>
        </w:rPr>
        <w:t>Elektryczny zespoły trakcyjne</w:t>
      </w:r>
      <w:r w:rsidRPr="00E129B7">
        <w:rPr>
          <w:rFonts w:ascii="Arial" w:hAnsi="Arial" w:cs="Arial"/>
        </w:rPr>
        <w:t>, WKŁ 2017</w:t>
      </w:r>
    </w:p>
    <w:p w14:paraId="202B434C" w14:textId="5245E61B" w:rsidR="00A2722B" w:rsidRPr="00E129B7" w:rsidRDefault="007356BC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5</w:t>
      </w:r>
      <w:r w:rsidRPr="00E129B7">
        <w:rPr>
          <w:rFonts w:ascii="Arial" w:hAnsi="Arial" w:cs="Arial"/>
        </w:rPr>
        <w:t xml:space="preserve">] </w:t>
      </w:r>
      <w:hyperlink r:id="rId19" w:history="1">
        <w:r w:rsidRPr="00E129B7">
          <w:rPr>
            <w:rStyle w:val="Hipercze"/>
            <w:rFonts w:ascii="Arial" w:hAnsi="Arial" w:cs="Arial"/>
          </w:rPr>
          <w:t>http://www.transportszynowy.pl</w:t>
        </w:r>
      </w:hyperlink>
    </w:p>
    <w:p w14:paraId="36E4B996" w14:textId="0CE17B76" w:rsidR="006713DC" w:rsidRPr="00E129B7" w:rsidRDefault="00A2722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6</w:t>
      </w:r>
      <w:r w:rsidRPr="00E129B7">
        <w:rPr>
          <w:rFonts w:ascii="Arial" w:hAnsi="Arial" w:cs="Arial"/>
        </w:rPr>
        <w:t xml:space="preserve">] </w:t>
      </w:r>
      <w:hyperlink r:id="rId20" w:history="1">
        <w:r w:rsidRPr="00E129B7">
          <w:rPr>
            <w:rStyle w:val="Hipercze"/>
            <w:rFonts w:ascii="Arial" w:hAnsi="Arial" w:cs="Arial"/>
          </w:rPr>
          <w:t>https://www.newag.pl/pierwsze-polskie-hybrydy-pojada-do-szczecina/</w:t>
        </w:r>
      </w:hyperlink>
      <w:r w:rsidRPr="00E129B7">
        <w:rPr>
          <w:rFonts w:ascii="Arial" w:hAnsi="Arial" w:cs="Arial"/>
        </w:rPr>
        <w:t>, 2020</w:t>
      </w:r>
    </w:p>
    <w:p w14:paraId="2FE81DAB" w14:textId="0D213F80" w:rsidR="006713DC" w:rsidRPr="00E129B7" w:rsidRDefault="00FC0FF9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7</w:t>
      </w:r>
      <w:r w:rsidRPr="00E129B7">
        <w:rPr>
          <w:rFonts w:ascii="Arial" w:hAnsi="Arial" w:cs="Arial"/>
        </w:rPr>
        <w:t xml:space="preserve">] </w:t>
      </w:r>
      <w:hyperlink r:id="rId21" w:history="1">
        <w:r w:rsidRPr="00E129B7">
          <w:rPr>
            <w:rStyle w:val="Hipercze"/>
            <w:rFonts w:ascii="Arial" w:hAnsi="Arial" w:cs="Arial"/>
          </w:rPr>
          <w:t>http://www.transportszynowy.pl/36wea/36wea-zestPGZ.jpg</w:t>
        </w:r>
      </w:hyperlink>
    </w:p>
    <w:p w14:paraId="476E1B38" w14:textId="1C741370" w:rsidR="006713DC" w:rsidRPr="00E129B7" w:rsidRDefault="006F0EE1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8</w:t>
      </w:r>
      <w:r w:rsidRPr="00E129B7">
        <w:rPr>
          <w:rFonts w:ascii="Arial" w:hAnsi="Arial" w:cs="Arial"/>
        </w:rPr>
        <w:t xml:space="preserve">] </w:t>
      </w:r>
      <w:hyperlink r:id="rId22" w:history="1">
        <w:r w:rsidRPr="00E129B7">
          <w:rPr>
            <w:rStyle w:val="Hipercze"/>
            <w:rFonts w:ascii="Arial" w:hAnsi="Arial" w:cs="Arial"/>
          </w:rPr>
          <w:t>https://www.vagonweb.cz/fotogalerie/foto/201902/M1066310.jpg</w:t>
        </w:r>
      </w:hyperlink>
    </w:p>
    <w:p w14:paraId="1B7EAB7A" w14:textId="16B06327" w:rsidR="006713DC" w:rsidRPr="00E129B7" w:rsidRDefault="006F0EE1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9</w:t>
      </w:r>
      <w:r w:rsidRPr="00E129B7">
        <w:rPr>
          <w:rFonts w:ascii="Arial" w:hAnsi="Arial" w:cs="Arial"/>
        </w:rPr>
        <w:t xml:space="preserve">] </w:t>
      </w:r>
      <w:hyperlink r:id="rId23" w:history="1">
        <w:r w:rsidRPr="00E129B7">
          <w:rPr>
            <w:rStyle w:val="Hipercze"/>
            <w:rFonts w:ascii="Arial" w:hAnsi="Arial" w:cs="Arial"/>
          </w:rPr>
          <w:t>https://www.vagonweb.cz/fotogalerie/foto/201902/M1066311-kopie.jpg</w:t>
        </w:r>
      </w:hyperlink>
    </w:p>
    <w:p w14:paraId="3E959374" w14:textId="38A08ADB" w:rsidR="006713DC" w:rsidRPr="00E129B7" w:rsidRDefault="00B175BD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[10] K</w:t>
      </w:r>
      <w:r w:rsidR="00B50FB6" w:rsidRPr="00E129B7">
        <w:rPr>
          <w:rFonts w:ascii="Arial" w:hAnsi="Arial" w:cs="Arial"/>
        </w:rPr>
        <w:t>arta</w:t>
      </w:r>
      <w:r w:rsidRPr="00E129B7">
        <w:rPr>
          <w:rFonts w:ascii="Arial" w:hAnsi="Arial" w:cs="Arial"/>
        </w:rPr>
        <w:t xml:space="preserve"> UIC 567: </w:t>
      </w:r>
      <w:r w:rsidRPr="00E129B7">
        <w:rPr>
          <w:rFonts w:ascii="Arial" w:hAnsi="Arial" w:cs="Arial"/>
          <w:i/>
          <w:iCs/>
        </w:rPr>
        <w:t>Postanowienia ogólne dla wagonów osobowych</w:t>
      </w:r>
      <w:r w:rsidRPr="00E129B7">
        <w:rPr>
          <w:rFonts w:ascii="Arial" w:hAnsi="Arial" w:cs="Arial"/>
        </w:rPr>
        <w:t>, Międzynarodowy Związek Kolei UIC, 2-ie wydanie, listopad 2004</w:t>
      </w:r>
    </w:p>
    <w:p w14:paraId="3037C53C" w14:textId="5CDFA963" w:rsidR="006713DC" w:rsidRPr="00E129B7" w:rsidRDefault="003B1E67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[11] Karta UIC 562: </w:t>
      </w:r>
      <w:r w:rsidRPr="00E129B7">
        <w:rPr>
          <w:rFonts w:ascii="Arial" w:hAnsi="Arial" w:cs="Arial"/>
          <w:i/>
          <w:iCs/>
        </w:rPr>
        <w:t>Półki bagażowe, wieszaki do odzieży i szatnie. Środki zaradcze dla zabezpieczenia bagażu podróżnych przed kradzieżą.</w:t>
      </w:r>
      <w:r w:rsidRPr="00E129B7">
        <w:rPr>
          <w:rFonts w:ascii="Arial" w:hAnsi="Arial" w:cs="Arial"/>
        </w:rPr>
        <w:t xml:space="preserve">, Międzynarodowy Związek Kolei UIC, </w:t>
      </w:r>
      <w:r w:rsidR="009E0729" w:rsidRPr="00E129B7">
        <w:rPr>
          <w:rFonts w:ascii="Arial" w:hAnsi="Arial" w:cs="Arial"/>
        </w:rPr>
        <w:t xml:space="preserve">5-te wydanie, </w:t>
      </w:r>
      <w:r w:rsidRPr="00E129B7">
        <w:rPr>
          <w:rFonts w:ascii="Arial" w:hAnsi="Arial" w:cs="Arial"/>
        </w:rPr>
        <w:t>styczeń 1991</w:t>
      </w:r>
    </w:p>
    <w:p w14:paraId="331C482E" w14:textId="5AA00888" w:rsidR="006713DC" w:rsidRPr="00E129B7" w:rsidRDefault="00F3745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[12] </w:t>
      </w:r>
      <w:hyperlink r:id="rId24" w:history="1">
        <w:r w:rsidRPr="00E129B7">
          <w:rPr>
            <w:rStyle w:val="Hipercze"/>
            <w:rFonts w:ascii="Arial" w:hAnsi="Arial" w:cs="Arial"/>
          </w:rPr>
          <w:t>http://a.umed.pl/pl/doc/bhp/2013/Ergonomia-zdrowa-praca-biurowa.pdf</w:t>
        </w:r>
      </w:hyperlink>
    </w:p>
    <w:p w14:paraId="30956061" w14:textId="31346059" w:rsidR="008E3135" w:rsidRPr="00E129B7" w:rsidRDefault="00CC644F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[13] </w:t>
      </w:r>
      <w:hyperlink r:id="rId25" w:history="1">
        <w:r w:rsidRPr="00E129B7">
          <w:rPr>
            <w:rStyle w:val="Hipercze"/>
            <w:rFonts w:ascii="Arial" w:hAnsi="Arial" w:cs="Arial"/>
          </w:rPr>
          <w:t>http://pracujkomfortowo.pl/wp-content/uploads/2015/02/b.png</w:t>
        </w:r>
      </w:hyperlink>
    </w:p>
    <w:p w14:paraId="542F2F3F" w14:textId="448AF016" w:rsidR="006713DC" w:rsidRPr="00E129B7" w:rsidRDefault="008E3135" w:rsidP="008E3135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120B25DF" w14:textId="169CDD2B" w:rsidR="006713DC" w:rsidRPr="00E129B7" w:rsidRDefault="006713DC" w:rsidP="00674841">
      <w:pPr>
        <w:pStyle w:val="Nagwek1"/>
        <w:jc w:val="both"/>
        <w:rPr>
          <w:rFonts w:ascii="Arial" w:hAnsi="Arial" w:cs="Arial"/>
          <w:sz w:val="28"/>
          <w:szCs w:val="28"/>
          <w:lang w:val="en-US"/>
        </w:rPr>
      </w:pPr>
      <w:bookmarkStart w:id="112" w:name="_Toc61205935"/>
      <w:bookmarkStart w:id="113" w:name="_Toc61208804"/>
      <w:bookmarkStart w:id="114" w:name="_Toc61208953"/>
      <w:bookmarkStart w:id="115" w:name="_Toc61209245"/>
      <w:bookmarkStart w:id="116" w:name="_Toc61209376"/>
      <w:bookmarkStart w:id="117" w:name="_Toc133156277"/>
      <w:r w:rsidRPr="00E129B7">
        <w:rPr>
          <w:rFonts w:ascii="Arial" w:hAnsi="Arial" w:cs="Arial"/>
          <w:sz w:val="28"/>
          <w:szCs w:val="28"/>
          <w:lang w:val="en-US"/>
        </w:rPr>
        <w:lastRenderedPageBreak/>
        <w:t>Summary</w:t>
      </w:r>
      <w:bookmarkEnd w:id="112"/>
      <w:bookmarkEnd w:id="113"/>
      <w:bookmarkEnd w:id="114"/>
      <w:bookmarkEnd w:id="115"/>
      <w:bookmarkEnd w:id="116"/>
      <w:bookmarkEnd w:id="117"/>
    </w:p>
    <w:p w14:paraId="4D36D5CF" w14:textId="438F94D1" w:rsidR="008E3135" w:rsidRPr="00E129B7" w:rsidRDefault="00C770B4" w:rsidP="008E3135">
      <w:pPr>
        <w:rPr>
          <w:rFonts w:ascii="Arial" w:hAnsi="Arial" w:cs="Arial"/>
          <w:lang w:val="en-US"/>
        </w:rPr>
      </w:pPr>
      <w:r w:rsidRPr="00E129B7">
        <w:rPr>
          <w:rFonts w:ascii="Arial" w:hAnsi="Arial" w:cs="Arial"/>
          <w:lang w:val="en-US"/>
        </w:rPr>
        <w:t>Nowadays m</w:t>
      </w:r>
      <w:r w:rsidR="00766B9D" w:rsidRPr="00E129B7">
        <w:rPr>
          <w:rFonts w:ascii="Arial" w:hAnsi="Arial" w:cs="Arial"/>
          <w:lang w:val="en-US"/>
        </w:rPr>
        <w:t xml:space="preserve">ore and more industries are being overcome by digitization. </w:t>
      </w:r>
      <w:r w:rsidR="00670459" w:rsidRPr="00E129B7">
        <w:rPr>
          <w:rFonts w:ascii="Arial" w:hAnsi="Arial" w:cs="Arial"/>
          <w:lang w:val="en-US"/>
        </w:rPr>
        <w:t xml:space="preserve">The rapid development of rail transportation and programming unveils new needs, </w:t>
      </w:r>
      <w:r w:rsidR="002D751D" w:rsidRPr="00E129B7">
        <w:rPr>
          <w:rFonts w:ascii="Arial" w:hAnsi="Arial" w:cs="Arial"/>
          <w:lang w:val="en-US"/>
        </w:rPr>
        <w:t>which were unknown until recent days.</w:t>
      </w:r>
      <w:r w:rsidR="009015B0" w:rsidRPr="00E129B7">
        <w:rPr>
          <w:rFonts w:ascii="Arial" w:hAnsi="Arial" w:cs="Arial"/>
          <w:lang w:val="en-US"/>
        </w:rPr>
        <w:t xml:space="preserve"> </w:t>
      </w:r>
      <w:r w:rsidRPr="00E129B7">
        <w:rPr>
          <w:rFonts w:ascii="Arial" w:hAnsi="Arial" w:cs="Arial"/>
          <w:lang w:val="en-US"/>
        </w:rPr>
        <w:t>In 2019 almost</w:t>
      </w:r>
      <w:r w:rsidR="00160E8C" w:rsidRPr="00E129B7">
        <w:rPr>
          <w:rFonts w:ascii="Arial" w:hAnsi="Arial" w:cs="Arial"/>
          <w:lang w:val="en-US"/>
        </w:rPr>
        <w:t xml:space="preserve"> 33</w:t>
      </w:r>
      <w:r w:rsidRPr="00E129B7">
        <w:rPr>
          <w:rFonts w:ascii="Arial" w:hAnsi="Arial" w:cs="Arial"/>
          <w:lang w:val="en-US"/>
        </w:rPr>
        <w:t>6</w:t>
      </w:r>
      <w:r w:rsidR="00160E8C" w:rsidRPr="00E129B7">
        <w:rPr>
          <w:rFonts w:ascii="Arial" w:hAnsi="Arial" w:cs="Arial"/>
          <w:lang w:val="en-US"/>
        </w:rPr>
        <w:t xml:space="preserve"> </w:t>
      </w:r>
      <w:proofErr w:type="spellStart"/>
      <w:r w:rsidR="00160E8C" w:rsidRPr="00E129B7">
        <w:rPr>
          <w:rFonts w:ascii="Arial" w:hAnsi="Arial" w:cs="Arial"/>
          <w:lang w:val="en-US"/>
        </w:rPr>
        <w:t>milions</w:t>
      </w:r>
      <w:proofErr w:type="spellEnd"/>
      <w:r w:rsidR="002308DB" w:rsidRPr="00E129B7">
        <w:rPr>
          <w:rFonts w:ascii="Arial" w:hAnsi="Arial" w:cs="Arial"/>
          <w:lang w:val="en-US"/>
        </w:rPr>
        <w:t xml:space="preserve"> of</w:t>
      </w:r>
      <w:r w:rsidR="00160E8C" w:rsidRPr="00E129B7">
        <w:rPr>
          <w:rFonts w:ascii="Arial" w:hAnsi="Arial" w:cs="Arial"/>
          <w:lang w:val="en-US"/>
        </w:rPr>
        <w:t xml:space="preserve"> people travel</w:t>
      </w:r>
      <w:r w:rsidR="006F746B" w:rsidRPr="00E129B7">
        <w:rPr>
          <w:rFonts w:ascii="Arial" w:hAnsi="Arial" w:cs="Arial"/>
          <w:lang w:val="en-US"/>
        </w:rPr>
        <w:t>l</w:t>
      </w:r>
      <w:r w:rsidR="00937344" w:rsidRPr="00E129B7">
        <w:rPr>
          <w:rFonts w:ascii="Arial" w:hAnsi="Arial" w:cs="Arial"/>
          <w:lang w:val="en-US"/>
        </w:rPr>
        <w:t>ed</w:t>
      </w:r>
      <w:r w:rsidR="00160E8C" w:rsidRPr="00E129B7">
        <w:rPr>
          <w:rFonts w:ascii="Arial" w:hAnsi="Arial" w:cs="Arial"/>
          <w:lang w:val="en-US"/>
        </w:rPr>
        <w:t xml:space="preserve"> across Poland </w:t>
      </w:r>
      <w:r w:rsidRPr="00E129B7">
        <w:rPr>
          <w:rFonts w:ascii="Arial" w:hAnsi="Arial" w:cs="Arial"/>
          <w:lang w:val="en-US"/>
        </w:rPr>
        <w:t>using rail transportation</w:t>
      </w:r>
      <w:r w:rsidR="00160E8C" w:rsidRPr="00E129B7">
        <w:rPr>
          <w:rFonts w:ascii="Arial" w:hAnsi="Arial" w:cs="Arial"/>
          <w:lang w:val="en-US"/>
        </w:rPr>
        <w:t>.</w:t>
      </w:r>
      <w:r w:rsidR="00937344" w:rsidRPr="00E129B7">
        <w:rPr>
          <w:rFonts w:ascii="Arial" w:hAnsi="Arial" w:cs="Arial"/>
          <w:lang w:val="en-US"/>
        </w:rPr>
        <w:t xml:space="preserve"> It’s 8% more than in </w:t>
      </w:r>
      <w:r w:rsidR="009A754D" w:rsidRPr="00E129B7">
        <w:rPr>
          <w:rFonts w:ascii="Arial" w:hAnsi="Arial" w:cs="Arial"/>
          <w:lang w:val="en-US"/>
        </w:rPr>
        <w:t>previous year</w:t>
      </w:r>
      <w:r w:rsidR="00937344" w:rsidRPr="00E129B7">
        <w:rPr>
          <w:rFonts w:ascii="Arial" w:hAnsi="Arial" w:cs="Arial"/>
          <w:lang w:val="en-US"/>
        </w:rPr>
        <w:t>.</w:t>
      </w:r>
      <w:r w:rsidR="00236177" w:rsidRPr="00E129B7">
        <w:rPr>
          <w:rFonts w:ascii="Arial" w:hAnsi="Arial" w:cs="Arial"/>
          <w:lang w:val="en-US"/>
        </w:rPr>
        <w:t xml:space="preserve"> </w:t>
      </w:r>
      <w:r w:rsidR="00ED7D4F" w:rsidRPr="00E129B7">
        <w:rPr>
          <w:rFonts w:ascii="Arial" w:hAnsi="Arial" w:cs="Arial"/>
          <w:lang w:val="en-US"/>
        </w:rPr>
        <w:t xml:space="preserve">People are more aware and they know that </w:t>
      </w:r>
      <w:r w:rsidR="009F6BB7" w:rsidRPr="00E129B7">
        <w:rPr>
          <w:rFonts w:ascii="Arial" w:hAnsi="Arial" w:cs="Arial"/>
          <w:lang w:val="en-US"/>
        </w:rPr>
        <w:t>t</w:t>
      </w:r>
      <w:r w:rsidR="00236177" w:rsidRPr="00E129B7">
        <w:rPr>
          <w:rFonts w:ascii="Arial" w:hAnsi="Arial" w:cs="Arial"/>
          <w:lang w:val="en-US"/>
        </w:rPr>
        <w:t>ravelling by train is not only cheaper, but also more eco-friendly</w:t>
      </w:r>
      <w:r w:rsidR="00577562" w:rsidRPr="00E129B7">
        <w:rPr>
          <w:rFonts w:ascii="Arial" w:hAnsi="Arial" w:cs="Arial"/>
          <w:lang w:val="en-US"/>
        </w:rPr>
        <w:t xml:space="preserve"> than travelling by car.</w:t>
      </w:r>
      <w:r w:rsidR="00160E8C" w:rsidRPr="00E129B7">
        <w:rPr>
          <w:rFonts w:ascii="Arial" w:hAnsi="Arial" w:cs="Arial"/>
          <w:lang w:val="en-US"/>
        </w:rPr>
        <w:t xml:space="preserve"> </w:t>
      </w:r>
      <w:r w:rsidR="009015B0" w:rsidRPr="00E129B7">
        <w:rPr>
          <w:rFonts w:ascii="Arial" w:hAnsi="Arial" w:cs="Arial"/>
          <w:lang w:val="en-US"/>
        </w:rPr>
        <w:t xml:space="preserve">People try to study and work while travelling, but there </w:t>
      </w:r>
      <w:r w:rsidR="005E00F7" w:rsidRPr="00E129B7">
        <w:rPr>
          <w:rFonts w:ascii="Arial" w:hAnsi="Arial" w:cs="Arial"/>
          <w:lang w:val="en-US"/>
        </w:rPr>
        <w:t>are</w:t>
      </w:r>
      <w:r w:rsidR="009015B0" w:rsidRPr="00E129B7">
        <w:rPr>
          <w:rFonts w:ascii="Arial" w:hAnsi="Arial" w:cs="Arial"/>
          <w:lang w:val="en-US"/>
        </w:rPr>
        <w:t xml:space="preserve"> no ergonomic and comfortable workstation</w:t>
      </w:r>
      <w:r w:rsidR="00DF7BD4" w:rsidRPr="00E129B7">
        <w:rPr>
          <w:rFonts w:ascii="Arial" w:hAnsi="Arial" w:cs="Arial"/>
          <w:lang w:val="en-US"/>
        </w:rPr>
        <w:t>s</w:t>
      </w:r>
      <w:r w:rsidR="009015B0" w:rsidRPr="00E129B7">
        <w:rPr>
          <w:rFonts w:ascii="Arial" w:hAnsi="Arial" w:cs="Arial"/>
          <w:lang w:val="en-US"/>
        </w:rPr>
        <w:t xml:space="preserve"> </w:t>
      </w:r>
      <w:r w:rsidR="00374D2E" w:rsidRPr="00E129B7">
        <w:rPr>
          <w:rFonts w:ascii="Arial" w:hAnsi="Arial" w:cs="Arial"/>
          <w:lang w:val="en-US"/>
        </w:rPr>
        <w:t xml:space="preserve">in polish railway. </w:t>
      </w:r>
      <w:r w:rsidR="007F3789" w:rsidRPr="00E129B7">
        <w:rPr>
          <w:rFonts w:ascii="Arial" w:hAnsi="Arial" w:cs="Arial"/>
          <w:lang w:val="en-US"/>
        </w:rPr>
        <w:t xml:space="preserve">Notebook workstation, equipped with adjustable desktop’s arm applied in electric traction unit </w:t>
      </w:r>
      <w:r w:rsidR="00DF7BD4" w:rsidRPr="00E129B7">
        <w:rPr>
          <w:rFonts w:ascii="Arial" w:hAnsi="Arial" w:cs="Arial"/>
          <w:lang w:val="en-US"/>
        </w:rPr>
        <w:t>meets their expectations.</w:t>
      </w:r>
      <w:r w:rsidR="007F3789" w:rsidRPr="00E129B7">
        <w:rPr>
          <w:rFonts w:ascii="Arial" w:hAnsi="Arial" w:cs="Arial"/>
          <w:lang w:val="en-US"/>
        </w:rPr>
        <w:t xml:space="preserve"> This Engineering Thesis</w:t>
      </w:r>
      <w:r w:rsidR="000E55C5" w:rsidRPr="00E129B7">
        <w:rPr>
          <w:rFonts w:ascii="Arial" w:hAnsi="Arial" w:cs="Arial"/>
          <w:lang w:val="en-US"/>
        </w:rPr>
        <w:t xml:space="preserve"> is split </w:t>
      </w:r>
      <w:r w:rsidR="00966E9A" w:rsidRPr="00E129B7">
        <w:rPr>
          <w:rFonts w:ascii="Arial" w:hAnsi="Arial" w:cs="Arial"/>
          <w:lang w:val="en-US"/>
        </w:rPr>
        <w:t>in</w:t>
      </w:r>
      <w:r w:rsidR="000E55C5" w:rsidRPr="00E129B7">
        <w:rPr>
          <w:rFonts w:ascii="Arial" w:hAnsi="Arial" w:cs="Arial"/>
          <w:lang w:val="en-US"/>
        </w:rPr>
        <w:t>to two parts.</w:t>
      </w:r>
      <w:r w:rsidR="007F3789" w:rsidRPr="00E129B7">
        <w:rPr>
          <w:rFonts w:ascii="Arial" w:hAnsi="Arial" w:cs="Arial"/>
          <w:lang w:val="en-US"/>
        </w:rPr>
        <w:t xml:space="preserve"> </w:t>
      </w:r>
      <w:r w:rsidR="00DF7BD4" w:rsidRPr="00E129B7">
        <w:rPr>
          <w:rFonts w:ascii="Arial" w:hAnsi="Arial" w:cs="Arial"/>
          <w:lang w:val="en-US"/>
        </w:rPr>
        <w:t>The first part starts with expla</w:t>
      </w:r>
      <w:r w:rsidR="00DB54D4" w:rsidRPr="00E129B7">
        <w:rPr>
          <w:rFonts w:ascii="Arial" w:hAnsi="Arial" w:cs="Arial"/>
          <w:lang w:val="en-US"/>
        </w:rPr>
        <w:t>nation</w:t>
      </w:r>
      <w:r w:rsidR="00DF7BD4" w:rsidRPr="00E129B7">
        <w:rPr>
          <w:rFonts w:ascii="Arial" w:hAnsi="Arial" w:cs="Arial"/>
          <w:lang w:val="en-US"/>
        </w:rPr>
        <w:t xml:space="preserve"> what is such vehicle as electric trac</w:t>
      </w:r>
      <w:r w:rsidR="006B3B3E" w:rsidRPr="00E129B7">
        <w:rPr>
          <w:rFonts w:ascii="Arial" w:hAnsi="Arial" w:cs="Arial"/>
          <w:lang w:val="en-US"/>
        </w:rPr>
        <w:t>t</w:t>
      </w:r>
      <w:r w:rsidR="00DF7BD4" w:rsidRPr="00E129B7">
        <w:rPr>
          <w:rFonts w:ascii="Arial" w:hAnsi="Arial" w:cs="Arial"/>
          <w:lang w:val="en-US"/>
        </w:rPr>
        <w:t>ion unit</w:t>
      </w:r>
      <w:r w:rsidR="004A1A13" w:rsidRPr="00E129B7">
        <w:rPr>
          <w:rFonts w:ascii="Arial" w:hAnsi="Arial" w:cs="Arial"/>
          <w:lang w:val="en-US"/>
        </w:rPr>
        <w:t xml:space="preserve"> </w:t>
      </w:r>
      <w:r w:rsidR="00563C28" w:rsidRPr="00E129B7">
        <w:rPr>
          <w:rFonts w:ascii="Arial" w:hAnsi="Arial" w:cs="Arial"/>
          <w:lang w:val="en-US"/>
        </w:rPr>
        <w:t>(</w:t>
      </w:r>
      <w:proofErr w:type="spellStart"/>
      <w:r w:rsidR="00563C28" w:rsidRPr="00E129B7">
        <w:rPr>
          <w:rFonts w:ascii="Arial" w:hAnsi="Arial" w:cs="Arial"/>
          <w:lang w:val="en-US"/>
        </w:rPr>
        <w:t>ezt</w:t>
      </w:r>
      <w:proofErr w:type="spellEnd"/>
      <w:r w:rsidR="00563C28" w:rsidRPr="00E129B7">
        <w:rPr>
          <w:rFonts w:ascii="Arial" w:hAnsi="Arial" w:cs="Arial"/>
          <w:lang w:val="en-US"/>
        </w:rPr>
        <w:t xml:space="preserve">). EZT </w:t>
      </w:r>
      <w:proofErr w:type="spellStart"/>
      <w:r w:rsidR="00563C28" w:rsidRPr="00E129B7">
        <w:rPr>
          <w:rFonts w:ascii="Arial" w:hAnsi="Arial" w:cs="Arial"/>
          <w:lang w:val="en-US"/>
        </w:rPr>
        <w:t>Impuls</w:t>
      </w:r>
      <w:proofErr w:type="spellEnd"/>
      <w:r w:rsidR="00563C28" w:rsidRPr="00E129B7">
        <w:rPr>
          <w:rFonts w:ascii="Arial" w:hAnsi="Arial" w:cs="Arial"/>
          <w:lang w:val="en-US"/>
        </w:rPr>
        <w:t xml:space="preserve"> 2 type 36WEh has been presented as inspiration and foundation to this academic work.</w:t>
      </w:r>
      <w:r w:rsidR="002F1C3A" w:rsidRPr="00E129B7">
        <w:rPr>
          <w:rFonts w:ascii="Arial" w:hAnsi="Arial" w:cs="Arial"/>
          <w:lang w:val="en-US"/>
        </w:rPr>
        <w:t xml:space="preserve"> Thereafter, </w:t>
      </w:r>
      <w:r w:rsidR="005C0B56" w:rsidRPr="00E129B7">
        <w:rPr>
          <w:rFonts w:ascii="Arial" w:hAnsi="Arial" w:cs="Arial"/>
          <w:lang w:val="en-US"/>
        </w:rPr>
        <w:t xml:space="preserve">the </w:t>
      </w:r>
      <w:r w:rsidR="002F1C3A" w:rsidRPr="00E129B7">
        <w:rPr>
          <w:rFonts w:ascii="Arial" w:hAnsi="Arial" w:cs="Arial"/>
          <w:lang w:val="en-US"/>
        </w:rPr>
        <w:t xml:space="preserve">main assumptions and norms have been </w:t>
      </w:r>
      <w:r w:rsidR="00594CD9" w:rsidRPr="00E129B7">
        <w:rPr>
          <w:rFonts w:ascii="Arial" w:hAnsi="Arial" w:cs="Arial"/>
          <w:lang w:val="en-US"/>
        </w:rPr>
        <w:t>featured</w:t>
      </w:r>
      <w:r w:rsidR="002F1C3A" w:rsidRPr="00E129B7">
        <w:rPr>
          <w:rFonts w:ascii="Arial" w:hAnsi="Arial" w:cs="Arial"/>
          <w:lang w:val="en-US"/>
        </w:rPr>
        <w:t>.</w:t>
      </w:r>
      <w:r w:rsidR="00594CD9" w:rsidRPr="00E129B7">
        <w:rPr>
          <w:rFonts w:ascii="Arial" w:hAnsi="Arial" w:cs="Arial"/>
          <w:lang w:val="en-US"/>
        </w:rPr>
        <w:t xml:space="preserve"> </w:t>
      </w:r>
      <w:r w:rsidR="003214DD" w:rsidRPr="00E129B7">
        <w:rPr>
          <w:rFonts w:ascii="Arial" w:hAnsi="Arial" w:cs="Arial"/>
          <w:lang w:val="en-US"/>
        </w:rPr>
        <w:t>Problem of ergonomic and private workspace has been also elaborated.</w:t>
      </w:r>
      <w:r w:rsidR="00993788" w:rsidRPr="00E129B7">
        <w:rPr>
          <w:rFonts w:ascii="Arial" w:hAnsi="Arial" w:cs="Arial"/>
          <w:lang w:val="en-US"/>
        </w:rPr>
        <w:t xml:space="preserve"> The idea behind this project is to use sideway facing seats and desktop equipped with foldable side panels.</w:t>
      </w:r>
      <w:r w:rsidR="00A250E7" w:rsidRPr="00E129B7">
        <w:rPr>
          <w:rFonts w:ascii="Arial" w:hAnsi="Arial" w:cs="Arial"/>
          <w:lang w:val="en-US"/>
        </w:rPr>
        <w:t xml:space="preserve"> After unfolding panels, laptop user can be sure that </w:t>
      </w:r>
      <w:proofErr w:type="spellStart"/>
      <w:r w:rsidR="00A250E7" w:rsidRPr="00E129B7">
        <w:rPr>
          <w:rFonts w:ascii="Arial" w:hAnsi="Arial" w:cs="Arial"/>
          <w:lang w:val="en-US"/>
        </w:rPr>
        <w:t>noone</w:t>
      </w:r>
      <w:proofErr w:type="spellEnd"/>
      <w:r w:rsidR="00A250E7" w:rsidRPr="00E129B7">
        <w:rPr>
          <w:rFonts w:ascii="Arial" w:hAnsi="Arial" w:cs="Arial"/>
          <w:lang w:val="en-US"/>
        </w:rPr>
        <w:t xml:space="preserve"> can see </w:t>
      </w:r>
      <w:r w:rsidR="00B10211" w:rsidRPr="00E129B7">
        <w:rPr>
          <w:rFonts w:ascii="Arial" w:hAnsi="Arial" w:cs="Arial"/>
          <w:lang w:val="en-US"/>
        </w:rPr>
        <w:t>the content on his screen</w:t>
      </w:r>
      <w:r w:rsidR="00CB7C47" w:rsidRPr="00E129B7">
        <w:rPr>
          <w:rFonts w:ascii="Arial" w:hAnsi="Arial" w:cs="Arial"/>
          <w:lang w:val="en-US"/>
        </w:rPr>
        <w:t>, because panels are veiling the screen.</w:t>
      </w:r>
      <w:r w:rsidR="004861C1" w:rsidRPr="00E129B7">
        <w:rPr>
          <w:rFonts w:ascii="Arial" w:hAnsi="Arial" w:cs="Arial"/>
          <w:lang w:val="en-US"/>
        </w:rPr>
        <w:t xml:space="preserve"> </w:t>
      </w:r>
      <w:r w:rsidR="001B5263" w:rsidRPr="00E129B7">
        <w:rPr>
          <w:rFonts w:ascii="Arial" w:hAnsi="Arial" w:cs="Arial"/>
          <w:lang w:val="en-US"/>
        </w:rPr>
        <w:t>Sideway facing seats</w:t>
      </w:r>
      <w:r w:rsidR="00303691" w:rsidRPr="00E129B7">
        <w:rPr>
          <w:rFonts w:ascii="Arial" w:hAnsi="Arial" w:cs="Arial"/>
          <w:lang w:val="en-US"/>
        </w:rPr>
        <w:t xml:space="preserve"> ensures that no</w:t>
      </w:r>
      <w:r w:rsidR="002E188B" w:rsidRPr="00E129B7">
        <w:rPr>
          <w:rFonts w:ascii="Arial" w:hAnsi="Arial" w:cs="Arial"/>
          <w:lang w:val="en-US"/>
        </w:rPr>
        <w:t xml:space="preserve"> </w:t>
      </w:r>
      <w:r w:rsidR="00303691" w:rsidRPr="00E129B7">
        <w:rPr>
          <w:rFonts w:ascii="Arial" w:hAnsi="Arial" w:cs="Arial"/>
          <w:lang w:val="en-US"/>
        </w:rPr>
        <w:t>one is peeking from behind.</w:t>
      </w:r>
      <w:r w:rsidR="001B5263" w:rsidRPr="00E129B7">
        <w:rPr>
          <w:rFonts w:ascii="Arial" w:hAnsi="Arial" w:cs="Arial"/>
          <w:lang w:val="en-US"/>
        </w:rPr>
        <w:t xml:space="preserve"> </w:t>
      </w:r>
      <w:r w:rsidR="002E33DD" w:rsidRPr="00E129B7">
        <w:rPr>
          <w:rFonts w:ascii="Arial" w:hAnsi="Arial" w:cs="Arial"/>
          <w:lang w:val="en-US"/>
        </w:rPr>
        <w:t>This helps with securing the important and confidential data, such as, personal data.</w:t>
      </w:r>
      <w:r w:rsidR="001301BB" w:rsidRPr="00E129B7">
        <w:rPr>
          <w:rFonts w:ascii="Arial" w:hAnsi="Arial" w:cs="Arial"/>
          <w:lang w:val="en-US"/>
        </w:rPr>
        <w:t xml:space="preserve"> It also creat</w:t>
      </w:r>
      <w:r w:rsidR="00871C21" w:rsidRPr="00E129B7">
        <w:rPr>
          <w:rFonts w:ascii="Arial" w:hAnsi="Arial" w:cs="Arial"/>
          <w:lang w:val="en-US"/>
        </w:rPr>
        <w:t>e</w:t>
      </w:r>
      <w:r w:rsidR="001301BB" w:rsidRPr="00E129B7">
        <w:rPr>
          <w:rFonts w:ascii="Arial" w:hAnsi="Arial" w:cs="Arial"/>
          <w:lang w:val="en-US"/>
        </w:rPr>
        <w:t xml:space="preserve">s some sort of </w:t>
      </w:r>
      <w:r w:rsidR="00871C21" w:rsidRPr="00E129B7">
        <w:rPr>
          <w:rFonts w:ascii="Arial" w:hAnsi="Arial" w:cs="Arial"/>
          <w:lang w:val="en-US"/>
        </w:rPr>
        <w:t>isolated enviro</w:t>
      </w:r>
      <w:r w:rsidR="002E188B" w:rsidRPr="00E129B7">
        <w:rPr>
          <w:rFonts w:ascii="Arial" w:hAnsi="Arial" w:cs="Arial"/>
          <w:lang w:val="en-US"/>
        </w:rPr>
        <w:t>n</w:t>
      </w:r>
      <w:r w:rsidR="00871C21" w:rsidRPr="00E129B7">
        <w:rPr>
          <w:rFonts w:ascii="Arial" w:hAnsi="Arial" w:cs="Arial"/>
          <w:lang w:val="en-US"/>
        </w:rPr>
        <w:t>ment to work in. In such an enviro</w:t>
      </w:r>
      <w:r w:rsidR="002E188B" w:rsidRPr="00E129B7">
        <w:rPr>
          <w:rFonts w:ascii="Arial" w:hAnsi="Arial" w:cs="Arial"/>
          <w:lang w:val="en-US"/>
        </w:rPr>
        <w:t>n</w:t>
      </w:r>
      <w:r w:rsidR="00871C21" w:rsidRPr="00E129B7">
        <w:rPr>
          <w:rFonts w:ascii="Arial" w:hAnsi="Arial" w:cs="Arial"/>
          <w:lang w:val="en-US"/>
        </w:rPr>
        <w:t>ment user can feel privat</w:t>
      </w:r>
      <w:r w:rsidR="00044FD9" w:rsidRPr="00E129B7">
        <w:rPr>
          <w:rFonts w:ascii="Arial" w:hAnsi="Arial" w:cs="Arial"/>
          <w:lang w:val="en-US"/>
        </w:rPr>
        <w:t>ely</w:t>
      </w:r>
      <w:r w:rsidR="00871C21" w:rsidRPr="00E129B7">
        <w:rPr>
          <w:rFonts w:ascii="Arial" w:hAnsi="Arial" w:cs="Arial"/>
          <w:lang w:val="en-US"/>
        </w:rPr>
        <w:t xml:space="preserve"> and freely which </w:t>
      </w:r>
      <w:proofErr w:type="spellStart"/>
      <w:r w:rsidR="00871C21" w:rsidRPr="00E129B7">
        <w:rPr>
          <w:rFonts w:ascii="Arial" w:hAnsi="Arial" w:cs="Arial"/>
          <w:lang w:val="en-US"/>
        </w:rPr>
        <w:t>le</w:t>
      </w:r>
      <w:r w:rsidR="00ED067C" w:rsidRPr="00E129B7">
        <w:rPr>
          <w:rFonts w:ascii="Arial" w:hAnsi="Arial" w:cs="Arial"/>
          <w:lang w:val="en-US"/>
        </w:rPr>
        <w:t>e</w:t>
      </w:r>
      <w:r w:rsidR="00871C21" w:rsidRPr="00E129B7">
        <w:rPr>
          <w:rFonts w:ascii="Arial" w:hAnsi="Arial" w:cs="Arial"/>
          <w:lang w:val="en-US"/>
        </w:rPr>
        <w:t>ds</w:t>
      </w:r>
      <w:proofErr w:type="spellEnd"/>
      <w:r w:rsidR="00871C21" w:rsidRPr="00E129B7">
        <w:rPr>
          <w:rFonts w:ascii="Arial" w:hAnsi="Arial" w:cs="Arial"/>
          <w:lang w:val="en-US"/>
        </w:rPr>
        <w:t xml:space="preserve"> to many positive effects in work and study</w:t>
      </w:r>
      <w:r w:rsidR="003C654F" w:rsidRPr="00E129B7">
        <w:rPr>
          <w:rFonts w:ascii="Arial" w:hAnsi="Arial" w:cs="Arial"/>
          <w:lang w:val="en-US"/>
        </w:rPr>
        <w:t>, thanks to that much more people who uses notebooks every day will choose train transportation as their main form of transport.</w:t>
      </w:r>
      <w:r w:rsidR="00871C21" w:rsidRPr="00E129B7">
        <w:rPr>
          <w:rFonts w:ascii="Arial" w:hAnsi="Arial" w:cs="Arial"/>
          <w:lang w:val="en-US"/>
        </w:rPr>
        <w:t xml:space="preserve"> </w:t>
      </w:r>
      <w:r w:rsidR="005C4E6D" w:rsidRPr="00E129B7">
        <w:rPr>
          <w:rFonts w:ascii="Arial" w:hAnsi="Arial" w:cs="Arial"/>
          <w:lang w:val="en-US"/>
        </w:rPr>
        <w:t>Afterwards, main technological processes</w:t>
      </w:r>
      <w:r w:rsidR="00B47FCC" w:rsidRPr="00E129B7">
        <w:rPr>
          <w:rFonts w:ascii="Arial" w:hAnsi="Arial" w:cs="Arial"/>
          <w:lang w:val="en-US"/>
        </w:rPr>
        <w:t xml:space="preserve"> which were used in the process of building this project up,</w:t>
      </w:r>
      <w:r w:rsidR="005C4E6D" w:rsidRPr="00E129B7">
        <w:rPr>
          <w:rFonts w:ascii="Arial" w:hAnsi="Arial" w:cs="Arial"/>
          <w:lang w:val="en-US"/>
        </w:rPr>
        <w:t xml:space="preserve"> such</w:t>
      </w:r>
      <w:r w:rsidR="003C38F5" w:rsidRPr="00E129B7">
        <w:rPr>
          <w:rFonts w:ascii="Arial" w:hAnsi="Arial" w:cs="Arial"/>
          <w:lang w:val="en-US"/>
        </w:rPr>
        <w:t xml:space="preserve"> as</w:t>
      </w:r>
      <w:r w:rsidR="005C4E6D" w:rsidRPr="00E129B7">
        <w:rPr>
          <w:rFonts w:ascii="Arial" w:hAnsi="Arial" w:cs="Arial"/>
          <w:lang w:val="en-US"/>
        </w:rPr>
        <w:t xml:space="preserve"> bending, cutting and welding ha</w:t>
      </w:r>
      <w:r w:rsidR="00A34F90" w:rsidRPr="00E129B7">
        <w:rPr>
          <w:rFonts w:ascii="Arial" w:hAnsi="Arial" w:cs="Arial"/>
          <w:lang w:val="en-US"/>
        </w:rPr>
        <w:t>ve</w:t>
      </w:r>
      <w:r w:rsidR="005C4E6D" w:rsidRPr="00E129B7">
        <w:rPr>
          <w:rFonts w:ascii="Arial" w:hAnsi="Arial" w:cs="Arial"/>
          <w:lang w:val="en-US"/>
        </w:rPr>
        <w:t xml:space="preserve"> been introduced and deeply explained.</w:t>
      </w:r>
      <w:r w:rsidR="004A637B" w:rsidRPr="00E129B7">
        <w:rPr>
          <w:rFonts w:ascii="Arial" w:hAnsi="Arial" w:cs="Arial"/>
          <w:lang w:val="en-US"/>
        </w:rPr>
        <w:t xml:space="preserve"> The second part of academic work consist in description</w:t>
      </w:r>
      <w:r w:rsidR="00D73CC5" w:rsidRPr="00E129B7">
        <w:rPr>
          <w:rFonts w:ascii="Arial" w:hAnsi="Arial" w:cs="Arial"/>
          <w:lang w:val="en-US"/>
        </w:rPr>
        <w:t>s</w:t>
      </w:r>
      <w:r w:rsidR="004A637B" w:rsidRPr="00E129B7">
        <w:rPr>
          <w:rFonts w:ascii="Arial" w:hAnsi="Arial" w:cs="Arial"/>
          <w:lang w:val="en-US"/>
        </w:rPr>
        <w:t xml:space="preserve"> of model</w:t>
      </w:r>
      <w:r w:rsidR="00FC3C02" w:rsidRPr="00E129B7">
        <w:rPr>
          <w:rFonts w:ascii="Arial" w:hAnsi="Arial" w:cs="Arial"/>
          <w:lang w:val="en-US"/>
        </w:rPr>
        <w:t>l</w:t>
      </w:r>
      <w:r w:rsidR="004A637B" w:rsidRPr="00E129B7">
        <w:rPr>
          <w:rFonts w:ascii="Arial" w:hAnsi="Arial" w:cs="Arial"/>
          <w:lang w:val="en-US"/>
        </w:rPr>
        <w:t xml:space="preserve">ing individual parts of </w:t>
      </w:r>
      <w:r w:rsidR="00E2636A" w:rsidRPr="00E129B7">
        <w:rPr>
          <w:rFonts w:ascii="Arial" w:hAnsi="Arial" w:cs="Arial"/>
          <w:lang w:val="en-US"/>
        </w:rPr>
        <w:t xml:space="preserve">the </w:t>
      </w:r>
      <w:r w:rsidR="004A637B" w:rsidRPr="00E129B7">
        <w:rPr>
          <w:rFonts w:ascii="Arial" w:hAnsi="Arial" w:cs="Arial"/>
          <w:lang w:val="en-US"/>
        </w:rPr>
        <w:t>project</w:t>
      </w:r>
      <w:r w:rsidR="002A1BF3" w:rsidRPr="00E129B7">
        <w:rPr>
          <w:rFonts w:ascii="Arial" w:hAnsi="Arial" w:cs="Arial"/>
          <w:lang w:val="en-US"/>
        </w:rPr>
        <w:t xml:space="preserve">, which were </w:t>
      </w:r>
      <w:proofErr w:type="spellStart"/>
      <w:r w:rsidR="00F7702C" w:rsidRPr="00E129B7">
        <w:rPr>
          <w:rFonts w:ascii="Arial" w:hAnsi="Arial" w:cs="Arial"/>
          <w:lang w:val="en-US"/>
        </w:rPr>
        <w:t>s</w:t>
      </w:r>
      <w:r w:rsidR="002A1BF3" w:rsidRPr="00E129B7">
        <w:rPr>
          <w:rFonts w:ascii="Arial" w:hAnsi="Arial" w:cs="Arial"/>
          <w:lang w:val="en-US"/>
        </w:rPr>
        <w:t>plitted</w:t>
      </w:r>
      <w:proofErr w:type="spellEnd"/>
      <w:r w:rsidR="002A1BF3" w:rsidRPr="00E129B7">
        <w:rPr>
          <w:rFonts w:ascii="Arial" w:hAnsi="Arial" w:cs="Arial"/>
          <w:lang w:val="en-US"/>
        </w:rPr>
        <w:t xml:space="preserve"> into several main groups.</w:t>
      </w:r>
      <w:r w:rsidR="001D73FF" w:rsidRPr="00E129B7">
        <w:rPr>
          <w:rFonts w:ascii="Arial" w:hAnsi="Arial" w:cs="Arial"/>
          <w:lang w:val="en-US"/>
        </w:rPr>
        <w:t xml:space="preserve"> This part</w:t>
      </w:r>
      <w:r w:rsidR="00647CA9" w:rsidRPr="00E129B7">
        <w:rPr>
          <w:rFonts w:ascii="Arial" w:hAnsi="Arial" w:cs="Arial"/>
          <w:lang w:val="en-US"/>
        </w:rPr>
        <w:t xml:space="preserve"> </w:t>
      </w:r>
      <w:r w:rsidR="001D73FF" w:rsidRPr="00E129B7">
        <w:rPr>
          <w:rFonts w:ascii="Arial" w:hAnsi="Arial" w:cs="Arial"/>
          <w:lang w:val="en-US"/>
        </w:rPr>
        <w:t>contains renders of these parts, which helps with project</w:t>
      </w:r>
      <w:r w:rsidR="006B63C2" w:rsidRPr="00E129B7">
        <w:rPr>
          <w:rFonts w:ascii="Arial" w:hAnsi="Arial" w:cs="Arial"/>
          <w:lang w:val="en-US"/>
        </w:rPr>
        <w:t>’s</w:t>
      </w:r>
      <w:r w:rsidR="001D73FF" w:rsidRPr="00E129B7">
        <w:rPr>
          <w:rFonts w:ascii="Arial" w:hAnsi="Arial" w:cs="Arial"/>
          <w:lang w:val="en-US"/>
        </w:rPr>
        <w:t xml:space="preserve"> visualization</w:t>
      </w:r>
      <w:r w:rsidR="00005A6C" w:rsidRPr="00E129B7">
        <w:rPr>
          <w:rFonts w:ascii="Arial" w:hAnsi="Arial" w:cs="Arial"/>
          <w:lang w:val="en-US"/>
        </w:rPr>
        <w:t>.</w:t>
      </w:r>
      <w:r w:rsidR="002E1FCF" w:rsidRPr="00E129B7">
        <w:rPr>
          <w:rFonts w:ascii="Arial" w:hAnsi="Arial" w:cs="Arial"/>
          <w:lang w:val="en-US"/>
        </w:rPr>
        <w:t xml:space="preserve"> Autodesk Inventor Professional 2020 has been used to make the visualization of the project and technical documentation which are necessary to</w:t>
      </w:r>
      <w:r w:rsidR="007507B9" w:rsidRPr="00E129B7">
        <w:rPr>
          <w:rFonts w:ascii="Arial" w:hAnsi="Arial" w:cs="Arial"/>
          <w:lang w:val="en-US"/>
        </w:rPr>
        <w:t xml:space="preserve"> bring the project to life.</w:t>
      </w:r>
      <w:r w:rsidR="002E1FCF" w:rsidRPr="00E129B7">
        <w:rPr>
          <w:rFonts w:ascii="Arial" w:hAnsi="Arial" w:cs="Arial"/>
          <w:lang w:val="en-US"/>
        </w:rPr>
        <w:t xml:space="preserve"> </w:t>
      </w:r>
      <w:r w:rsidR="00005A6C" w:rsidRPr="00E129B7">
        <w:rPr>
          <w:rFonts w:ascii="Arial" w:hAnsi="Arial" w:cs="Arial"/>
          <w:lang w:val="en-US"/>
        </w:rPr>
        <w:t>The vis</w:t>
      </w:r>
      <w:r w:rsidR="000C05B8" w:rsidRPr="00E129B7">
        <w:rPr>
          <w:rFonts w:ascii="Arial" w:hAnsi="Arial" w:cs="Arial"/>
          <w:lang w:val="en-US"/>
        </w:rPr>
        <w:t>ua</w:t>
      </w:r>
      <w:r w:rsidR="00005A6C" w:rsidRPr="00E129B7">
        <w:rPr>
          <w:rFonts w:ascii="Arial" w:hAnsi="Arial" w:cs="Arial"/>
          <w:lang w:val="en-US"/>
        </w:rPr>
        <w:t>lization of complete workstation can be seen at the end of this Engineering Thesis.</w:t>
      </w:r>
      <w:r w:rsidR="0048413A" w:rsidRPr="00E129B7">
        <w:rPr>
          <w:rFonts w:ascii="Arial" w:hAnsi="Arial" w:cs="Arial"/>
          <w:lang w:val="en-US"/>
        </w:rPr>
        <w:t xml:space="preserve"> </w:t>
      </w:r>
      <w:r w:rsidR="00D34D81" w:rsidRPr="00E129B7">
        <w:rPr>
          <w:rFonts w:ascii="Arial" w:hAnsi="Arial" w:cs="Arial"/>
          <w:lang w:val="en-US"/>
        </w:rPr>
        <w:t xml:space="preserve">All of the information used in this Engineering Thesis has been acquired </w:t>
      </w:r>
      <w:r w:rsidR="009F4D8B" w:rsidRPr="00E129B7">
        <w:rPr>
          <w:rFonts w:ascii="Arial" w:hAnsi="Arial" w:cs="Arial"/>
          <w:lang w:val="en-US"/>
        </w:rPr>
        <w:t>during</w:t>
      </w:r>
      <w:r w:rsidR="00D34D81" w:rsidRPr="00E129B7">
        <w:rPr>
          <w:rFonts w:ascii="Arial" w:hAnsi="Arial" w:cs="Arial"/>
          <w:lang w:val="en-US"/>
        </w:rPr>
        <w:t xml:space="preserve"> </w:t>
      </w:r>
      <w:r w:rsidR="00B55D42" w:rsidRPr="00E129B7">
        <w:rPr>
          <w:rFonts w:ascii="Arial" w:hAnsi="Arial" w:cs="Arial"/>
          <w:lang w:val="en-US"/>
        </w:rPr>
        <w:t>studies</w:t>
      </w:r>
      <w:r w:rsidR="00E81FDE" w:rsidRPr="00E129B7">
        <w:rPr>
          <w:rFonts w:ascii="Arial" w:hAnsi="Arial" w:cs="Arial"/>
          <w:lang w:val="en-US"/>
        </w:rPr>
        <w:t xml:space="preserve"> at</w:t>
      </w:r>
      <w:r w:rsidR="00D34D81" w:rsidRPr="00E129B7">
        <w:rPr>
          <w:rFonts w:ascii="Arial" w:hAnsi="Arial" w:cs="Arial"/>
          <w:lang w:val="en-US"/>
        </w:rPr>
        <w:t xml:space="preserve"> Rail Vehicle Engineering </w:t>
      </w:r>
      <w:proofErr w:type="spellStart"/>
      <w:r w:rsidR="00D34D81" w:rsidRPr="00E129B7">
        <w:rPr>
          <w:rFonts w:ascii="Arial" w:hAnsi="Arial" w:cs="Arial"/>
          <w:lang w:val="en-US"/>
        </w:rPr>
        <w:t>speciality</w:t>
      </w:r>
      <w:proofErr w:type="spellEnd"/>
      <w:r w:rsidR="00D34D81" w:rsidRPr="00E129B7">
        <w:rPr>
          <w:rFonts w:ascii="Arial" w:hAnsi="Arial" w:cs="Arial"/>
          <w:lang w:val="en-US"/>
        </w:rPr>
        <w:t xml:space="preserve"> of studies at Cracow University of Technology</w:t>
      </w:r>
      <w:r w:rsidR="00800061" w:rsidRPr="00E129B7">
        <w:rPr>
          <w:rFonts w:ascii="Arial" w:hAnsi="Arial" w:cs="Arial"/>
          <w:lang w:val="en-US"/>
        </w:rPr>
        <w:t>.</w:t>
      </w:r>
    </w:p>
    <w:p w14:paraId="341277ED" w14:textId="38903528" w:rsidR="006713DC" w:rsidRPr="00E129B7" w:rsidRDefault="008E3135" w:rsidP="008E3135">
      <w:pPr>
        <w:spacing w:after="160" w:line="259" w:lineRule="auto"/>
        <w:rPr>
          <w:rFonts w:ascii="Arial" w:hAnsi="Arial" w:cs="Arial"/>
          <w:lang w:val="en-US"/>
        </w:rPr>
      </w:pPr>
      <w:r w:rsidRPr="00E129B7">
        <w:rPr>
          <w:rFonts w:ascii="Arial" w:hAnsi="Arial" w:cs="Arial"/>
          <w:lang w:val="en-US"/>
        </w:rPr>
        <w:br w:type="page"/>
      </w:r>
    </w:p>
    <w:p w14:paraId="77F82760" w14:textId="6630E2DD" w:rsidR="00B16DCF" w:rsidRPr="00E129B7" w:rsidRDefault="006713DC" w:rsidP="00674841">
      <w:pPr>
        <w:pStyle w:val="Nagwek1"/>
        <w:jc w:val="both"/>
        <w:rPr>
          <w:rFonts w:ascii="Arial" w:hAnsi="Arial" w:cs="Arial"/>
          <w:sz w:val="28"/>
          <w:szCs w:val="28"/>
        </w:rPr>
      </w:pPr>
      <w:bookmarkStart w:id="118" w:name="_Toc61205936"/>
      <w:bookmarkStart w:id="119" w:name="_Toc61208805"/>
      <w:bookmarkStart w:id="120" w:name="_Toc61208954"/>
      <w:bookmarkStart w:id="121" w:name="_Toc61209246"/>
      <w:bookmarkStart w:id="122" w:name="_Toc61209377"/>
      <w:bookmarkStart w:id="123" w:name="_Toc133156278"/>
      <w:r w:rsidRPr="00E129B7">
        <w:rPr>
          <w:rFonts w:ascii="Arial" w:hAnsi="Arial" w:cs="Arial"/>
          <w:sz w:val="28"/>
          <w:szCs w:val="28"/>
        </w:rPr>
        <w:lastRenderedPageBreak/>
        <w:t>Spis załączników</w:t>
      </w:r>
      <w:bookmarkEnd w:id="118"/>
      <w:bookmarkEnd w:id="119"/>
      <w:bookmarkEnd w:id="120"/>
      <w:bookmarkEnd w:id="121"/>
      <w:bookmarkEnd w:id="122"/>
      <w:bookmarkEnd w:id="123"/>
    </w:p>
    <w:p w14:paraId="00B6109A" w14:textId="643A0480" w:rsidR="00B16DCF" w:rsidRPr="00E129B7" w:rsidRDefault="00B16DCF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Załącznik nr 1 – Dokumentacja techniczna </w:t>
      </w:r>
      <w:proofErr w:type="spellStart"/>
      <w:r w:rsidRPr="00E129B7">
        <w:rPr>
          <w:rFonts w:ascii="Arial" w:hAnsi="Arial" w:cs="Arial"/>
        </w:rPr>
        <w:t>kantili</w:t>
      </w:r>
      <w:proofErr w:type="spellEnd"/>
    </w:p>
    <w:p w14:paraId="222CB819" w14:textId="65ADE936" w:rsidR="00B16DCF" w:rsidRPr="00E129B7" w:rsidRDefault="00B16DCF" w:rsidP="006748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EZT_IPSz_201100-1-00#Kantila</w:t>
      </w:r>
    </w:p>
    <w:p w14:paraId="53A46B1C" w14:textId="266341DA" w:rsidR="00B16DCF" w:rsidRPr="00E129B7" w:rsidRDefault="00B16DCF" w:rsidP="006748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EZT_IPSz_201100-1-01#Poprzecznica</w:t>
      </w:r>
    </w:p>
    <w:p w14:paraId="11DEAB6D" w14:textId="18691226" w:rsidR="00B16DCF" w:rsidRPr="00E129B7" w:rsidRDefault="00B16DCF" w:rsidP="006748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EZT_IPSz_201100-1-02#Podłużnica</w:t>
      </w:r>
    </w:p>
    <w:p w14:paraId="67A0A1B9" w14:textId="34A6CAD4" w:rsidR="00B16DCF" w:rsidRPr="00E129B7" w:rsidRDefault="00B16DCF" w:rsidP="006748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EZT_IPSz_201100-1-03#Wspornik_główny</w:t>
      </w:r>
    </w:p>
    <w:p w14:paraId="0B00B184" w14:textId="1FFFFE2F" w:rsidR="00B16DCF" w:rsidRPr="00E129B7" w:rsidRDefault="00B16DCF" w:rsidP="006748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EZT_IPSz_201100-1-04#Płaskownik</w:t>
      </w:r>
    </w:p>
    <w:p w14:paraId="6E391C4F" w14:textId="610F0556" w:rsidR="00B16DCF" w:rsidRPr="00E129B7" w:rsidRDefault="00B16DCF" w:rsidP="0067484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EZT_IPSz_201100-1-05#Zaślepka</w:t>
      </w:r>
    </w:p>
    <w:p w14:paraId="2577156F" w14:textId="1D601FBA" w:rsidR="00000AE7" w:rsidRPr="00E129B7" w:rsidRDefault="00000AE7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Załącznik nr 2 – Dokumentacja techniczna miejsca bagażowego</w:t>
      </w:r>
    </w:p>
    <w:p w14:paraId="72CF7FA0" w14:textId="2A686B04" w:rsidR="00000AE7" w:rsidRPr="00E129B7" w:rsidRDefault="00000AE7" w:rsidP="0067484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EZT_IPSz_201300-1-00#Podstawa</w:t>
      </w:r>
    </w:p>
    <w:p w14:paraId="02DE3CDE" w14:textId="1E1FB60E" w:rsidR="00000AE7" w:rsidRPr="00E129B7" w:rsidRDefault="00000AE7" w:rsidP="0067484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EZT_IPSz_201300-1-01#Krata</w:t>
      </w:r>
    </w:p>
    <w:p w14:paraId="22D1BDE8" w14:textId="7495A3CA" w:rsidR="00000AE7" w:rsidRPr="00E129B7" w:rsidRDefault="00000AE7" w:rsidP="00674841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EZT_IPSz_201300-1-02#Ramka</w:t>
      </w:r>
    </w:p>
    <w:p w14:paraId="3912C2A0" w14:textId="0F541F11" w:rsidR="00A85E97" w:rsidRPr="00E129B7" w:rsidRDefault="00A85E97" w:rsidP="008E3135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Załączniki zamieszczono </w:t>
      </w:r>
      <w:r w:rsidR="00452732" w:rsidRPr="00E129B7">
        <w:rPr>
          <w:rFonts w:ascii="Arial" w:hAnsi="Arial" w:cs="Arial"/>
        </w:rPr>
        <w:t>w kolejności</w:t>
      </w:r>
      <w:r w:rsidRPr="00E129B7">
        <w:rPr>
          <w:rFonts w:ascii="Arial" w:hAnsi="Arial" w:cs="Arial"/>
        </w:rPr>
        <w:t xml:space="preserve"> przedstawion</w:t>
      </w:r>
      <w:r w:rsidR="00452732" w:rsidRPr="00E129B7">
        <w:rPr>
          <w:rFonts w:ascii="Arial" w:hAnsi="Arial" w:cs="Arial"/>
        </w:rPr>
        <w:t>ej w wyżej sporządzonej</w:t>
      </w:r>
      <w:r w:rsidRPr="00E129B7">
        <w:rPr>
          <w:rFonts w:ascii="Arial" w:hAnsi="Arial" w:cs="Arial"/>
        </w:rPr>
        <w:t xml:space="preserve"> li</w:t>
      </w:r>
      <w:r w:rsidR="00452732" w:rsidRPr="00E129B7">
        <w:rPr>
          <w:rFonts w:ascii="Arial" w:hAnsi="Arial" w:cs="Arial"/>
        </w:rPr>
        <w:t>ście</w:t>
      </w:r>
      <w:r w:rsidRPr="00E129B7">
        <w:rPr>
          <w:rFonts w:ascii="Arial" w:hAnsi="Arial" w:cs="Arial"/>
        </w:rPr>
        <w:t>.</w:t>
      </w:r>
    </w:p>
    <w:sectPr w:rsidR="00A85E97" w:rsidRPr="00E129B7" w:rsidSect="00953443">
      <w:footerReference w:type="default" r:id="rId26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Jakub" w:date="2023-04-21T16:52:00Z" w:initials="J">
    <w:p w14:paraId="76ED37C6" w14:textId="36734EFB" w:rsidR="005C34EA" w:rsidRDefault="005C34EA">
      <w:pPr>
        <w:pStyle w:val="Tekstkomentarza"/>
      </w:pPr>
      <w:r>
        <w:rPr>
          <w:rStyle w:val="Odwoaniedokomentarza"/>
        </w:rPr>
        <w:annotationRef/>
      </w:r>
      <w:r>
        <w:t>Znaleźć inne źródło.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D37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DB2" w16cex:dateUtc="2023-04-21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D37C6" w16cid:durableId="27ED3D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14F8" w14:textId="77777777" w:rsidR="00D07829" w:rsidRDefault="00D07829" w:rsidP="008364F3">
      <w:r>
        <w:separator/>
      </w:r>
    </w:p>
  </w:endnote>
  <w:endnote w:type="continuationSeparator" w:id="0">
    <w:p w14:paraId="2F7DCCCB" w14:textId="77777777" w:rsidR="00D07829" w:rsidRDefault="00D07829" w:rsidP="0083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341409"/>
      <w:docPartObj>
        <w:docPartGallery w:val="Page Numbers (Bottom of Page)"/>
        <w:docPartUnique/>
      </w:docPartObj>
    </w:sdtPr>
    <w:sdtContent>
      <w:p w14:paraId="43F07C59" w14:textId="77777777" w:rsidR="004B5B88" w:rsidRDefault="004B5B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04A">
          <w:rPr>
            <w:noProof/>
          </w:rPr>
          <w:t>22</w:t>
        </w:r>
        <w:r>
          <w:fldChar w:fldCharType="end"/>
        </w:r>
      </w:p>
    </w:sdtContent>
  </w:sdt>
  <w:p w14:paraId="379271D9" w14:textId="77777777" w:rsidR="004B5B88" w:rsidRDefault="004B5B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E9AB" w14:textId="77777777" w:rsidR="00D07829" w:rsidRDefault="00D07829" w:rsidP="008364F3">
      <w:r>
        <w:separator/>
      </w:r>
    </w:p>
  </w:footnote>
  <w:footnote w:type="continuationSeparator" w:id="0">
    <w:p w14:paraId="1EF8602A" w14:textId="77777777" w:rsidR="00D07829" w:rsidRDefault="00D07829" w:rsidP="0083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78"/>
    <w:multiLevelType w:val="hybridMultilevel"/>
    <w:tmpl w:val="B1D248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0D"/>
    <w:multiLevelType w:val="hybridMultilevel"/>
    <w:tmpl w:val="3D1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0566"/>
    <w:multiLevelType w:val="hybridMultilevel"/>
    <w:tmpl w:val="80BC2D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A1EBC"/>
    <w:multiLevelType w:val="hybridMultilevel"/>
    <w:tmpl w:val="AC2CB646"/>
    <w:lvl w:ilvl="0" w:tplc="8B803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64A1"/>
    <w:multiLevelType w:val="hybridMultilevel"/>
    <w:tmpl w:val="6EB0C90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BAD2A6E"/>
    <w:multiLevelType w:val="hybridMultilevel"/>
    <w:tmpl w:val="E804A6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F75DE"/>
    <w:multiLevelType w:val="hybridMultilevel"/>
    <w:tmpl w:val="479239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2FD7"/>
    <w:multiLevelType w:val="hybridMultilevel"/>
    <w:tmpl w:val="EC7E33A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1966A4"/>
    <w:multiLevelType w:val="hybridMultilevel"/>
    <w:tmpl w:val="D342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8327F"/>
    <w:multiLevelType w:val="hybridMultilevel"/>
    <w:tmpl w:val="D0C82E7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7564556"/>
    <w:multiLevelType w:val="hybridMultilevel"/>
    <w:tmpl w:val="61BE339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34305C24"/>
    <w:multiLevelType w:val="hybridMultilevel"/>
    <w:tmpl w:val="83EC9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6336"/>
    <w:multiLevelType w:val="hybridMultilevel"/>
    <w:tmpl w:val="ABC0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72A2F"/>
    <w:multiLevelType w:val="hybridMultilevel"/>
    <w:tmpl w:val="1F4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A568F"/>
    <w:multiLevelType w:val="hybridMultilevel"/>
    <w:tmpl w:val="E804A6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70D70"/>
    <w:multiLevelType w:val="multilevel"/>
    <w:tmpl w:val="5B94BBA0"/>
    <w:lvl w:ilvl="0">
      <w:start w:val="1"/>
      <w:numFmt w:val="decimal"/>
      <w:lvlText w:val="%1."/>
      <w:lvlJc w:val="left"/>
      <w:pPr>
        <w:ind w:left="357" w:hanging="357"/>
      </w:pPr>
      <w:rPr>
        <w:rFonts w:cs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cs="Times New Roman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27" w:hanging="357"/>
      </w:pPr>
      <w:rPr>
        <w:rFonts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1428" w:hanging="357"/>
      </w:pPr>
      <w:rPr>
        <w:rFonts w:cs="Times New Roman" w:hint="default"/>
        <w:sz w:val="28"/>
        <w:szCs w:val="28"/>
      </w:rPr>
    </w:lvl>
    <w:lvl w:ilvl="4">
      <w:start w:val="1"/>
      <w:numFmt w:val="decimal"/>
      <w:pStyle w:val="Nagwek5"/>
      <w:lvlText w:val="%1.%2.%3.%4.%5."/>
      <w:lvlJc w:val="left"/>
      <w:pPr>
        <w:ind w:left="1785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cs="Times New Roman" w:hint="default"/>
      </w:rPr>
    </w:lvl>
  </w:abstractNum>
  <w:abstractNum w:abstractNumId="16" w15:restartNumberingAfterBreak="0">
    <w:nsid w:val="7A4F035E"/>
    <w:multiLevelType w:val="hybridMultilevel"/>
    <w:tmpl w:val="9E023E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E71FB"/>
    <w:multiLevelType w:val="hybridMultilevel"/>
    <w:tmpl w:val="DE5023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08178">
    <w:abstractNumId w:val="3"/>
  </w:num>
  <w:num w:numId="2" w16cid:durableId="1502352842">
    <w:abstractNumId w:val="11"/>
  </w:num>
  <w:num w:numId="3" w16cid:durableId="621154031">
    <w:abstractNumId w:val="17"/>
  </w:num>
  <w:num w:numId="4" w16cid:durableId="1952857466">
    <w:abstractNumId w:val="0"/>
  </w:num>
  <w:num w:numId="5" w16cid:durableId="423573707">
    <w:abstractNumId w:val="5"/>
  </w:num>
  <w:num w:numId="6" w16cid:durableId="1242790725">
    <w:abstractNumId w:val="2"/>
  </w:num>
  <w:num w:numId="7" w16cid:durableId="70666031">
    <w:abstractNumId w:val="14"/>
  </w:num>
  <w:num w:numId="8" w16cid:durableId="2041857492">
    <w:abstractNumId w:val="6"/>
  </w:num>
  <w:num w:numId="9" w16cid:durableId="742685516">
    <w:abstractNumId w:val="16"/>
  </w:num>
  <w:num w:numId="10" w16cid:durableId="2042825952">
    <w:abstractNumId w:val="15"/>
  </w:num>
  <w:num w:numId="11" w16cid:durableId="500193503">
    <w:abstractNumId w:val="12"/>
  </w:num>
  <w:num w:numId="12" w16cid:durableId="1763451476">
    <w:abstractNumId w:val="10"/>
  </w:num>
  <w:num w:numId="13" w16cid:durableId="1996371311">
    <w:abstractNumId w:val="9"/>
  </w:num>
  <w:num w:numId="14" w16cid:durableId="499124531">
    <w:abstractNumId w:val="8"/>
  </w:num>
  <w:num w:numId="15" w16cid:durableId="1795951669">
    <w:abstractNumId w:val="4"/>
  </w:num>
  <w:num w:numId="16" w16cid:durableId="1612128364">
    <w:abstractNumId w:val="7"/>
  </w:num>
  <w:num w:numId="17" w16cid:durableId="1968510036">
    <w:abstractNumId w:val="1"/>
  </w:num>
  <w:num w:numId="18" w16cid:durableId="24526728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ub">
    <w15:presenceInfo w15:providerId="Windows Live" w15:userId="b245f0257de8cf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75"/>
    <w:rsid w:val="00000AE7"/>
    <w:rsid w:val="00005386"/>
    <w:rsid w:val="00005A6C"/>
    <w:rsid w:val="000243EF"/>
    <w:rsid w:val="000245E4"/>
    <w:rsid w:val="000318C0"/>
    <w:rsid w:val="00032CCF"/>
    <w:rsid w:val="000405A1"/>
    <w:rsid w:val="000429FF"/>
    <w:rsid w:val="00044FD9"/>
    <w:rsid w:val="00047D02"/>
    <w:rsid w:val="00050A54"/>
    <w:rsid w:val="00053F05"/>
    <w:rsid w:val="00061620"/>
    <w:rsid w:val="000620DF"/>
    <w:rsid w:val="00063146"/>
    <w:rsid w:val="0006346A"/>
    <w:rsid w:val="00064D02"/>
    <w:rsid w:val="000651B0"/>
    <w:rsid w:val="000765A0"/>
    <w:rsid w:val="0007799D"/>
    <w:rsid w:val="00077BDA"/>
    <w:rsid w:val="00081A62"/>
    <w:rsid w:val="00083EF7"/>
    <w:rsid w:val="00087C7B"/>
    <w:rsid w:val="000903FA"/>
    <w:rsid w:val="00097803"/>
    <w:rsid w:val="000A22CC"/>
    <w:rsid w:val="000B0F05"/>
    <w:rsid w:val="000B34C4"/>
    <w:rsid w:val="000B3930"/>
    <w:rsid w:val="000B626F"/>
    <w:rsid w:val="000C05B8"/>
    <w:rsid w:val="000C3DA7"/>
    <w:rsid w:val="000C3E10"/>
    <w:rsid w:val="000C46F3"/>
    <w:rsid w:val="000C4BA3"/>
    <w:rsid w:val="000D0C3F"/>
    <w:rsid w:val="000D4344"/>
    <w:rsid w:val="000D7E2B"/>
    <w:rsid w:val="000E4B55"/>
    <w:rsid w:val="000E55C5"/>
    <w:rsid w:val="000F4FAF"/>
    <w:rsid w:val="000F523A"/>
    <w:rsid w:val="00100340"/>
    <w:rsid w:val="001051C5"/>
    <w:rsid w:val="001076A6"/>
    <w:rsid w:val="00111CDB"/>
    <w:rsid w:val="0011251B"/>
    <w:rsid w:val="00113AC6"/>
    <w:rsid w:val="00117068"/>
    <w:rsid w:val="001301BB"/>
    <w:rsid w:val="00143C92"/>
    <w:rsid w:val="0015185C"/>
    <w:rsid w:val="001575FC"/>
    <w:rsid w:val="00160E8C"/>
    <w:rsid w:val="00164B66"/>
    <w:rsid w:val="00175D13"/>
    <w:rsid w:val="00175D7A"/>
    <w:rsid w:val="00177419"/>
    <w:rsid w:val="00187F4F"/>
    <w:rsid w:val="00190F39"/>
    <w:rsid w:val="001937FA"/>
    <w:rsid w:val="001938BA"/>
    <w:rsid w:val="00195754"/>
    <w:rsid w:val="00196268"/>
    <w:rsid w:val="00197862"/>
    <w:rsid w:val="001A48A1"/>
    <w:rsid w:val="001B5263"/>
    <w:rsid w:val="001C15D1"/>
    <w:rsid w:val="001C19F0"/>
    <w:rsid w:val="001C3AB5"/>
    <w:rsid w:val="001D01A7"/>
    <w:rsid w:val="001D73FF"/>
    <w:rsid w:val="001E3234"/>
    <w:rsid w:val="001F1C57"/>
    <w:rsid w:val="001F70B2"/>
    <w:rsid w:val="0020086C"/>
    <w:rsid w:val="00210BEE"/>
    <w:rsid w:val="00215462"/>
    <w:rsid w:val="0022371E"/>
    <w:rsid w:val="002308DB"/>
    <w:rsid w:val="00236177"/>
    <w:rsid w:val="0024268A"/>
    <w:rsid w:val="00245A8A"/>
    <w:rsid w:val="00270A7D"/>
    <w:rsid w:val="00270B3F"/>
    <w:rsid w:val="00291E93"/>
    <w:rsid w:val="002A1BF3"/>
    <w:rsid w:val="002A2D3F"/>
    <w:rsid w:val="002A5CCC"/>
    <w:rsid w:val="002B586B"/>
    <w:rsid w:val="002B5E25"/>
    <w:rsid w:val="002C4038"/>
    <w:rsid w:val="002C5ED2"/>
    <w:rsid w:val="002C72DD"/>
    <w:rsid w:val="002D751D"/>
    <w:rsid w:val="002E00BE"/>
    <w:rsid w:val="002E0978"/>
    <w:rsid w:val="002E188B"/>
    <w:rsid w:val="002E1FCF"/>
    <w:rsid w:val="002E22D6"/>
    <w:rsid w:val="002E33DD"/>
    <w:rsid w:val="002E3416"/>
    <w:rsid w:val="002E504B"/>
    <w:rsid w:val="002F1C3A"/>
    <w:rsid w:val="002F371B"/>
    <w:rsid w:val="002F4217"/>
    <w:rsid w:val="00303691"/>
    <w:rsid w:val="00304530"/>
    <w:rsid w:val="0030647F"/>
    <w:rsid w:val="00313B6A"/>
    <w:rsid w:val="003208BA"/>
    <w:rsid w:val="003214DD"/>
    <w:rsid w:val="00321B7F"/>
    <w:rsid w:val="00322C98"/>
    <w:rsid w:val="003500BB"/>
    <w:rsid w:val="003502E0"/>
    <w:rsid w:val="00351E10"/>
    <w:rsid w:val="003559A0"/>
    <w:rsid w:val="003623D4"/>
    <w:rsid w:val="003705DC"/>
    <w:rsid w:val="00370B34"/>
    <w:rsid w:val="00372770"/>
    <w:rsid w:val="00374D2E"/>
    <w:rsid w:val="00381C67"/>
    <w:rsid w:val="00384F1C"/>
    <w:rsid w:val="003904DC"/>
    <w:rsid w:val="00391B75"/>
    <w:rsid w:val="0039350F"/>
    <w:rsid w:val="00397B7C"/>
    <w:rsid w:val="00397BDB"/>
    <w:rsid w:val="003A0090"/>
    <w:rsid w:val="003A0284"/>
    <w:rsid w:val="003A4317"/>
    <w:rsid w:val="003B1AF8"/>
    <w:rsid w:val="003B1E67"/>
    <w:rsid w:val="003B2E38"/>
    <w:rsid w:val="003B6E4A"/>
    <w:rsid w:val="003C23F7"/>
    <w:rsid w:val="003C38F5"/>
    <w:rsid w:val="003C654F"/>
    <w:rsid w:val="003C6560"/>
    <w:rsid w:val="003D2448"/>
    <w:rsid w:val="003D433B"/>
    <w:rsid w:val="003D5291"/>
    <w:rsid w:val="003E0C9C"/>
    <w:rsid w:val="003F3595"/>
    <w:rsid w:val="003F3804"/>
    <w:rsid w:val="004029D6"/>
    <w:rsid w:val="00405557"/>
    <w:rsid w:val="004115D1"/>
    <w:rsid w:val="0041636D"/>
    <w:rsid w:val="004239FA"/>
    <w:rsid w:val="00425381"/>
    <w:rsid w:val="00425D4F"/>
    <w:rsid w:val="00426A6F"/>
    <w:rsid w:val="00440E97"/>
    <w:rsid w:val="0045049F"/>
    <w:rsid w:val="00452732"/>
    <w:rsid w:val="0045429F"/>
    <w:rsid w:val="00466D79"/>
    <w:rsid w:val="00471F58"/>
    <w:rsid w:val="004755AE"/>
    <w:rsid w:val="00483D3D"/>
    <w:rsid w:val="0048413A"/>
    <w:rsid w:val="00484A77"/>
    <w:rsid w:val="00485984"/>
    <w:rsid w:val="004861C1"/>
    <w:rsid w:val="004951BE"/>
    <w:rsid w:val="0049623F"/>
    <w:rsid w:val="00497342"/>
    <w:rsid w:val="004A0C1D"/>
    <w:rsid w:val="004A1A13"/>
    <w:rsid w:val="004A46CA"/>
    <w:rsid w:val="004A637B"/>
    <w:rsid w:val="004A7567"/>
    <w:rsid w:val="004B5671"/>
    <w:rsid w:val="004B5B88"/>
    <w:rsid w:val="004B7EEE"/>
    <w:rsid w:val="004C0748"/>
    <w:rsid w:val="004C39BC"/>
    <w:rsid w:val="004C3FB3"/>
    <w:rsid w:val="004C7F4E"/>
    <w:rsid w:val="004D09A5"/>
    <w:rsid w:val="004D1096"/>
    <w:rsid w:val="004D264A"/>
    <w:rsid w:val="004D4CC3"/>
    <w:rsid w:val="004D5C26"/>
    <w:rsid w:val="004F0E90"/>
    <w:rsid w:val="004F1048"/>
    <w:rsid w:val="004F4EFE"/>
    <w:rsid w:val="004F4F78"/>
    <w:rsid w:val="004F696E"/>
    <w:rsid w:val="004F6FA2"/>
    <w:rsid w:val="00500426"/>
    <w:rsid w:val="0050334B"/>
    <w:rsid w:val="00503776"/>
    <w:rsid w:val="005074E8"/>
    <w:rsid w:val="00511FB0"/>
    <w:rsid w:val="0052094A"/>
    <w:rsid w:val="00523F83"/>
    <w:rsid w:val="00525B7E"/>
    <w:rsid w:val="00533678"/>
    <w:rsid w:val="0054330D"/>
    <w:rsid w:val="00543606"/>
    <w:rsid w:val="00550E6E"/>
    <w:rsid w:val="005546E4"/>
    <w:rsid w:val="00555067"/>
    <w:rsid w:val="0055653B"/>
    <w:rsid w:val="005579E8"/>
    <w:rsid w:val="00561A9B"/>
    <w:rsid w:val="00563C28"/>
    <w:rsid w:val="0056690D"/>
    <w:rsid w:val="005670E0"/>
    <w:rsid w:val="00571E5E"/>
    <w:rsid w:val="00576F0C"/>
    <w:rsid w:val="00577562"/>
    <w:rsid w:val="0057780A"/>
    <w:rsid w:val="00577C44"/>
    <w:rsid w:val="00586EC8"/>
    <w:rsid w:val="0058761A"/>
    <w:rsid w:val="00590421"/>
    <w:rsid w:val="00590BCB"/>
    <w:rsid w:val="00592145"/>
    <w:rsid w:val="00593D82"/>
    <w:rsid w:val="0059476E"/>
    <w:rsid w:val="00594CD9"/>
    <w:rsid w:val="00595722"/>
    <w:rsid w:val="005B289B"/>
    <w:rsid w:val="005B398D"/>
    <w:rsid w:val="005B50D9"/>
    <w:rsid w:val="005B59FD"/>
    <w:rsid w:val="005C0450"/>
    <w:rsid w:val="005C0B56"/>
    <w:rsid w:val="005C34EA"/>
    <w:rsid w:val="005C4E6D"/>
    <w:rsid w:val="005E00F7"/>
    <w:rsid w:val="005E0886"/>
    <w:rsid w:val="005F26D5"/>
    <w:rsid w:val="005F4271"/>
    <w:rsid w:val="005F735F"/>
    <w:rsid w:val="006068AB"/>
    <w:rsid w:val="00607913"/>
    <w:rsid w:val="0061325A"/>
    <w:rsid w:val="00624065"/>
    <w:rsid w:val="00631A54"/>
    <w:rsid w:val="006372E9"/>
    <w:rsid w:val="006406D9"/>
    <w:rsid w:val="00647CA9"/>
    <w:rsid w:val="00655686"/>
    <w:rsid w:val="00656C5C"/>
    <w:rsid w:val="006615C9"/>
    <w:rsid w:val="0066584A"/>
    <w:rsid w:val="00666071"/>
    <w:rsid w:val="00670459"/>
    <w:rsid w:val="006713DC"/>
    <w:rsid w:val="0067244A"/>
    <w:rsid w:val="00672CE0"/>
    <w:rsid w:val="00672F3B"/>
    <w:rsid w:val="00674841"/>
    <w:rsid w:val="006831CD"/>
    <w:rsid w:val="00683C36"/>
    <w:rsid w:val="0068649F"/>
    <w:rsid w:val="00692E6E"/>
    <w:rsid w:val="006A2EF8"/>
    <w:rsid w:val="006A4E56"/>
    <w:rsid w:val="006B2F12"/>
    <w:rsid w:val="006B3B3E"/>
    <w:rsid w:val="006B63C2"/>
    <w:rsid w:val="006D0428"/>
    <w:rsid w:val="006D5129"/>
    <w:rsid w:val="006D7AFA"/>
    <w:rsid w:val="006E6B61"/>
    <w:rsid w:val="006F0EE1"/>
    <w:rsid w:val="006F1698"/>
    <w:rsid w:val="006F1D80"/>
    <w:rsid w:val="006F22D5"/>
    <w:rsid w:val="006F50CC"/>
    <w:rsid w:val="006F746B"/>
    <w:rsid w:val="007017E4"/>
    <w:rsid w:val="007043C9"/>
    <w:rsid w:val="00712DB6"/>
    <w:rsid w:val="007224EC"/>
    <w:rsid w:val="00730CCE"/>
    <w:rsid w:val="00732C4D"/>
    <w:rsid w:val="007333BD"/>
    <w:rsid w:val="0073531F"/>
    <w:rsid w:val="007356BC"/>
    <w:rsid w:val="0074037D"/>
    <w:rsid w:val="007507B9"/>
    <w:rsid w:val="00753144"/>
    <w:rsid w:val="00766B9D"/>
    <w:rsid w:val="00775A80"/>
    <w:rsid w:val="00780A9A"/>
    <w:rsid w:val="00780DC2"/>
    <w:rsid w:val="00781138"/>
    <w:rsid w:val="0078218A"/>
    <w:rsid w:val="00791DC7"/>
    <w:rsid w:val="007942FE"/>
    <w:rsid w:val="00794D51"/>
    <w:rsid w:val="007A1F39"/>
    <w:rsid w:val="007A20BD"/>
    <w:rsid w:val="007A25C4"/>
    <w:rsid w:val="007A34F8"/>
    <w:rsid w:val="007A6256"/>
    <w:rsid w:val="007B20C5"/>
    <w:rsid w:val="007B368B"/>
    <w:rsid w:val="007B5357"/>
    <w:rsid w:val="007B5ADB"/>
    <w:rsid w:val="007C378B"/>
    <w:rsid w:val="007C6BD2"/>
    <w:rsid w:val="007C7C65"/>
    <w:rsid w:val="007F0544"/>
    <w:rsid w:val="007F3789"/>
    <w:rsid w:val="00800061"/>
    <w:rsid w:val="008014C7"/>
    <w:rsid w:val="00811054"/>
    <w:rsid w:val="008142DF"/>
    <w:rsid w:val="008151E5"/>
    <w:rsid w:val="00816726"/>
    <w:rsid w:val="008364F3"/>
    <w:rsid w:val="00837446"/>
    <w:rsid w:val="0084391F"/>
    <w:rsid w:val="00847612"/>
    <w:rsid w:val="008512FD"/>
    <w:rsid w:val="008518E6"/>
    <w:rsid w:val="00853608"/>
    <w:rsid w:val="00860F37"/>
    <w:rsid w:val="00862861"/>
    <w:rsid w:val="00865A2C"/>
    <w:rsid w:val="00866166"/>
    <w:rsid w:val="00870771"/>
    <w:rsid w:val="00871C21"/>
    <w:rsid w:val="00871CC3"/>
    <w:rsid w:val="00871E6D"/>
    <w:rsid w:val="00883A3A"/>
    <w:rsid w:val="00883D56"/>
    <w:rsid w:val="0088485E"/>
    <w:rsid w:val="00887049"/>
    <w:rsid w:val="00893B44"/>
    <w:rsid w:val="008A471F"/>
    <w:rsid w:val="008A69F8"/>
    <w:rsid w:val="008B412F"/>
    <w:rsid w:val="008B5C73"/>
    <w:rsid w:val="008B6184"/>
    <w:rsid w:val="008C1D1B"/>
    <w:rsid w:val="008C6203"/>
    <w:rsid w:val="008E30F5"/>
    <w:rsid w:val="008E3135"/>
    <w:rsid w:val="008F251A"/>
    <w:rsid w:val="008F2944"/>
    <w:rsid w:val="009015B0"/>
    <w:rsid w:val="00901896"/>
    <w:rsid w:val="00903261"/>
    <w:rsid w:val="00916052"/>
    <w:rsid w:val="009233DA"/>
    <w:rsid w:val="00923BA4"/>
    <w:rsid w:val="00934868"/>
    <w:rsid w:val="00937344"/>
    <w:rsid w:val="00937B07"/>
    <w:rsid w:val="00945C54"/>
    <w:rsid w:val="00953443"/>
    <w:rsid w:val="00956112"/>
    <w:rsid w:val="00957888"/>
    <w:rsid w:val="00962D04"/>
    <w:rsid w:val="00964E32"/>
    <w:rsid w:val="00966E9A"/>
    <w:rsid w:val="009676AB"/>
    <w:rsid w:val="00967D63"/>
    <w:rsid w:val="0097404C"/>
    <w:rsid w:val="00977233"/>
    <w:rsid w:val="00993788"/>
    <w:rsid w:val="0099686B"/>
    <w:rsid w:val="009A2730"/>
    <w:rsid w:val="009A27EE"/>
    <w:rsid w:val="009A754D"/>
    <w:rsid w:val="009B1679"/>
    <w:rsid w:val="009B40A7"/>
    <w:rsid w:val="009B42EA"/>
    <w:rsid w:val="009B608A"/>
    <w:rsid w:val="009C0264"/>
    <w:rsid w:val="009C387A"/>
    <w:rsid w:val="009D50A6"/>
    <w:rsid w:val="009E0729"/>
    <w:rsid w:val="009F0D4D"/>
    <w:rsid w:val="009F0DB6"/>
    <w:rsid w:val="009F4D8B"/>
    <w:rsid w:val="009F6873"/>
    <w:rsid w:val="009F6BB7"/>
    <w:rsid w:val="009F7F33"/>
    <w:rsid w:val="00A13A04"/>
    <w:rsid w:val="00A17728"/>
    <w:rsid w:val="00A23F85"/>
    <w:rsid w:val="00A250E7"/>
    <w:rsid w:val="00A2722B"/>
    <w:rsid w:val="00A343CA"/>
    <w:rsid w:val="00A34A25"/>
    <w:rsid w:val="00A34F90"/>
    <w:rsid w:val="00A35B25"/>
    <w:rsid w:val="00A442DF"/>
    <w:rsid w:val="00A57EDB"/>
    <w:rsid w:val="00A60B80"/>
    <w:rsid w:val="00A629FD"/>
    <w:rsid w:val="00A72D10"/>
    <w:rsid w:val="00A845D0"/>
    <w:rsid w:val="00A8504A"/>
    <w:rsid w:val="00A85E97"/>
    <w:rsid w:val="00A87094"/>
    <w:rsid w:val="00A94B2C"/>
    <w:rsid w:val="00AA46C8"/>
    <w:rsid w:val="00AC0469"/>
    <w:rsid w:val="00AC426A"/>
    <w:rsid w:val="00AD37FA"/>
    <w:rsid w:val="00AD3E02"/>
    <w:rsid w:val="00AE25AF"/>
    <w:rsid w:val="00AE4167"/>
    <w:rsid w:val="00B02006"/>
    <w:rsid w:val="00B05140"/>
    <w:rsid w:val="00B10211"/>
    <w:rsid w:val="00B117FE"/>
    <w:rsid w:val="00B121A3"/>
    <w:rsid w:val="00B16DCF"/>
    <w:rsid w:val="00B175BD"/>
    <w:rsid w:val="00B21B4E"/>
    <w:rsid w:val="00B3092D"/>
    <w:rsid w:val="00B4098C"/>
    <w:rsid w:val="00B4586D"/>
    <w:rsid w:val="00B47FCC"/>
    <w:rsid w:val="00B50FB6"/>
    <w:rsid w:val="00B51D90"/>
    <w:rsid w:val="00B53146"/>
    <w:rsid w:val="00B55D42"/>
    <w:rsid w:val="00B5682E"/>
    <w:rsid w:val="00B60B9F"/>
    <w:rsid w:val="00B61955"/>
    <w:rsid w:val="00B83531"/>
    <w:rsid w:val="00B8399C"/>
    <w:rsid w:val="00B84361"/>
    <w:rsid w:val="00BA2CE4"/>
    <w:rsid w:val="00BA5649"/>
    <w:rsid w:val="00BD5010"/>
    <w:rsid w:val="00BD555C"/>
    <w:rsid w:val="00BD5743"/>
    <w:rsid w:val="00BE668D"/>
    <w:rsid w:val="00BF4925"/>
    <w:rsid w:val="00C05A49"/>
    <w:rsid w:val="00C075A7"/>
    <w:rsid w:val="00C12513"/>
    <w:rsid w:val="00C15800"/>
    <w:rsid w:val="00C1651C"/>
    <w:rsid w:val="00C33509"/>
    <w:rsid w:val="00C34D23"/>
    <w:rsid w:val="00C37306"/>
    <w:rsid w:val="00C37CE9"/>
    <w:rsid w:val="00C50541"/>
    <w:rsid w:val="00C600A9"/>
    <w:rsid w:val="00C72206"/>
    <w:rsid w:val="00C770B4"/>
    <w:rsid w:val="00C80498"/>
    <w:rsid w:val="00C827D8"/>
    <w:rsid w:val="00CA1F58"/>
    <w:rsid w:val="00CA28B1"/>
    <w:rsid w:val="00CB0AE6"/>
    <w:rsid w:val="00CB7C47"/>
    <w:rsid w:val="00CC0E92"/>
    <w:rsid w:val="00CC41D0"/>
    <w:rsid w:val="00CC644F"/>
    <w:rsid w:val="00CD2C2C"/>
    <w:rsid w:val="00CD4921"/>
    <w:rsid w:val="00CE1922"/>
    <w:rsid w:val="00CE6CAE"/>
    <w:rsid w:val="00CF0171"/>
    <w:rsid w:val="00CF6539"/>
    <w:rsid w:val="00D04C24"/>
    <w:rsid w:val="00D07829"/>
    <w:rsid w:val="00D178C5"/>
    <w:rsid w:val="00D17A20"/>
    <w:rsid w:val="00D24D47"/>
    <w:rsid w:val="00D254C1"/>
    <w:rsid w:val="00D34D81"/>
    <w:rsid w:val="00D40EF1"/>
    <w:rsid w:val="00D41AAC"/>
    <w:rsid w:val="00D44A26"/>
    <w:rsid w:val="00D465D6"/>
    <w:rsid w:val="00D47932"/>
    <w:rsid w:val="00D5035B"/>
    <w:rsid w:val="00D51C79"/>
    <w:rsid w:val="00D6465E"/>
    <w:rsid w:val="00D73CC5"/>
    <w:rsid w:val="00D74C65"/>
    <w:rsid w:val="00D8329B"/>
    <w:rsid w:val="00D85EAF"/>
    <w:rsid w:val="00D912BC"/>
    <w:rsid w:val="00D9233D"/>
    <w:rsid w:val="00D954AB"/>
    <w:rsid w:val="00D95B59"/>
    <w:rsid w:val="00D96546"/>
    <w:rsid w:val="00D97985"/>
    <w:rsid w:val="00DB412A"/>
    <w:rsid w:val="00DB54D4"/>
    <w:rsid w:val="00DC2165"/>
    <w:rsid w:val="00DC41A3"/>
    <w:rsid w:val="00DC454E"/>
    <w:rsid w:val="00DD1FCA"/>
    <w:rsid w:val="00DD2DDE"/>
    <w:rsid w:val="00DD34A2"/>
    <w:rsid w:val="00DE1066"/>
    <w:rsid w:val="00DE1317"/>
    <w:rsid w:val="00DE4462"/>
    <w:rsid w:val="00DE62B9"/>
    <w:rsid w:val="00DF4451"/>
    <w:rsid w:val="00DF5795"/>
    <w:rsid w:val="00DF7BD4"/>
    <w:rsid w:val="00E008F3"/>
    <w:rsid w:val="00E01CB7"/>
    <w:rsid w:val="00E06BE0"/>
    <w:rsid w:val="00E0739D"/>
    <w:rsid w:val="00E07D0F"/>
    <w:rsid w:val="00E129B7"/>
    <w:rsid w:val="00E2636A"/>
    <w:rsid w:val="00E30BF7"/>
    <w:rsid w:val="00E37358"/>
    <w:rsid w:val="00E373AD"/>
    <w:rsid w:val="00E43A68"/>
    <w:rsid w:val="00E44832"/>
    <w:rsid w:val="00E50DAB"/>
    <w:rsid w:val="00E550D7"/>
    <w:rsid w:val="00E649B8"/>
    <w:rsid w:val="00E67E1E"/>
    <w:rsid w:val="00E71500"/>
    <w:rsid w:val="00E738E0"/>
    <w:rsid w:val="00E81185"/>
    <w:rsid w:val="00E81E05"/>
    <w:rsid w:val="00E81FDE"/>
    <w:rsid w:val="00E851BA"/>
    <w:rsid w:val="00E87C01"/>
    <w:rsid w:val="00E92784"/>
    <w:rsid w:val="00E9794D"/>
    <w:rsid w:val="00EA1051"/>
    <w:rsid w:val="00EA1DA3"/>
    <w:rsid w:val="00EA6E67"/>
    <w:rsid w:val="00EA7944"/>
    <w:rsid w:val="00EB78C5"/>
    <w:rsid w:val="00EC4449"/>
    <w:rsid w:val="00EC6503"/>
    <w:rsid w:val="00ED067C"/>
    <w:rsid w:val="00ED128D"/>
    <w:rsid w:val="00ED394D"/>
    <w:rsid w:val="00ED3BA7"/>
    <w:rsid w:val="00ED5E71"/>
    <w:rsid w:val="00ED6C8A"/>
    <w:rsid w:val="00ED7D4F"/>
    <w:rsid w:val="00EE4F3C"/>
    <w:rsid w:val="00EE562B"/>
    <w:rsid w:val="00EE7EF5"/>
    <w:rsid w:val="00F008D2"/>
    <w:rsid w:val="00F00CBE"/>
    <w:rsid w:val="00F01BEF"/>
    <w:rsid w:val="00F022E5"/>
    <w:rsid w:val="00F02C4E"/>
    <w:rsid w:val="00F11030"/>
    <w:rsid w:val="00F12A4C"/>
    <w:rsid w:val="00F23272"/>
    <w:rsid w:val="00F271D7"/>
    <w:rsid w:val="00F3689B"/>
    <w:rsid w:val="00F3745B"/>
    <w:rsid w:val="00F479B5"/>
    <w:rsid w:val="00F511D5"/>
    <w:rsid w:val="00F535FA"/>
    <w:rsid w:val="00F70945"/>
    <w:rsid w:val="00F7582C"/>
    <w:rsid w:val="00F7702C"/>
    <w:rsid w:val="00F805E2"/>
    <w:rsid w:val="00F829F6"/>
    <w:rsid w:val="00F87395"/>
    <w:rsid w:val="00F90483"/>
    <w:rsid w:val="00F9742E"/>
    <w:rsid w:val="00FA5C2E"/>
    <w:rsid w:val="00FC0FF9"/>
    <w:rsid w:val="00FC3C02"/>
    <w:rsid w:val="00FC3D6F"/>
    <w:rsid w:val="00FD53EC"/>
    <w:rsid w:val="00FE2E19"/>
    <w:rsid w:val="00FE4BA2"/>
    <w:rsid w:val="00FE698B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69689"/>
  <w15:chartTrackingRefBased/>
  <w15:docId w15:val="{A093F406-C936-4EE5-9110-3FFE0C17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line="30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862"/>
    <w:rPr>
      <w:rFonts w:ascii="Times New Roman" w:eastAsia="Times New Roman" w:hAnsi="Times New Roman" w:cs="Times New Roman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6D0428"/>
    <w:pPr>
      <w:keepNext/>
      <w:jc w:val="center"/>
      <w:outlineLvl w:val="0"/>
    </w:pPr>
    <w:rPr>
      <w:b/>
      <w:bCs/>
      <w:sz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6D0428"/>
    <w:pPr>
      <w:keepNext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7932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932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D0428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6D0428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364F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364F3"/>
    <w:rPr>
      <w:rFonts w:ascii="Times New Roman" w:eastAsia="Times New Roman" w:hAnsi="Times New Roman" w:cs="Times New Roman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364F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364F3"/>
    <w:rPr>
      <w:rFonts w:ascii="Times New Roman" w:eastAsia="Times New Roman" w:hAnsi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6465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D6465E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D47932"/>
    <w:pPr>
      <w:spacing w:after="100"/>
    </w:pPr>
    <w:rPr>
      <w:sz w:val="24"/>
    </w:rPr>
  </w:style>
  <w:style w:type="character" w:styleId="Hipercze">
    <w:name w:val="Hyperlink"/>
    <w:basedOn w:val="Domylnaczcionkaakapitu"/>
    <w:uiPriority w:val="99"/>
    <w:unhideWhenUsed/>
    <w:rsid w:val="00D6465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6346A"/>
    <w:pPr>
      <w:tabs>
        <w:tab w:val="right" w:leader="dot" w:pos="8493"/>
      </w:tabs>
      <w:spacing w:after="100" w:line="259" w:lineRule="auto"/>
      <w:ind w:left="220"/>
    </w:pPr>
    <w:rPr>
      <w:rFonts w:eastAsiaTheme="minorEastAsia"/>
      <w:noProof/>
      <w:szCs w:val="22"/>
    </w:rPr>
  </w:style>
  <w:style w:type="paragraph" w:styleId="Akapitzlist">
    <w:name w:val="List Paragraph"/>
    <w:basedOn w:val="Normalny"/>
    <w:uiPriority w:val="34"/>
    <w:qFormat/>
    <w:rsid w:val="00D6465E"/>
    <w:pPr>
      <w:ind w:left="720"/>
      <w:contextualSpacing/>
    </w:p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53F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284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1955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195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195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61955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195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195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1955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0B0F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47932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7932"/>
    <w:rPr>
      <w:rFonts w:asciiTheme="majorHAnsi" w:eastAsiaTheme="majorEastAsia" w:hAnsiTheme="majorHAnsi" w:cstheme="majorBidi"/>
      <w:color w:val="2F5496" w:themeColor="accent1" w:themeShade="BF"/>
      <w:szCs w:val="24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06346A"/>
    <w:pPr>
      <w:spacing w:after="100"/>
      <w:ind w:left="66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C34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C34E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C34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C34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C34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Bezodstpw">
    <w:name w:val="No Spacing"/>
    <w:uiPriority w:val="1"/>
    <w:qFormat/>
    <w:rsid w:val="00D9233D"/>
    <w:pPr>
      <w:spacing w:before="0" w:line="240" w:lineRule="auto"/>
    </w:pPr>
    <w:rPr>
      <w:rFonts w:ascii="Times New Roman" w:eastAsia="Times New Roman" w:hAnsi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2169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26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76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8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hyperlink" Target="https://utk.gov.pl/pl/raporty-i-analizy/analizy-i-monitoring/statystyka-przewozow-pa/15772,Dane-podstawowe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transportszynowy.pl/36wea/36wea-zestPGZ.jpg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rcin.org.pl/igipz/Content/83105/WA51_108228_r2019-t91-z3_Przeg-Geogr-Chmielew.pdf" TargetMode="External"/><Relationship Id="rId25" Type="http://schemas.openxmlformats.org/officeDocument/2006/relationships/hyperlink" Target="http://pracujkomfortowo.pl/wp-content/uploads/2015/02/b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rcity.pl/pl/dokumenty/WARS/Korzystanie%20z%20wagon%C3%B3w%20gastronomicznych%20-19%2003%202013.pdf" TargetMode="External"/><Relationship Id="rId20" Type="http://schemas.openxmlformats.org/officeDocument/2006/relationships/hyperlink" Target="https://www.newag.pl/pierwsze-polskie-hybrydy-pojada-do-szczecin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a.umed.pl/pl/doc/bhp/2013/Ergonomia-zdrowa-praca-biurowa.pdf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www.vagonweb.cz/fotogalerie/foto/201902/M1066311-kopie.jpg" TargetMode="External"/><Relationship Id="rId28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hyperlink" Target="http://www.transportszynowy.pl/kolopiswozkibud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Relationship Id="rId22" Type="http://schemas.openxmlformats.org/officeDocument/2006/relationships/hyperlink" Target="https://www.vagonweb.cz/fotogalerie/foto/201902/M1066310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D5CF-4E2B-4BA4-8125-14DE4CB5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23</Pages>
  <Words>4622</Words>
  <Characters>26352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526</cp:revision>
  <cp:lastPrinted>2021-01-14T06:50:00Z</cp:lastPrinted>
  <dcterms:created xsi:type="dcterms:W3CDTF">2021-01-06T11:21:00Z</dcterms:created>
  <dcterms:modified xsi:type="dcterms:W3CDTF">2023-05-22T16:00:00Z</dcterms:modified>
</cp:coreProperties>
</file>