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95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276"/>
        <w:gridCol w:w="1417"/>
        <w:gridCol w:w="1276"/>
      </w:tblGrid>
      <w:tr w:rsidR="004D60FE" w:rsidRPr="005435A0" w14:paraId="0AACC3C6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4E4A0FA" w14:textId="77777777" w:rsidR="004D60FE" w:rsidRPr="005435A0" w:rsidRDefault="004D60FE" w:rsidP="00D4512C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435A0">
              <w:rPr>
                <w:rFonts w:ascii="Calibri" w:hAnsi="Calibri"/>
                <w:b/>
                <w:color w:val="000000"/>
                <w:sz w:val="22"/>
                <w:szCs w:val="22"/>
              </w:rPr>
              <w:t>Car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00832C" w14:textId="77777777" w:rsidR="004D60FE" w:rsidRPr="005435A0" w:rsidRDefault="004D60FE" w:rsidP="00D4512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435A0">
              <w:rPr>
                <w:rFonts w:ascii="Calibri" w:hAnsi="Calibri"/>
                <w:b/>
                <w:color w:val="000000"/>
                <w:sz w:val="22"/>
                <w:szCs w:val="22"/>
              </w:rPr>
              <w:t>Fuel use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B4D545" w14:textId="77777777" w:rsidR="004D60FE" w:rsidRPr="005435A0" w:rsidRDefault="004D60FE" w:rsidP="00D4512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435A0">
              <w:rPr>
                <w:rFonts w:ascii="Calibri" w:hAnsi="Calibri"/>
                <w:b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66B14D" w14:textId="19E2B0D6" w:rsidR="004D60FE" w:rsidRPr="005435A0" w:rsidRDefault="004D60FE" w:rsidP="00D4512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# </w:t>
            </w:r>
            <w:r w:rsidRPr="005435A0">
              <w:rPr>
                <w:rFonts w:ascii="Calibri" w:hAnsi="Calibri"/>
                <w:b/>
                <w:color w:val="000000"/>
                <w:sz w:val="22"/>
                <w:szCs w:val="22"/>
              </w:rPr>
              <w:t>cylinder</w:t>
            </w:r>
          </w:p>
        </w:tc>
      </w:tr>
      <w:tr w:rsidR="004D60FE" w14:paraId="1B8484E6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0DF2C84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Chevrolet Cavalier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BB9687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8A72F7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6930DD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4D60FE" w14:paraId="128C36B5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EB33A3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Dodge Neon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28C403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F49217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953E84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4D60FE" w14:paraId="54CDE252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81B6EAF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Ford Taurus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71FA81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A3F2EB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AAE2DC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4D60FE" w14:paraId="269DE837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7039CE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Lincoln Centurion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6681C1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48CB4F0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1783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061D47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bookmarkStart w:id="0" w:name="_GoBack"/>
        <w:bookmarkEnd w:id="0"/>
      </w:tr>
      <w:tr w:rsidR="004D60FE" w14:paraId="7C74F4F7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E23B08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Mercury Mystique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FF6C77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0F0BA70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2D5726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4D60FE" w14:paraId="49CCFC74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DE68F5C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Olds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Aurora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1677FE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060E42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5DE2A7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4D60FE" w14:paraId="58D622EC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7FDDB89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Pontiac Grand Am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DBF81A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1C9D569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0D006D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4D60FE" w14:paraId="59E67A51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06A2F5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Cadillac Deville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A66812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9F356EE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5A9A84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4D60FE" w14:paraId="31CE4983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EF5063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Chrysler Sebring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EBD36F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1B31B3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4E7AEA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4D60FE" w14:paraId="2DF9D117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1E6ECA6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BMW W3S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116FC7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F9E61A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FD7839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4D60FE" w14:paraId="2EB9FCE1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3D7238A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Ford Crown Victoria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7B4A36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DAD4BB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1FDEFA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4D60FE" w14:paraId="39AF1CB2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0271855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Mazda Protege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DD517D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38C15BB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2A814C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4D60FE" w14:paraId="0509BCAB" w14:textId="77777777" w:rsidTr="00D4512C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ECBB93" w14:textId="77777777" w:rsidR="004D60FE" w:rsidRDefault="004D60FE" w:rsidP="00D451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Hyundai Accent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E4A0E3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FCFDEE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A668A8" w14:textId="77777777" w:rsidR="004D60FE" w:rsidRDefault="004D60FE" w:rsidP="00D4512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</w:tbl>
    <w:p w14:paraId="6197921C" w14:textId="77777777" w:rsidR="00B262FA" w:rsidRDefault="00B262FA"/>
    <w:sectPr w:rsidR="00B262FA" w:rsidSect="004A5D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FE"/>
    <w:rsid w:val="004A5DD1"/>
    <w:rsid w:val="004D60FE"/>
    <w:rsid w:val="00B2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15DC"/>
  <w15:chartTrackingRefBased/>
  <w15:docId w15:val="{C509179B-4D2A-A44A-AAB8-EAD1BBD8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0FE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Dong</dc:creator>
  <cp:keywords/>
  <dc:description/>
  <cp:lastModifiedBy>Leanne Dong</cp:lastModifiedBy>
  <cp:revision>1</cp:revision>
  <dcterms:created xsi:type="dcterms:W3CDTF">2018-07-18T12:35:00Z</dcterms:created>
  <dcterms:modified xsi:type="dcterms:W3CDTF">2018-07-18T12:35:00Z</dcterms:modified>
</cp:coreProperties>
</file>