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LoRa Wireless RTU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Analog</w:t>
      </w:r>
    </w:p>
    <w:p>
      <w:pPr>
        <w:pStyle w:val="Normal"/>
        <w:rPr/>
      </w:pPr>
      <w:r>
        <w:rPr>
          <w:b w:val="false"/>
          <w:bCs w:val="false"/>
        </w:rPr>
        <w:t xml:space="preserve">2-Channel 4-20ma Inputs </w:t>
      </w:r>
    </w:p>
    <w:p>
      <w:pPr>
        <w:pStyle w:val="Normal"/>
        <w:rPr/>
      </w:pPr>
      <w:r>
        <w:rPr>
          <w:b w:val="false"/>
          <w:bCs w:val="false"/>
        </w:rPr>
        <w:t>Differential 16 Bit, High&amp;Low Side measurement</w:t>
      </w:r>
    </w:p>
    <w:p>
      <w:pPr>
        <w:pStyle w:val="Normal"/>
        <w:rPr/>
      </w:pPr>
      <w:r>
        <w:rPr>
          <w:b w:val="false"/>
          <w:bCs w:val="false"/>
        </w:rPr>
        <w:t xml:space="preserve">Wide common mode range up to 36V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Scale units, High&amp;Low Alarms</w:t>
      </w:r>
    </w:p>
    <w:p>
      <w:pPr>
        <w:pStyle w:val="Normal"/>
        <w:rPr/>
      </w:pPr>
      <w:r>
        <w:rPr>
          <w:b/>
          <w:bCs/>
        </w:rPr>
        <w:t>Digital</w:t>
      </w:r>
    </w:p>
    <w:p>
      <w:pPr>
        <w:pStyle w:val="Normal"/>
        <w:rPr/>
      </w:pPr>
      <w:r>
        <w:rPr/>
        <w:t>2-Channel Opto isolated Inputs</w:t>
      </w:r>
    </w:p>
    <w:p>
      <w:pPr>
        <w:pStyle w:val="Normal"/>
        <w:rPr/>
      </w:pPr>
      <w:r>
        <w:rPr/>
        <w:t xml:space="preserve">Logic levels up to 36V </w:t>
      </w:r>
    </w:p>
    <w:p>
      <w:pPr>
        <w:pStyle w:val="Normal"/>
        <w:rPr/>
      </w:pPr>
      <w:r>
        <w:rPr/>
        <w:t>2-Channel Relay Outputs</w:t>
      </w:r>
    </w:p>
    <w:p>
      <w:pPr>
        <w:pStyle w:val="Normal"/>
        <w:rPr/>
      </w:pPr>
      <w:r>
        <w:rPr/>
        <w:t xml:space="preserve">Form C contacts, 220VAC 2A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RS485 ModBus RTU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Programmable profiles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Rate up to 115200bps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Industrial grade protection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5-24VDC Industrial Power Line Input</w:t>
      </w:r>
    </w:p>
    <w:p>
      <w:pPr>
        <w:pStyle w:val="Normal"/>
        <w:rPr/>
      </w:pPr>
      <w:r>
        <w:rPr>
          <w:b/>
          <w:bCs/>
        </w:rPr>
        <w:t>Radio</w:t>
      </w:r>
    </w:p>
    <w:p>
      <w:pPr>
        <w:pStyle w:val="Normal"/>
        <w:rPr/>
      </w:pPr>
      <w:r>
        <w:rPr/>
        <w:t>LoRaWAN Class C</w:t>
      </w:r>
    </w:p>
    <w:p>
      <w:pPr>
        <w:pStyle w:val="Normal"/>
        <w:rPr/>
      </w:pPr>
      <w:r>
        <w:rPr/>
        <w:t>Licence Free ISM Bands (EU868, US915..), Default EU868MHz, 8 Channel</w:t>
      </w:r>
    </w:p>
    <w:p>
      <w:pPr>
        <w:pStyle w:val="Normal"/>
        <w:rPr/>
      </w:pPr>
      <w:r>
        <w:rPr/>
        <w:t>Up to 100mW (20dbm) output power</w:t>
      </w:r>
    </w:p>
    <w:p>
      <w:pPr>
        <w:pStyle w:val="Normal"/>
        <w:rPr/>
      </w:pPr>
      <w:r>
        <w:rPr/>
        <w:t>High sensitivity -148dbm</w:t>
      </w:r>
    </w:p>
    <w:p>
      <w:pPr>
        <w:pStyle w:val="Normal"/>
        <w:rPr/>
      </w:pPr>
      <w:r>
        <w:rPr/>
        <w:t>3dbi External Antenna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Range, greater than 10km line of sight</w:t>
      </w:r>
    </w:p>
    <w:p>
      <w:pPr>
        <w:pStyle w:val="Normal"/>
        <w:rPr/>
      </w:pPr>
      <w:r>
        <w:rPr>
          <w:b/>
          <w:bCs/>
        </w:rPr>
        <w:t>Configuration</w:t>
      </w:r>
    </w:p>
    <w:p>
      <w:pPr>
        <w:pStyle w:val="Normal"/>
        <w:rPr/>
      </w:pPr>
      <w:r>
        <w:rPr/>
        <w:t>Easy configuration via USB, Pc, Phone, Tablet</w:t>
      </w:r>
    </w:p>
    <w:p>
      <w:pPr>
        <w:pStyle w:val="Normal"/>
        <w:rPr/>
      </w:pPr>
      <w:r>
        <w:rPr/>
        <w:t>Server side configuration via Downlink</w:t>
      </w:r>
    </w:p>
    <w:p>
      <w:pPr>
        <w:pStyle w:val="Normal"/>
        <w:rPr/>
      </w:pPr>
      <w:r>
        <w:rPr/>
        <w:t xml:space="preserve">Working parameters with Time schedule, Periodic and Alarm  </w:t>
      </w:r>
    </w:p>
    <w:p>
      <w:pPr>
        <w:pStyle w:val="Normal"/>
        <w:rPr/>
      </w:pPr>
      <w:r>
        <w:rPr/>
        <w:t>Full LoRaWAN parameters access</w:t>
      </w:r>
    </w:p>
    <w:p>
      <w:pPr>
        <w:pStyle w:val="Normal"/>
        <w:rPr/>
      </w:pPr>
      <w:r>
        <w:rPr/>
        <w:t>Over The Air Activation (OTAA) with DevEUI, AppEUI, AppKEY</w:t>
      </w:r>
    </w:p>
    <w:p>
      <w:pPr>
        <w:pStyle w:val="Normal"/>
        <w:rPr/>
      </w:pPr>
      <w:r>
        <w:rPr>
          <w:b/>
          <w:bCs/>
        </w:rPr>
        <w:t>Physical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screw type I/O plugs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USB Micro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Power and Action LEDs</w:t>
      </w:r>
    </w:p>
    <w:p>
      <w:pPr>
        <w:pStyle w:val="Normal"/>
        <w:rPr/>
      </w:pPr>
      <w:r>
        <w:rPr>
          <w:b w:val="false"/>
          <w:bCs w:val="false"/>
        </w:rPr>
        <w:t>Aluminum</w:t>
      </w:r>
      <w:r>
        <w:rPr>
          <w:b w:val="false"/>
          <w:bCs w:val="false"/>
        </w:rPr>
        <w:t xml:space="preserve"> Enclosure with mounting flanges</w:t>
      </w:r>
    </w:p>
    <w:p>
      <w:pPr>
        <w:pStyle w:val="Normal"/>
        <w:rPr/>
      </w:pPr>
      <w:r>
        <w:rPr>
          <w:b w:val="false"/>
          <w:bCs w:val="false"/>
        </w:rPr>
        <w:t>104 X 69 X 28 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LibreOffice/6.1.4.2$Windows_X86_64 LibreOffice_project/9d0f32d1f0b509096fd65e0d4bec26ddd1938fd3</Application>
  <Pages>1</Pages>
  <Words>156</Words>
  <Characters>852</Characters>
  <CharactersWithSpaces>977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2020-01-18T20:25:07Z</dcterms:modified>
  <cp:revision>76</cp:revision>
  <dc:subject/>
  <dc:title/>
</cp:coreProperties>
</file>