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4D89C" w14:textId="77777777" w:rsidR="000A7AF1" w:rsidRPr="000A7AF1" w:rsidRDefault="000A7AF1" w:rsidP="000A7AF1">
      <w:pPr>
        <w:spacing w:after="0" w:line="240" w:lineRule="auto"/>
        <w:ind w:left="4962"/>
        <w:contextualSpacing/>
        <w:rPr>
          <w:rFonts w:ascii="Times New Roman" w:hAnsi="Times New Roman"/>
          <w:b/>
          <w:sz w:val="26"/>
          <w:szCs w:val="26"/>
        </w:rPr>
      </w:pPr>
      <w:r w:rsidRPr="000A7AF1">
        <w:rPr>
          <w:rFonts w:ascii="Times New Roman" w:hAnsi="Times New Roman"/>
          <w:b/>
          <w:sz w:val="26"/>
          <w:szCs w:val="26"/>
        </w:rPr>
        <w:t>В Районный суд №2 Алмалинского района</w:t>
      </w:r>
    </w:p>
    <w:p w14:paraId="2D369B96" w14:textId="77777777" w:rsidR="000A7AF1" w:rsidRPr="000A7AF1" w:rsidRDefault="000A7AF1" w:rsidP="000A7AF1">
      <w:pPr>
        <w:spacing w:after="0" w:line="240" w:lineRule="auto"/>
        <w:ind w:left="4962"/>
        <w:contextualSpacing/>
        <w:rPr>
          <w:rFonts w:ascii="Times New Roman" w:hAnsi="Times New Roman"/>
          <w:b/>
          <w:sz w:val="26"/>
          <w:szCs w:val="26"/>
        </w:rPr>
      </w:pPr>
      <w:r w:rsidRPr="000A7AF1">
        <w:rPr>
          <w:rFonts w:ascii="Times New Roman" w:hAnsi="Times New Roman"/>
          <w:b/>
          <w:sz w:val="26"/>
          <w:szCs w:val="26"/>
        </w:rPr>
        <w:t>города Алматы</w:t>
      </w:r>
    </w:p>
    <w:p w14:paraId="22FB84D6" w14:textId="77777777" w:rsidR="002D64DD" w:rsidRPr="00102042" w:rsidRDefault="002D64DD" w:rsidP="002D64DD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14:paraId="2623DA30" w14:textId="77777777" w:rsidR="002D64DD" w:rsidRPr="00E852A3" w:rsidRDefault="003F615F" w:rsidP="000A7AF1">
      <w:pPr>
        <w:pStyle w:val="2"/>
        <w:tabs>
          <w:tab w:val="left" w:pos="6885"/>
        </w:tabs>
        <w:jc w:val="left"/>
        <w:rPr>
          <w:b w:val="0"/>
          <w:lang w:val="ru-RU"/>
        </w:rPr>
      </w:pPr>
      <w:r w:rsidRPr="00915B15">
        <w:rPr>
          <w:sz w:val="26"/>
          <w:szCs w:val="26"/>
          <w:lang w:val="ru-RU"/>
        </w:rPr>
        <w:tab/>
      </w:r>
    </w:p>
    <w:p w14:paraId="4876321D" w14:textId="77777777" w:rsidR="00DE541B" w:rsidRPr="00E852A3" w:rsidRDefault="00DE541B" w:rsidP="002D64DD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14:paraId="796D51BB" w14:textId="77777777" w:rsidR="002D64DD" w:rsidRPr="00E852A3" w:rsidRDefault="00AA0D82" w:rsidP="003F615F">
      <w:pPr>
        <w:spacing w:after="0" w:line="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3F615F">
        <w:rPr>
          <w:rFonts w:ascii="Times New Roman" w:hAnsi="Times New Roman"/>
          <w:b/>
          <w:sz w:val="26"/>
          <w:szCs w:val="26"/>
        </w:rPr>
        <w:t>Ходатайство</w:t>
      </w:r>
    </w:p>
    <w:p w14:paraId="71E572E9" w14:textId="77777777" w:rsidR="00287001" w:rsidRPr="003F615F" w:rsidRDefault="00AA0D82" w:rsidP="003F615F">
      <w:pPr>
        <w:spacing w:after="0" w:line="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3F615F">
        <w:rPr>
          <w:rFonts w:ascii="Times New Roman" w:hAnsi="Times New Roman"/>
          <w:b/>
          <w:sz w:val="26"/>
          <w:szCs w:val="26"/>
        </w:rPr>
        <w:t>о рассмотрении дела по правилам искового производства</w:t>
      </w:r>
    </w:p>
    <w:p w14:paraId="0A7637C7" w14:textId="77777777" w:rsidR="00AA0D82" w:rsidRPr="003F615F" w:rsidRDefault="00AA0D82" w:rsidP="003F615F">
      <w:pPr>
        <w:spacing w:after="0" w:line="0" w:lineRule="atLeast"/>
        <w:jc w:val="center"/>
        <w:rPr>
          <w:rFonts w:ascii="Times New Roman" w:hAnsi="Times New Roman"/>
          <w:b/>
          <w:sz w:val="26"/>
          <w:szCs w:val="26"/>
        </w:rPr>
      </w:pPr>
      <w:r w:rsidRPr="003F615F">
        <w:rPr>
          <w:rFonts w:ascii="Times New Roman" w:hAnsi="Times New Roman"/>
          <w:b/>
          <w:sz w:val="26"/>
          <w:szCs w:val="26"/>
        </w:rPr>
        <w:t>в общем порядке</w:t>
      </w:r>
    </w:p>
    <w:p w14:paraId="74468CC1" w14:textId="77777777" w:rsidR="003F615F" w:rsidRDefault="003F615F" w:rsidP="003F615F">
      <w:pPr>
        <w:ind w:firstLine="708"/>
        <w:rPr>
          <w:rFonts w:ascii="Times New Roman" w:hAnsi="Times New Roman"/>
          <w:sz w:val="26"/>
          <w:szCs w:val="26"/>
        </w:rPr>
      </w:pPr>
    </w:p>
    <w:p w14:paraId="5192C28C" w14:textId="77777777" w:rsidR="00287001" w:rsidRPr="003F615F" w:rsidRDefault="007F6042" w:rsidP="007F6042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7F6042">
        <w:rPr>
          <w:rFonts w:ascii="Times New Roman" w:hAnsi="Times New Roman"/>
          <w:sz w:val="26"/>
          <w:szCs w:val="26"/>
        </w:rPr>
        <w:t>Согласно п.3 ст.267-3 ГПК РК стороны, не согласные с рассмотрением дела в упрощенном (письменном) производстве, вправе в течение пятнадцати рабочих дней со дня получения уведомления представить в суд ходатайство о рассмотрении спора по правилам искового производства в общем порядке, а ответчик – отзыв (возражение) на иск с приложением документов и доказательств.</w:t>
      </w:r>
    </w:p>
    <w:p w14:paraId="063E4736" w14:textId="77777777" w:rsidR="00AA0D82" w:rsidRPr="003F615F" w:rsidRDefault="00287001" w:rsidP="003F615F">
      <w:pPr>
        <w:rPr>
          <w:rFonts w:ascii="Times New Roman" w:hAnsi="Times New Roman"/>
          <w:sz w:val="26"/>
          <w:szCs w:val="26"/>
        </w:rPr>
      </w:pPr>
      <w:r w:rsidRPr="003F615F">
        <w:rPr>
          <w:rFonts w:ascii="Times New Roman" w:hAnsi="Times New Roman"/>
          <w:sz w:val="26"/>
          <w:szCs w:val="26"/>
        </w:rPr>
        <w:tab/>
      </w:r>
      <w:r w:rsidR="00AA0D82" w:rsidRPr="003F615F">
        <w:rPr>
          <w:rFonts w:ascii="Times New Roman" w:hAnsi="Times New Roman"/>
          <w:sz w:val="26"/>
          <w:szCs w:val="26"/>
        </w:rPr>
        <w:t>На основании изложенного,</w:t>
      </w:r>
      <w:r w:rsidR="007F71A9" w:rsidRPr="003F615F">
        <w:rPr>
          <w:rFonts w:ascii="Times New Roman" w:hAnsi="Times New Roman"/>
          <w:sz w:val="26"/>
          <w:szCs w:val="26"/>
        </w:rPr>
        <w:t xml:space="preserve"> пр</w:t>
      </w:r>
      <w:r w:rsidR="00AA0D82" w:rsidRPr="003F615F">
        <w:rPr>
          <w:rFonts w:ascii="Times New Roman" w:hAnsi="Times New Roman"/>
          <w:sz w:val="26"/>
          <w:szCs w:val="26"/>
        </w:rPr>
        <w:t>ошу Суд:</w:t>
      </w:r>
    </w:p>
    <w:p w14:paraId="1E3E87A2" w14:textId="77777777" w:rsidR="007F71A9" w:rsidRPr="003F615F" w:rsidRDefault="007F71A9" w:rsidP="003F615F">
      <w:pPr>
        <w:rPr>
          <w:rFonts w:ascii="Times New Roman" w:hAnsi="Times New Roman"/>
          <w:sz w:val="26"/>
          <w:szCs w:val="26"/>
        </w:rPr>
      </w:pPr>
    </w:p>
    <w:p w14:paraId="5FE62159" w14:textId="77777777" w:rsidR="00AA0D82" w:rsidRPr="003F615F" w:rsidRDefault="00AA0D82" w:rsidP="00856931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3F615F">
        <w:rPr>
          <w:rFonts w:ascii="Times New Roman" w:hAnsi="Times New Roman"/>
          <w:sz w:val="26"/>
          <w:szCs w:val="26"/>
        </w:rPr>
        <w:t>Гражданское дело рассмотреть по правилам искового производства в общем порядке.</w:t>
      </w:r>
    </w:p>
    <w:p w14:paraId="1A9A48D2" w14:textId="77777777" w:rsidR="00AA0D82" w:rsidRPr="003F615F" w:rsidRDefault="00AA0D82" w:rsidP="003F615F">
      <w:pPr>
        <w:rPr>
          <w:rFonts w:ascii="Times New Roman" w:hAnsi="Times New Roman"/>
          <w:sz w:val="26"/>
          <w:szCs w:val="26"/>
        </w:rPr>
      </w:pPr>
    </w:p>
    <w:p w14:paraId="2BE872F0" w14:textId="77777777" w:rsidR="00856931" w:rsidRPr="00915B15" w:rsidRDefault="00856931" w:rsidP="00856931">
      <w:pPr>
        <w:spacing w:after="0" w:line="240" w:lineRule="auto"/>
        <w:ind w:firstLine="426"/>
        <w:jc w:val="both"/>
        <w:rPr>
          <w:rFonts w:ascii="Times New Roman" w:hAnsi="Times New Roman"/>
          <w:bCs/>
          <w:sz w:val="26"/>
          <w:szCs w:val="26"/>
        </w:rPr>
      </w:pPr>
    </w:p>
    <w:p w14:paraId="0F8E2214" w14:textId="3CE9F881" w:rsidR="002D64DD" w:rsidRPr="000A7AF1" w:rsidRDefault="000A7AF1" w:rsidP="003F615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Директор                                                                                         </w:t>
      </w:r>
      <w:proofErr w:type="spellStart"/>
      <w:r w:rsidR="00E852A3" w:rsidRPr="00E852A3">
        <w:rPr>
          <w:rFonts w:ascii="Times New Roman" w:hAnsi="Times New Roman"/>
          <w:b/>
          <w:sz w:val="26"/>
          <w:szCs w:val="26"/>
        </w:rPr>
        <w:t>Джақсыбаева</w:t>
      </w:r>
      <w:proofErr w:type="spellEnd"/>
      <w:r w:rsidR="00E852A3">
        <w:rPr>
          <w:rFonts w:ascii="Times New Roman" w:hAnsi="Times New Roman"/>
          <w:b/>
          <w:sz w:val="26"/>
          <w:szCs w:val="26"/>
        </w:rPr>
        <w:t xml:space="preserve"> Д</w:t>
      </w:r>
      <w:r>
        <w:rPr>
          <w:rFonts w:ascii="Times New Roman" w:hAnsi="Times New Roman"/>
          <w:b/>
          <w:sz w:val="26"/>
          <w:szCs w:val="26"/>
        </w:rPr>
        <w:t>.</w:t>
      </w:r>
      <w:r w:rsidR="00E852A3">
        <w:rPr>
          <w:rFonts w:ascii="Times New Roman" w:hAnsi="Times New Roman"/>
          <w:b/>
          <w:sz w:val="26"/>
          <w:szCs w:val="26"/>
        </w:rPr>
        <w:t>С</w:t>
      </w:r>
      <w:r>
        <w:rPr>
          <w:rFonts w:ascii="Times New Roman" w:hAnsi="Times New Roman"/>
          <w:b/>
          <w:sz w:val="26"/>
          <w:szCs w:val="26"/>
        </w:rPr>
        <w:t>.</w:t>
      </w:r>
    </w:p>
    <w:sectPr w:rsidR="002D64DD" w:rsidRPr="000A7AF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E22C4" w14:textId="77777777" w:rsidR="007320A2" w:rsidRDefault="007320A2" w:rsidP="00A370C6">
      <w:pPr>
        <w:spacing w:after="0" w:line="240" w:lineRule="auto"/>
      </w:pPr>
      <w:r>
        <w:separator/>
      </w:r>
    </w:p>
  </w:endnote>
  <w:endnote w:type="continuationSeparator" w:id="0">
    <w:p w14:paraId="7F92B00D" w14:textId="77777777" w:rsidR="007320A2" w:rsidRDefault="007320A2" w:rsidP="00A37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02319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6A180C0B" w14:textId="77777777" w:rsidR="00A370C6" w:rsidRPr="00A370C6" w:rsidRDefault="00A370C6">
        <w:pPr>
          <w:pStyle w:val="a5"/>
          <w:jc w:val="right"/>
          <w:rPr>
            <w:rFonts w:ascii="Times New Roman" w:hAnsi="Times New Roman"/>
            <w:sz w:val="24"/>
            <w:szCs w:val="24"/>
          </w:rPr>
        </w:pPr>
        <w:r w:rsidRPr="00A370C6">
          <w:rPr>
            <w:rFonts w:ascii="Times New Roman" w:hAnsi="Times New Roman"/>
            <w:sz w:val="24"/>
            <w:szCs w:val="24"/>
          </w:rPr>
          <w:fldChar w:fldCharType="begin"/>
        </w:r>
        <w:r w:rsidRPr="00A370C6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A370C6">
          <w:rPr>
            <w:rFonts w:ascii="Times New Roman" w:hAnsi="Times New Roman"/>
            <w:sz w:val="24"/>
            <w:szCs w:val="24"/>
          </w:rPr>
          <w:fldChar w:fldCharType="separate"/>
        </w:r>
        <w:r w:rsidR="000A7AF1">
          <w:rPr>
            <w:rFonts w:ascii="Times New Roman" w:hAnsi="Times New Roman"/>
            <w:noProof/>
            <w:sz w:val="24"/>
            <w:szCs w:val="24"/>
          </w:rPr>
          <w:t>1</w:t>
        </w:r>
        <w:r w:rsidRPr="00A370C6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3793044C" w14:textId="77777777" w:rsidR="00A370C6" w:rsidRDefault="00A370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4E683" w14:textId="77777777" w:rsidR="007320A2" w:rsidRDefault="007320A2" w:rsidP="00A370C6">
      <w:pPr>
        <w:spacing w:after="0" w:line="240" w:lineRule="auto"/>
      </w:pPr>
      <w:r>
        <w:separator/>
      </w:r>
    </w:p>
  </w:footnote>
  <w:footnote w:type="continuationSeparator" w:id="0">
    <w:p w14:paraId="3D06208B" w14:textId="77777777" w:rsidR="007320A2" w:rsidRDefault="007320A2" w:rsidP="00A37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A2A8D"/>
    <w:multiLevelType w:val="hybridMultilevel"/>
    <w:tmpl w:val="39C23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3588C"/>
    <w:multiLevelType w:val="hybridMultilevel"/>
    <w:tmpl w:val="50EE3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65E2F"/>
    <w:multiLevelType w:val="hybridMultilevel"/>
    <w:tmpl w:val="81004BD6"/>
    <w:lvl w:ilvl="0" w:tplc="B9462F8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542232"/>
    <w:multiLevelType w:val="hybridMultilevel"/>
    <w:tmpl w:val="08E81262"/>
    <w:lvl w:ilvl="0" w:tplc="C45CB8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01198"/>
    <w:multiLevelType w:val="hybridMultilevel"/>
    <w:tmpl w:val="81004BD6"/>
    <w:lvl w:ilvl="0" w:tplc="B9462F8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7403570">
    <w:abstractNumId w:val="1"/>
  </w:num>
  <w:num w:numId="2" w16cid:durableId="138613261">
    <w:abstractNumId w:val="2"/>
  </w:num>
  <w:num w:numId="3" w16cid:durableId="1761827438">
    <w:abstractNumId w:val="4"/>
  </w:num>
  <w:num w:numId="4" w16cid:durableId="491599827">
    <w:abstractNumId w:val="3"/>
  </w:num>
  <w:num w:numId="5" w16cid:durableId="107277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A25"/>
    <w:rsid w:val="00044A25"/>
    <w:rsid w:val="000A7AF1"/>
    <w:rsid w:val="000A7C8E"/>
    <w:rsid w:val="00215B9C"/>
    <w:rsid w:val="00287001"/>
    <w:rsid w:val="002D64DD"/>
    <w:rsid w:val="003A36F7"/>
    <w:rsid w:val="003E2449"/>
    <w:rsid w:val="003F615F"/>
    <w:rsid w:val="005174FE"/>
    <w:rsid w:val="006A360C"/>
    <w:rsid w:val="007320A2"/>
    <w:rsid w:val="007E41E1"/>
    <w:rsid w:val="007F6042"/>
    <w:rsid w:val="007F71A9"/>
    <w:rsid w:val="00856931"/>
    <w:rsid w:val="009014D5"/>
    <w:rsid w:val="00A370C6"/>
    <w:rsid w:val="00A37C11"/>
    <w:rsid w:val="00AA0D82"/>
    <w:rsid w:val="00C46312"/>
    <w:rsid w:val="00CA434B"/>
    <w:rsid w:val="00D35641"/>
    <w:rsid w:val="00D504E0"/>
    <w:rsid w:val="00DE541B"/>
    <w:rsid w:val="00E852A3"/>
    <w:rsid w:val="00E965E2"/>
    <w:rsid w:val="00EF7853"/>
    <w:rsid w:val="00F04F39"/>
    <w:rsid w:val="00F6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2DAC"/>
  <w15:docId w15:val="{CE2126B4-4147-48F5-AE71-F11DA114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4DD"/>
    <w:pPr>
      <w:spacing w:after="160" w:line="259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9"/>
    <w:qFormat/>
    <w:rsid w:val="003F615F"/>
    <w:pPr>
      <w:keepNext/>
      <w:spacing w:after="0" w:line="240" w:lineRule="auto"/>
      <w:jc w:val="right"/>
      <w:outlineLvl w:val="1"/>
    </w:pPr>
    <w:rPr>
      <w:rFonts w:ascii="Times New Roman" w:eastAsia="Times New Roman" w:hAnsi="Times New Roman"/>
      <w:b/>
      <w:sz w:val="24"/>
      <w:szCs w:val="24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">
    <w:name w:val="s1"/>
    <w:rsid w:val="002D64DD"/>
  </w:style>
  <w:style w:type="paragraph" w:styleId="a3">
    <w:name w:val="header"/>
    <w:basedOn w:val="a"/>
    <w:link w:val="a4"/>
    <w:uiPriority w:val="99"/>
    <w:unhideWhenUsed/>
    <w:rsid w:val="00A37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70C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A370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70C6"/>
    <w:rPr>
      <w:rFonts w:ascii="Calibri" w:eastAsia="Calibri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A37C1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7C1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7C11"/>
    <w:rPr>
      <w:rFonts w:ascii="Calibri" w:eastAsia="Calibri" w:hAnsi="Calibri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7C1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7C11"/>
    <w:rPr>
      <w:rFonts w:ascii="Calibri" w:eastAsia="Calibri" w:hAnsi="Calibri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7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37C11"/>
    <w:rPr>
      <w:rFonts w:ascii="Tahoma" w:eastAsia="Calibri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04F3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9"/>
    <w:rsid w:val="003F615F"/>
    <w:rPr>
      <w:rFonts w:ascii="Times New Roman" w:eastAsia="Times New Roman" w:hAnsi="Times New Roman" w:cs="Times New Roman"/>
      <w:b/>
      <w:sz w:val="24"/>
      <w:szCs w:val="24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AGashnikova</dc:creator>
  <cp:keywords/>
  <dc:description/>
  <cp:lastModifiedBy>Daniil Dudkin</cp:lastModifiedBy>
  <cp:revision>3</cp:revision>
  <cp:lastPrinted>2020-03-06T05:11:00Z</cp:lastPrinted>
  <dcterms:created xsi:type="dcterms:W3CDTF">2023-09-20T08:45:00Z</dcterms:created>
  <dcterms:modified xsi:type="dcterms:W3CDTF">2024-09-11T16:06:00Z</dcterms:modified>
</cp:coreProperties>
</file>