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3C58454F" w:rsidR="008E48D3" w:rsidRPr="009B3A4A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</w:t>
      </w:r>
      <w:r w:rsidR="009B3A4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06333606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Pr="00293E2E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293E2E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293E2E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ИИН</w:t>
      </w:r>
      <w:r w:rsidRPr="00293E2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293E2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293E2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7010D4C7" w:rsidR="008E48D3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9B3A4A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9B3A4A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notarial</w:t>
      </w:r>
      <w:r w:rsidR="00DB2EB8" w:rsidRPr="009B3A4A">
        <w:rPr>
          <w:rFonts w:ascii="Times New Roman" w:eastAsia="Times New Roman" w:hAnsi="Times New Roman" w:cs="Times New Roman"/>
          <w:i/>
          <w:highlight w:val="yellow"/>
          <w:lang w:eastAsia="ru-RU"/>
        </w:rPr>
        <w:t>_</w:t>
      </w:r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plus</w:t>
      </w:r>
      <w:r w:rsidR="00DB2EB8" w:rsidRPr="009B3A4A">
        <w:rPr>
          <w:rFonts w:ascii="Times New Roman" w:eastAsia="Times New Roman" w:hAnsi="Times New Roman" w:cs="Times New Roman"/>
          <w:i/>
          <w:highlight w:val="yellow"/>
          <w:lang w:eastAsia="ru-RU"/>
        </w:rPr>
        <w:t>_</w:t>
      </w:r>
      <w:proofErr w:type="spellStart"/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9B3A4A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</w:t>
      </w:r>
      <w:proofErr w:type="gramStart"/>
      <w:r w:rsidRPr="00C83917">
        <w:rPr>
          <w:rFonts w:ascii="Times New Roman" w:eastAsia="Times New Roman" w:hAnsi="Times New Roman" w:cs="Times New Roman"/>
          <w:lang w:eastAsia="ru-RU"/>
        </w:rPr>
        <w:t>Истец</w:t>
      </w:r>
      <w:proofErr w:type="gramEnd"/>
      <w:r w:rsidRPr="00C83917">
        <w:rPr>
          <w:rFonts w:ascii="Times New Roman" w:eastAsia="Times New Roman" w:hAnsi="Times New Roman" w:cs="Times New Roman"/>
          <w:lang w:eastAsia="ru-RU"/>
        </w:rPr>
        <w:t xml:space="preserve">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3130E95D" w14:textId="4085B399" w:rsidR="00B52E25" w:rsidRPr="00293E2E" w:rsidRDefault="00B52E25" w:rsidP="00293E2E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B814" w14:textId="77777777" w:rsidR="008220C3" w:rsidRDefault="008220C3">
      <w:pPr>
        <w:spacing w:after="0" w:line="240" w:lineRule="auto"/>
      </w:pPr>
      <w:r>
        <w:separator/>
      </w:r>
    </w:p>
  </w:endnote>
  <w:endnote w:type="continuationSeparator" w:id="0">
    <w:p w14:paraId="166C18D7" w14:textId="77777777" w:rsidR="008220C3" w:rsidRDefault="0082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8220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E7CD" w14:textId="77777777" w:rsidR="008220C3" w:rsidRDefault="008220C3">
      <w:pPr>
        <w:spacing w:after="0" w:line="240" w:lineRule="auto"/>
      </w:pPr>
      <w:r>
        <w:separator/>
      </w:r>
    </w:p>
  </w:footnote>
  <w:footnote w:type="continuationSeparator" w:id="0">
    <w:p w14:paraId="4DE6BD50" w14:textId="77777777" w:rsidR="008220C3" w:rsidRDefault="0082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02140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293E2E"/>
    <w:rsid w:val="0030427F"/>
    <w:rsid w:val="0034373F"/>
    <w:rsid w:val="003F51A4"/>
    <w:rsid w:val="00425A42"/>
    <w:rsid w:val="004C05EA"/>
    <w:rsid w:val="005B28E3"/>
    <w:rsid w:val="005D3DA9"/>
    <w:rsid w:val="006777A5"/>
    <w:rsid w:val="006A565C"/>
    <w:rsid w:val="006D0E8A"/>
    <w:rsid w:val="006E3E96"/>
    <w:rsid w:val="00750664"/>
    <w:rsid w:val="007A42A4"/>
    <w:rsid w:val="007A4B19"/>
    <w:rsid w:val="007C37D7"/>
    <w:rsid w:val="007C5DC1"/>
    <w:rsid w:val="008220C3"/>
    <w:rsid w:val="008267CF"/>
    <w:rsid w:val="008E48D3"/>
    <w:rsid w:val="00916D4A"/>
    <w:rsid w:val="009B3A4A"/>
    <w:rsid w:val="00A940E8"/>
    <w:rsid w:val="00A95CAC"/>
    <w:rsid w:val="00AC1EF4"/>
    <w:rsid w:val="00AC2D5B"/>
    <w:rsid w:val="00B37532"/>
    <w:rsid w:val="00B52E25"/>
    <w:rsid w:val="00BE2E1F"/>
    <w:rsid w:val="00C20D49"/>
    <w:rsid w:val="00C83917"/>
    <w:rsid w:val="00CD4E76"/>
    <w:rsid w:val="00D764F5"/>
    <w:rsid w:val="00D917CE"/>
    <w:rsid w:val="00DB2EB8"/>
    <w:rsid w:val="00DE12E9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15</cp:revision>
  <cp:lastPrinted>2022-02-11T07:57:00Z</cp:lastPrinted>
  <dcterms:created xsi:type="dcterms:W3CDTF">2023-02-21T11:01:00Z</dcterms:created>
  <dcterms:modified xsi:type="dcterms:W3CDTF">2025-04-23T08:45:00Z</dcterms:modified>
</cp:coreProperties>
</file>