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Respondido: Leôncio, Mateus e Luís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Corrigido: Alexsander e Matheus Pereira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1)O que é Modificação Adiada?  (1.0)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A transação entra no estado </w:t>
        <w:br w:type="textWrapping"/>
        <w:t xml:space="preserve">efetivado apenas depois que todos </w:t>
        <w:br w:type="textWrapping"/>
        <w:t xml:space="preserve">os registros de log são </w:t>
        <w:br w:type="textWrapping"/>
        <w:t xml:space="preserve">armazenados na memória estável.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2)Qual processo de recuperação de um banco de dados que usa o Log para tal ação? (0.3)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processo que usa de checkpoints.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3f80"/>
        </w:rPr>
      </w:pPr>
      <w:r w:rsidDel="00000000" w:rsidR="00000000" w:rsidRPr="00000000">
        <w:rPr>
          <w:color w:val="003f80"/>
          <w:rtl w:val="0"/>
        </w:rPr>
        <w:t xml:space="preserve">(J: Não apenas Checkpoint, mas também baseado em modificações imediatas e adiadas além da paginação shadow)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Quais as regras para o armazenamento estável do Log? </w:t>
      </w:r>
      <w:r w:rsidDel="00000000" w:rsidR="00000000" w:rsidRPr="00000000">
        <w:rPr>
          <w:rtl w:val="0"/>
        </w:rPr>
        <w:t xml:space="preserve">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ff0000"/>
          <w:rtl w:val="0"/>
        </w:rPr>
        <w:t xml:space="preserve">A transação só é efetivada após o &lt;Ti commit&gt; ter sido enviado </w:t>
        <w:br w:type="textWrapping"/>
        <w:t xml:space="preserve">para a memória estável</w:t>
        <w:br w:type="textWrapping"/>
        <w:t xml:space="preserve"> Antes do &lt;Ti commit&gt; ser armazenado, todos os demais registros </w:t>
        <w:br w:type="textWrapping"/>
        <w:t xml:space="preserve">de Ti já devem estar armazenados na memória estável.</w:t>
        <w:br w:type="textWrapping"/>
        <w:t xml:space="preserve"> Antes do bloco de dados atualizar o BD, todos os registros de Log</w:t>
        <w:br w:type="textWrapping"/>
        <w:t xml:space="preserve">já devem ter sido armazenados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Descreva cada uma das propriedades ACID? </w:t>
      </w:r>
      <w:r w:rsidDel="00000000" w:rsidR="00000000" w:rsidRPr="00000000">
        <w:rPr>
          <w:rtl w:val="0"/>
        </w:rPr>
        <w:t xml:space="preserve">(1.0)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Atomicidade: ou todas as operações da transação são refletidas </w:t>
        <w:br w:type="textWrapping"/>
        <w:t xml:space="preserve">corretamente no BD ou nenhuma o será.</w:t>
        <w:br w:type="textWrapping"/>
        <w:t xml:space="preserve"> Consistência: A execução de uma transação isolada preserva a </w:t>
        <w:br w:type="textWrapping"/>
        <w:t xml:space="preserve">consistência do BD.</w:t>
        <w:br w:type="textWrapping"/>
        <w:t xml:space="preserve"> Isolamento: Embora várias transações possam ocorrer </w:t>
        <w:br w:type="textWrapping"/>
        <w:t xml:space="preserve">concorrentemente, o sistema deve gerar o mesmo efeito que se </w:t>
        <w:br w:type="textWrapping"/>
        <w:t xml:space="preserve">as mesmas fossem executadas sequencialmente.</w:t>
        <w:br w:type="textWrapping"/>
        <w:t xml:space="preserve"> Durabilidade: Depois da transação completar-se com sucesso, </w:t>
        <w:br w:type="textWrapping"/>
        <w:t xml:space="preserve">as mudanças feitas no BD persistem, mesmo havendo falha </w:t>
        <w:br w:type="textWrapping"/>
        <w:t xml:space="preserve">posteriormente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Quais os estados de uma transação? Conceitue-as </w:t>
      </w:r>
      <w:r w:rsidDel="00000000" w:rsidR="00000000" w:rsidRPr="00000000">
        <w:rPr>
          <w:rtl w:val="0"/>
        </w:rPr>
        <w:t xml:space="preserve">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Ativa: estado inicial. Permanece neste estado enquanto estiver </w:t>
        <w:br w:type="textWrapping"/>
        <w:t xml:space="preserve">executando.</w:t>
        <w:br w:type="textWrapping"/>
        <w:t xml:space="preserve"> Em efetivação parcial: após a execução da última declaração.</w:t>
        <w:br w:type="textWrapping"/>
        <w:t xml:space="preserve"> Em falha: quando descoberto que a execução normal já não </w:t>
        <w:br w:type="textWrapping"/>
        <w:t xml:space="preserve">pode se realizar.</w:t>
        <w:br w:type="textWrapping"/>
        <w:t xml:space="preserve"> Abortada: depois que a transação foi desfeita e o BD foi </w:t>
        <w:br w:type="textWrapping"/>
        <w:t xml:space="preserve">restabelecido ao estado anterior ao início da transação.</w:t>
        <w:br w:type="textWrapping"/>
        <w:t xml:space="preserve"> Em efetivação: após a conclusão com sucesso.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6)  </w:t>
      </w:r>
      <w:r w:rsidDel="00000000" w:rsidR="00000000" w:rsidRPr="00000000">
        <w:rPr>
          <w:rtl w:val="0"/>
        </w:rPr>
        <w:t xml:space="preserve">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81371" cy="4658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65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Quais as transações contidas em 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T2 e T3</w:t>
      </w:r>
      <w:r w:rsidDel="00000000" w:rsidR="00000000" w:rsidRPr="00000000">
        <w:rPr>
          <w:rtl w:val="0"/>
        </w:rPr>
        <w:br w:type="textWrapping"/>
        <w:t xml:space="preserve">- Qual a lista de refazer?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T2</w:t>
      </w:r>
      <w:r w:rsidDel="00000000" w:rsidR="00000000" w:rsidRPr="00000000">
        <w:rPr>
          <w:rtl w:val="0"/>
        </w:rPr>
        <w:br w:type="textWrapping"/>
        <w:t xml:space="preserve">- Qual a lista de inutilizar?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Quais os campos de um registro de Log? (1.0)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identificação da transação, identificação dos dados, o valor antigo, o valor novo, além dos dados e metadados do próprio log, como os checkpoints.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) O que fazer nas situações a seguir? (1.0)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19450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UNDO(T0)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REDO(T0) UNDO(T1)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REDO(T0, T1)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pnx8obpyfn9" w:id="0"/>
      <w:bookmarkEnd w:id="0"/>
      <w:r w:rsidDel="00000000" w:rsidR="00000000" w:rsidRPr="00000000">
        <w:rPr>
          <w:rtl w:val="0"/>
        </w:rPr>
        <w:t xml:space="preserve">9) Qual é a sequência de execução de um Checkpoint? (1.0)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bookmarkStart w:colFirst="0" w:colLast="0" w:name="_m4pd21gegf4e" w:id="1"/>
      <w:bookmarkEnd w:id="1"/>
      <w:r w:rsidDel="00000000" w:rsidR="00000000" w:rsidRPr="00000000">
        <w:rPr>
          <w:color w:val="ff0000"/>
          <w:rtl w:val="0"/>
        </w:rPr>
        <w:t xml:space="preserve">Os checkpoints são escritos periodicamente e exigem a </w:t>
        <w:br w:type="textWrapping"/>
        <w:t xml:space="preserve">execução da seguinte sequência:</w:t>
        <w:br w:type="textWrapping"/>
        <w:t xml:space="preserve"> Saída para armazenamento estável de todos os registros residentes </w:t>
        <w:br w:type="textWrapping"/>
        <w:t xml:space="preserve">na memória principal.</w:t>
        <w:br w:type="textWrapping"/>
        <w:t xml:space="preserve"> Saída da memória principal de todos os blocos de buffer modificados.</w:t>
        <w:br w:type="textWrapping"/>
        <w:t xml:space="preserve"> Saída para armazenamento estável de um registro de log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olyaloovy5v" w:id="2"/>
      <w:bookmarkEnd w:id="2"/>
      <w:r w:rsidDel="00000000" w:rsidR="00000000" w:rsidRPr="00000000">
        <w:rPr>
          <w:rtl w:val="0"/>
        </w:rPr>
        <w:br w:type="textWrapping"/>
        <w:t xml:space="preserve">10) Como funciona a alteração de dados num banco de dados por paginação Shadow? (1.0)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bookmarkStart w:colFirst="0" w:colLast="0" w:name="_gjdgxs" w:id="3"/>
      <w:bookmarkEnd w:id="3"/>
      <w:r w:rsidDel="00000000" w:rsidR="00000000" w:rsidRPr="00000000">
        <w:rPr>
          <w:color w:val="ff0000"/>
          <w:rtl w:val="0"/>
        </w:rPr>
        <w:t xml:space="preserve">Na paginação shadow, o banco de dados é particionado em um número de blocos de comprimento variável. Durante o processamento dessa transação, mantêm-se duas tabelas de páginas ditas atual e shadow. Se a transação for completada, a página atual é atualizada com a cópia da página shadow mantida em armazenamento volátil.</w:t>
      </w:r>
    </w:p>
    <w:sectPr>
      <w:head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