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F2" w:rsidRPr="00AA29D5" w:rsidRDefault="007A61F2" w:rsidP="007A61F2">
      <w:pPr>
        <w:suppressAutoHyphens/>
        <w:spacing w:after="120"/>
        <w:ind w:firstLine="0"/>
        <w:jc w:val="center"/>
        <w:rPr>
          <w:szCs w:val="28"/>
        </w:rPr>
      </w:pPr>
      <w:r w:rsidRPr="00AA29D5">
        <w:rPr>
          <w:szCs w:val="28"/>
        </w:rPr>
        <w:t>ФЕДЕРАЛЬНОЕ АГЕНТСТВО СВЯЗИ РОССИЙСКОЙ ФЕДЕРАЦИИ</w:t>
      </w:r>
    </w:p>
    <w:p w:rsidR="007A61F2" w:rsidRPr="00AA29D5" w:rsidRDefault="00DE0920" w:rsidP="007A61F2">
      <w:pPr>
        <w:suppressAutoHyphens/>
        <w:ind w:firstLine="0"/>
        <w:jc w:val="center"/>
        <w:rPr>
          <w:szCs w:val="28"/>
        </w:rPr>
      </w:pPr>
      <w:r w:rsidRPr="00AA29D5">
        <w:rPr>
          <w:szCs w:val="28"/>
        </w:rPr>
        <w:t xml:space="preserve">ФГОБУ </w:t>
      </w:r>
      <w:r w:rsidR="007A61F2" w:rsidRPr="00AA29D5">
        <w:rPr>
          <w:szCs w:val="28"/>
        </w:rPr>
        <w:t>ВПО “СИБИРСКИЙ ГОСУДАРСТВЕННЫЙ УНИВЕРСИТЕТ ТЕЛЕКОММУНИКАЦИЙ И ИНФОРМАТИКИ”</w:t>
      </w:r>
    </w:p>
    <w:p w:rsidR="00423E04" w:rsidRPr="00AA29D5" w:rsidRDefault="00423E04" w:rsidP="0061259D">
      <w:pPr>
        <w:ind w:firstLine="0"/>
        <w:jc w:val="right"/>
        <w:rPr>
          <w:szCs w:val="28"/>
        </w:rPr>
      </w:pPr>
    </w:p>
    <w:p w:rsidR="00093BC1" w:rsidRPr="00AA29D5" w:rsidRDefault="0061259D" w:rsidP="0061259D">
      <w:pPr>
        <w:ind w:firstLine="0"/>
        <w:jc w:val="right"/>
        <w:rPr>
          <w:szCs w:val="28"/>
        </w:rPr>
      </w:pPr>
      <w:r>
        <w:rPr>
          <w:szCs w:val="28"/>
        </w:rPr>
        <w:t xml:space="preserve">Кафедра </w:t>
      </w:r>
      <w:proofErr w:type="gramStart"/>
      <w:r>
        <w:rPr>
          <w:szCs w:val="28"/>
        </w:rPr>
        <w:t>ВС</w:t>
      </w:r>
      <w:proofErr w:type="gramEnd"/>
    </w:p>
    <w:p w:rsidR="007A1560" w:rsidRPr="00AA29D5" w:rsidRDefault="007A1560" w:rsidP="007E353C">
      <w:pPr>
        <w:spacing w:line="240" w:lineRule="auto"/>
        <w:ind w:firstLine="0"/>
        <w:rPr>
          <w:szCs w:val="28"/>
        </w:rPr>
      </w:pPr>
    </w:p>
    <w:p w:rsidR="00FE2EB1" w:rsidRPr="00AA29D5" w:rsidRDefault="00FE2EB1" w:rsidP="007E353C">
      <w:pPr>
        <w:spacing w:line="240" w:lineRule="auto"/>
        <w:ind w:left="567" w:firstLine="0"/>
      </w:pPr>
    </w:p>
    <w:p w:rsidR="00FE6CFF" w:rsidRPr="00D45424" w:rsidRDefault="00AA256D" w:rsidP="00602844">
      <w:pPr>
        <w:ind w:firstLine="0"/>
        <w:jc w:val="center"/>
        <w:rPr>
          <w:b/>
        </w:rPr>
      </w:pPr>
      <w:r>
        <w:rPr>
          <w:b/>
        </w:rPr>
        <w:t>РАСЧЕТНО-ГРАФИЧЕСКОЕ ЗАДАНИЕ</w:t>
      </w:r>
    </w:p>
    <w:p w:rsidR="00FA5A9A" w:rsidRPr="00CA753D" w:rsidRDefault="00FA5A9A" w:rsidP="00602844">
      <w:pPr>
        <w:ind w:firstLine="0"/>
        <w:jc w:val="center"/>
      </w:pPr>
      <w:r w:rsidRPr="00AA29D5">
        <w:t>по дисциплине</w:t>
      </w:r>
    </w:p>
    <w:p w:rsidR="00FE6CFF" w:rsidRPr="00AA29D5" w:rsidRDefault="00FE6CFF" w:rsidP="00602844">
      <w:pPr>
        <w:ind w:firstLine="0"/>
        <w:jc w:val="center"/>
      </w:pPr>
      <w:r w:rsidRPr="00AA29D5">
        <w:t>“</w:t>
      </w:r>
      <w:r w:rsidR="00CA753D">
        <w:t>Архитектура вычислительных систем</w:t>
      </w:r>
      <w:r w:rsidRPr="00AA29D5">
        <w:t>”</w:t>
      </w:r>
    </w:p>
    <w:p w:rsidR="00B42218" w:rsidRPr="00AA29D5" w:rsidRDefault="00300589" w:rsidP="00300589">
      <w:pPr>
        <w:ind w:left="567" w:firstLine="0"/>
      </w:pPr>
      <w:r>
        <w:t xml:space="preserve">                                                Вариант 6</w:t>
      </w:r>
    </w:p>
    <w:p w:rsidR="00093BC1" w:rsidRPr="00AA29D5" w:rsidRDefault="00093BC1" w:rsidP="00296D80">
      <w:pPr>
        <w:ind w:left="567" w:firstLine="0"/>
      </w:pPr>
    </w:p>
    <w:tbl>
      <w:tblPr>
        <w:tblW w:w="0" w:type="auto"/>
        <w:tblLook w:val="04A0"/>
      </w:tblPr>
      <w:tblGrid>
        <w:gridCol w:w="2518"/>
        <w:gridCol w:w="6662"/>
      </w:tblGrid>
      <w:tr w:rsidR="00783EE6" w:rsidRPr="00AA29D5" w:rsidTr="00522CF1">
        <w:tc>
          <w:tcPr>
            <w:tcW w:w="2518" w:type="dxa"/>
          </w:tcPr>
          <w:p w:rsidR="00783EE6" w:rsidRPr="00AA29D5" w:rsidRDefault="00783EE6" w:rsidP="00522CF1">
            <w:pPr>
              <w:spacing w:line="240" w:lineRule="auto"/>
              <w:ind w:firstLine="0"/>
            </w:pPr>
            <w:r w:rsidRPr="00AA29D5"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bottom"/>
          </w:tcPr>
          <w:p w:rsidR="00783EE6" w:rsidRPr="00AA29D5" w:rsidRDefault="00602844" w:rsidP="00522CF1">
            <w:pPr>
              <w:spacing w:line="240" w:lineRule="auto"/>
              <w:ind w:firstLine="0"/>
            </w:pPr>
            <w:proofErr w:type="spellStart"/>
            <w:r w:rsidRPr="00AA29D5">
              <w:t>Рощупкин</w:t>
            </w:r>
            <w:proofErr w:type="spellEnd"/>
            <w:r w:rsidRPr="00AA29D5">
              <w:t xml:space="preserve"> Никита Геннадьевич</w:t>
            </w:r>
          </w:p>
        </w:tc>
      </w:tr>
      <w:tr w:rsidR="00783EE6" w:rsidRPr="00AA29D5" w:rsidTr="00522CF1">
        <w:tc>
          <w:tcPr>
            <w:tcW w:w="2518" w:type="dxa"/>
          </w:tcPr>
          <w:p w:rsidR="00783EE6" w:rsidRPr="00AA29D5" w:rsidRDefault="00783EE6" w:rsidP="00522CF1">
            <w:pPr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auto"/>
            </w:tcBorders>
          </w:tcPr>
          <w:p w:rsidR="00783EE6" w:rsidRPr="00AA29D5" w:rsidRDefault="00783EE6" w:rsidP="00522CF1">
            <w:pPr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AA29D5">
              <w:rPr>
                <w:sz w:val="20"/>
                <w:szCs w:val="20"/>
              </w:rPr>
              <w:t>Ф.И.О.</w:t>
            </w:r>
          </w:p>
        </w:tc>
      </w:tr>
    </w:tbl>
    <w:p w:rsidR="00445E89" w:rsidRPr="00AA29D5" w:rsidRDefault="00445E89" w:rsidP="00522CF1">
      <w:pPr>
        <w:spacing w:line="240" w:lineRule="auto"/>
        <w:ind w:firstLine="0"/>
      </w:pPr>
    </w:p>
    <w:tbl>
      <w:tblPr>
        <w:tblW w:w="4658" w:type="pct"/>
        <w:tblLayout w:type="fixed"/>
        <w:tblLook w:val="04A0"/>
      </w:tblPr>
      <w:tblGrid>
        <w:gridCol w:w="1242"/>
        <w:gridCol w:w="7938"/>
      </w:tblGrid>
      <w:tr w:rsidR="00445E89" w:rsidRPr="00AA29D5" w:rsidTr="00731B0F">
        <w:tc>
          <w:tcPr>
            <w:tcW w:w="1242" w:type="dxa"/>
          </w:tcPr>
          <w:p w:rsidR="00445E89" w:rsidRPr="00AA29D5" w:rsidRDefault="00445E89" w:rsidP="00731B0F">
            <w:pPr>
              <w:spacing w:line="240" w:lineRule="auto"/>
              <w:ind w:firstLine="0"/>
            </w:pPr>
            <w:r w:rsidRPr="00AA29D5">
              <w:t>Группы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bottom"/>
          </w:tcPr>
          <w:p w:rsidR="00445E89" w:rsidRPr="00AA29D5" w:rsidRDefault="00602844" w:rsidP="00731B0F">
            <w:pPr>
              <w:spacing w:line="240" w:lineRule="auto"/>
              <w:ind w:firstLine="0"/>
            </w:pPr>
            <w:r w:rsidRPr="00AA29D5">
              <w:t>ИВ-221 Факультета ИВТ</w:t>
            </w:r>
          </w:p>
        </w:tc>
      </w:tr>
      <w:tr w:rsidR="00445E89" w:rsidRPr="00AA29D5" w:rsidTr="00731B0F">
        <w:tc>
          <w:tcPr>
            <w:tcW w:w="1242" w:type="dxa"/>
          </w:tcPr>
          <w:p w:rsidR="00445E89" w:rsidRPr="00AA29D5" w:rsidRDefault="00445E89" w:rsidP="00731B0F">
            <w:pPr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auto"/>
            </w:tcBorders>
          </w:tcPr>
          <w:p w:rsidR="00445E89" w:rsidRPr="00AA29D5" w:rsidRDefault="00445E89" w:rsidP="00731B0F">
            <w:pPr>
              <w:spacing w:line="240" w:lineRule="auto"/>
              <w:ind w:left="567" w:firstLine="0"/>
            </w:pPr>
          </w:p>
        </w:tc>
      </w:tr>
    </w:tbl>
    <w:p w:rsidR="00522CF1" w:rsidRPr="00AA29D5" w:rsidRDefault="00522CF1" w:rsidP="00522CF1">
      <w:pPr>
        <w:spacing w:line="240" w:lineRule="auto"/>
        <w:ind w:firstLine="0"/>
      </w:pPr>
    </w:p>
    <w:tbl>
      <w:tblPr>
        <w:tblW w:w="4658" w:type="pct"/>
        <w:tblLayout w:type="fixed"/>
        <w:tblLook w:val="04A0"/>
      </w:tblPr>
      <w:tblGrid>
        <w:gridCol w:w="2101"/>
        <w:gridCol w:w="2543"/>
        <w:gridCol w:w="4536"/>
      </w:tblGrid>
      <w:tr w:rsidR="00B94C57" w:rsidRPr="00AA29D5" w:rsidTr="00300589">
        <w:tc>
          <w:tcPr>
            <w:tcW w:w="2101" w:type="dxa"/>
          </w:tcPr>
          <w:p w:rsidR="00B94C57" w:rsidRPr="00AA29D5" w:rsidRDefault="00B94C57" w:rsidP="00522CF1">
            <w:pPr>
              <w:spacing w:line="240" w:lineRule="auto"/>
              <w:ind w:firstLine="0"/>
            </w:pPr>
            <w:r w:rsidRPr="00AA29D5">
              <w:t>Работу принял</w:t>
            </w:r>
          </w:p>
        </w:tc>
        <w:tc>
          <w:tcPr>
            <w:tcW w:w="2543" w:type="dxa"/>
            <w:tcBorders>
              <w:bottom w:val="single" w:sz="4" w:space="0" w:color="auto"/>
            </w:tcBorders>
            <w:vAlign w:val="bottom"/>
          </w:tcPr>
          <w:p w:rsidR="00B94C57" w:rsidRPr="00AA29D5" w:rsidRDefault="00B94C57" w:rsidP="00522CF1">
            <w:pPr>
              <w:spacing w:line="240" w:lineRule="auto"/>
              <w:ind w:firstLine="0"/>
            </w:pPr>
          </w:p>
        </w:tc>
        <w:tc>
          <w:tcPr>
            <w:tcW w:w="4536" w:type="dxa"/>
          </w:tcPr>
          <w:p w:rsidR="00B94C57" w:rsidRPr="00AA29D5" w:rsidRDefault="00300589" w:rsidP="00300589">
            <w:pPr>
              <w:spacing w:line="240" w:lineRule="auto"/>
              <w:ind w:firstLine="0"/>
              <w:jc w:val="left"/>
            </w:pPr>
            <w:r>
              <w:t>д</w:t>
            </w:r>
            <w:r w:rsidR="006170A6" w:rsidRPr="00AA29D5">
              <w:t>оцент</w:t>
            </w:r>
            <w:r>
              <w:t xml:space="preserve"> Каф. </w:t>
            </w:r>
            <w:proofErr w:type="gramStart"/>
            <w:r>
              <w:t>ВС</w:t>
            </w:r>
            <w:proofErr w:type="gramEnd"/>
            <w:r w:rsidR="006170A6" w:rsidRPr="00AA29D5">
              <w:t xml:space="preserve"> к.т.н. </w:t>
            </w:r>
            <w:r w:rsidR="003F0EC1">
              <w:t>А</w:t>
            </w:r>
            <w:r w:rsidR="00B94C57" w:rsidRPr="00AA29D5">
              <w:t>.</w:t>
            </w:r>
            <w:r w:rsidR="003F0EC1">
              <w:t>В</w:t>
            </w:r>
            <w:r>
              <w:t xml:space="preserve">. </w:t>
            </w:r>
            <w:r w:rsidR="003F0EC1">
              <w:t>Ефимов</w:t>
            </w:r>
          </w:p>
        </w:tc>
      </w:tr>
      <w:tr w:rsidR="00B94C57" w:rsidRPr="00AA29D5" w:rsidTr="00300589">
        <w:tc>
          <w:tcPr>
            <w:tcW w:w="2101" w:type="dxa"/>
          </w:tcPr>
          <w:p w:rsidR="00B94C57" w:rsidRPr="00AA29D5" w:rsidRDefault="00B94C57" w:rsidP="00522CF1">
            <w:pPr>
              <w:spacing w:line="240" w:lineRule="auto"/>
              <w:ind w:left="567" w:firstLine="0"/>
            </w:pPr>
          </w:p>
        </w:tc>
        <w:tc>
          <w:tcPr>
            <w:tcW w:w="2543" w:type="dxa"/>
            <w:tcBorders>
              <w:top w:val="single" w:sz="4" w:space="0" w:color="auto"/>
            </w:tcBorders>
          </w:tcPr>
          <w:p w:rsidR="00B94C57" w:rsidRPr="00AA29D5" w:rsidRDefault="00602844" w:rsidP="004540F9">
            <w:pPr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AA29D5">
              <w:rPr>
                <w:sz w:val="20"/>
                <w:szCs w:val="20"/>
              </w:rPr>
              <w:t>П</w:t>
            </w:r>
            <w:r w:rsidR="00E51E6F" w:rsidRPr="00AA29D5">
              <w:rPr>
                <w:sz w:val="20"/>
                <w:szCs w:val="20"/>
              </w:rPr>
              <w:t>одпись</w:t>
            </w:r>
          </w:p>
        </w:tc>
        <w:tc>
          <w:tcPr>
            <w:tcW w:w="4536" w:type="dxa"/>
          </w:tcPr>
          <w:p w:rsidR="00B94C57" w:rsidRPr="00AA29D5" w:rsidRDefault="00B94C57" w:rsidP="00522CF1">
            <w:pPr>
              <w:spacing w:line="240" w:lineRule="auto"/>
              <w:ind w:left="567" w:firstLine="0"/>
            </w:pPr>
          </w:p>
        </w:tc>
      </w:tr>
    </w:tbl>
    <w:p w:rsidR="00FE2EB1" w:rsidRPr="00AA29D5" w:rsidRDefault="00FE2EB1" w:rsidP="00522CF1">
      <w:pPr>
        <w:spacing w:line="240" w:lineRule="auto"/>
        <w:ind w:left="567" w:firstLine="0"/>
      </w:pPr>
    </w:p>
    <w:tbl>
      <w:tblPr>
        <w:tblW w:w="0" w:type="auto"/>
        <w:tblLook w:val="04A0"/>
      </w:tblPr>
      <w:tblGrid>
        <w:gridCol w:w="1134"/>
        <w:gridCol w:w="392"/>
        <w:gridCol w:w="2443"/>
        <w:gridCol w:w="1242"/>
        <w:gridCol w:w="1134"/>
      </w:tblGrid>
      <w:tr w:rsidR="00CA753D" w:rsidRPr="00AA29D5" w:rsidTr="00522CF1">
        <w:trPr>
          <w:gridAfter w:val="2"/>
          <w:wAfter w:w="2376" w:type="dxa"/>
        </w:trPr>
        <w:tc>
          <w:tcPr>
            <w:tcW w:w="1134" w:type="dxa"/>
          </w:tcPr>
          <w:p w:rsidR="00CA753D" w:rsidRPr="00AA29D5" w:rsidRDefault="00CA753D" w:rsidP="00522CF1">
            <w:pPr>
              <w:spacing w:line="240" w:lineRule="auto"/>
              <w:ind w:firstLine="0"/>
            </w:pPr>
            <w:r w:rsidRPr="00AA29D5">
              <w:t>Оценка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CA753D" w:rsidRPr="00AA29D5" w:rsidRDefault="00CA753D" w:rsidP="00522CF1">
            <w:pPr>
              <w:spacing w:line="240" w:lineRule="auto"/>
              <w:ind w:firstLine="0"/>
            </w:pPr>
          </w:p>
        </w:tc>
      </w:tr>
      <w:tr w:rsidR="00CA753D" w:rsidRPr="00AA29D5" w:rsidTr="00522CF1">
        <w:tc>
          <w:tcPr>
            <w:tcW w:w="1526" w:type="dxa"/>
            <w:gridSpan w:val="2"/>
          </w:tcPr>
          <w:p w:rsidR="00CA753D" w:rsidRPr="00AA29D5" w:rsidRDefault="00CA753D" w:rsidP="00522CF1">
            <w:pPr>
              <w:spacing w:line="240" w:lineRule="auto"/>
              <w:ind w:left="567" w:firstLine="0"/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:rsidR="00CA753D" w:rsidRPr="00AA29D5" w:rsidRDefault="00CA753D" w:rsidP="00522CF1">
            <w:pPr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</w:tcPr>
          <w:p w:rsidR="00CA753D" w:rsidRPr="00AA29D5" w:rsidRDefault="00CA753D" w:rsidP="00522CF1">
            <w:pPr>
              <w:spacing w:line="240" w:lineRule="auto"/>
              <w:ind w:left="567" w:firstLine="0"/>
            </w:pPr>
          </w:p>
        </w:tc>
      </w:tr>
    </w:tbl>
    <w:p w:rsidR="004540F9" w:rsidRPr="00AA29D5" w:rsidRDefault="004540F9" w:rsidP="00093BC1">
      <w:pPr>
        <w:ind w:left="567" w:firstLine="0"/>
      </w:pPr>
    </w:p>
    <w:p w:rsidR="00093BC1" w:rsidRPr="00AA29D5" w:rsidRDefault="00093BC1" w:rsidP="004540F9">
      <w:pPr>
        <w:ind w:firstLine="0"/>
        <w:jc w:val="center"/>
      </w:pPr>
    </w:p>
    <w:p w:rsidR="004540F9" w:rsidRPr="00AA29D5" w:rsidRDefault="004540F9" w:rsidP="004540F9">
      <w:pPr>
        <w:ind w:firstLine="0"/>
        <w:jc w:val="center"/>
      </w:pPr>
    </w:p>
    <w:p w:rsidR="004540F9" w:rsidRPr="00AA29D5" w:rsidRDefault="004540F9" w:rsidP="004540F9">
      <w:pPr>
        <w:ind w:firstLine="0"/>
        <w:jc w:val="center"/>
      </w:pPr>
    </w:p>
    <w:p w:rsidR="004540F9" w:rsidRDefault="004540F9" w:rsidP="004540F9">
      <w:pPr>
        <w:ind w:firstLine="0"/>
        <w:jc w:val="center"/>
      </w:pPr>
    </w:p>
    <w:p w:rsidR="00CA753D" w:rsidRDefault="00CA753D" w:rsidP="004540F9">
      <w:pPr>
        <w:ind w:firstLine="0"/>
        <w:jc w:val="center"/>
      </w:pPr>
    </w:p>
    <w:p w:rsidR="00CA753D" w:rsidRPr="00AA29D5" w:rsidRDefault="00CA753D" w:rsidP="004540F9">
      <w:pPr>
        <w:ind w:firstLine="0"/>
        <w:jc w:val="center"/>
      </w:pPr>
    </w:p>
    <w:p w:rsidR="00471020" w:rsidRDefault="00471020" w:rsidP="00CA753D">
      <w:pPr>
        <w:ind w:firstLine="0"/>
        <w:jc w:val="center"/>
      </w:pPr>
    </w:p>
    <w:p w:rsidR="00471020" w:rsidRDefault="00471020" w:rsidP="00CA753D">
      <w:pPr>
        <w:ind w:firstLine="0"/>
        <w:jc w:val="center"/>
      </w:pPr>
    </w:p>
    <w:p w:rsidR="003E7F05" w:rsidRDefault="00892377" w:rsidP="00CA753D">
      <w:pPr>
        <w:ind w:firstLine="0"/>
        <w:jc w:val="center"/>
      </w:pPr>
      <w:r w:rsidRPr="00AA29D5">
        <w:t xml:space="preserve">Новосибирск </w:t>
      </w:r>
      <w:r w:rsidR="0066326D" w:rsidRPr="00AA29D5">
        <w:t xml:space="preserve">– </w:t>
      </w:r>
      <w:r w:rsidR="006170A6" w:rsidRPr="00AA29D5">
        <w:t>20</w:t>
      </w:r>
      <w:r w:rsidR="00C9118D" w:rsidRPr="00AA29D5">
        <w:t>1</w:t>
      </w:r>
      <w:r w:rsidR="00CA753D">
        <w:t>4</w:t>
      </w:r>
      <w:r w:rsidR="003E7F05" w:rsidRPr="00AA29D5">
        <w:br w:type="page"/>
      </w:r>
      <w:r w:rsidR="00CA753D" w:rsidRPr="00CA753D">
        <w:rPr>
          <w:b/>
        </w:rPr>
        <w:lastRenderedPageBreak/>
        <w:t>Листинг задания 6</w:t>
      </w:r>
    </w:p>
    <w:p w:rsidR="00CA753D" w:rsidRPr="004C1914" w:rsidRDefault="00CA753D" w:rsidP="00CA753D">
      <w:pPr>
        <w:ind w:firstLine="708"/>
        <w:rPr>
          <w:sz w:val="24"/>
        </w:rPr>
      </w:pPr>
      <w:r w:rsidRPr="004C1914">
        <w:rPr>
          <w:sz w:val="24"/>
        </w:rPr>
        <w:t>1. Оценить архитектурные возможности вычислительных средств IV и V поколений.</w:t>
      </w:r>
    </w:p>
    <w:p w:rsidR="00CA753D" w:rsidRPr="004C1914" w:rsidRDefault="00CA753D" w:rsidP="00CA753D">
      <w:pPr>
        <w:ind w:firstLine="0"/>
        <w:rPr>
          <w:sz w:val="24"/>
        </w:rPr>
      </w:pPr>
      <w:r w:rsidRPr="004C1914">
        <w:rPr>
          <w:sz w:val="24"/>
        </w:rPr>
        <w:t xml:space="preserve">Описать функциональную структуру одной из </w:t>
      </w:r>
      <w:proofErr w:type="spellStart"/>
      <w:r w:rsidRPr="004C1914">
        <w:rPr>
          <w:sz w:val="24"/>
        </w:rPr>
        <w:t>суперВС</w:t>
      </w:r>
      <w:proofErr w:type="spellEnd"/>
      <w:r w:rsidRPr="004C1914">
        <w:rPr>
          <w:sz w:val="24"/>
        </w:rPr>
        <w:t xml:space="preserve"> (из списка Тоp500).</w:t>
      </w:r>
    </w:p>
    <w:p w:rsidR="00CA753D" w:rsidRPr="004C1914" w:rsidRDefault="00CA753D" w:rsidP="00CA753D">
      <w:pPr>
        <w:ind w:firstLine="708"/>
        <w:rPr>
          <w:sz w:val="24"/>
        </w:rPr>
      </w:pPr>
      <w:r w:rsidRPr="004C1914">
        <w:rPr>
          <w:sz w:val="24"/>
        </w:rPr>
        <w:t xml:space="preserve">2. Построить блок-схему </w:t>
      </w:r>
      <w:proofErr w:type="spellStart"/>
      <w:r w:rsidRPr="004C1914">
        <w:rPr>
          <w:sz w:val="24"/>
        </w:rPr>
        <w:t>p</w:t>
      </w:r>
      <w:proofErr w:type="spellEnd"/>
      <w:r w:rsidRPr="004C1914">
        <w:rPr>
          <w:sz w:val="24"/>
        </w:rPr>
        <w:t xml:space="preserve"> -алгоритма умножения матриц:</w:t>
      </w:r>
    </w:p>
    <w:p w:rsidR="00FB60D4" w:rsidRPr="00D45424" w:rsidRDefault="00D56F2E" w:rsidP="00FB60D4">
      <w:pPr>
        <w:ind w:firstLine="0"/>
        <w:jc w:val="center"/>
        <w:rPr>
          <w:sz w:val="24"/>
        </w:rPr>
      </w:pPr>
      <w:proofErr w:type="gramStart"/>
      <w:r>
        <w:rPr>
          <w:sz w:val="24"/>
          <w:lang w:val="en-US"/>
        </w:rPr>
        <w:t>G</w:t>
      </w:r>
      <w:r w:rsidR="00FB60D4" w:rsidRPr="00FB60D4">
        <w:rPr>
          <w:sz w:val="24"/>
        </w:rPr>
        <w:t>[</w:t>
      </w:r>
      <w:proofErr w:type="gramEnd"/>
      <w:r w:rsidR="00FB60D4" w:rsidRPr="00FB60D4">
        <w:rPr>
          <w:sz w:val="24"/>
        </w:rPr>
        <w:t>1:</w:t>
      </w:r>
      <w:r>
        <w:rPr>
          <w:sz w:val="24"/>
          <w:lang w:val="en-US"/>
        </w:rPr>
        <w:t>J</w:t>
      </w:r>
      <w:r w:rsidR="00FB60D4" w:rsidRPr="00FB60D4">
        <w:rPr>
          <w:sz w:val="24"/>
        </w:rPr>
        <w:t>, 1:</w:t>
      </w:r>
      <w:r>
        <w:rPr>
          <w:sz w:val="24"/>
          <w:lang w:val="en-US"/>
        </w:rPr>
        <w:t>K</w:t>
      </w:r>
      <w:r w:rsidR="00FB60D4" w:rsidRPr="00FB60D4">
        <w:rPr>
          <w:sz w:val="24"/>
        </w:rPr>
        <w:t>]</w:t>
      </w:r>
      <w:r w:rsidR="00BD0162">
        <w:rPr>
          <w:sz w:val="24"/>
        </w:rPr>
        <w:t xml:space="preserve"> </w:t>
      </w:r>
      <w:r w:rsidR="00BD0162">
        <w:rPr>
          <w:sz w:val="24"/>
          <w:lang w:val="en-US"/>
        </w:rPr>
        <w:t>,</w:t>
      </w:r>
      <w:r w:rsidR="00FB60D4" w:rsidRPr="00FB60D4">
        <w:rPr>
          <w:sz w:val="24"/>
        </w:rPr>
        <w:t xml:space="preserve"> </w:t>
      </w:r>
      <w:r>
        <w:rPr>
          <w:sz w:val="24"/>
          <w:lang w:val="en-US"/>
        </w:rPr>
        <w:t>B</w:t>
      </w:r>
      <w:r w:rsidR="00FB60D4" w:rsidRPr="00FB60D4">
        <w:rPr>
          <w:sz w:val="24"/>
        </w:rPr>
        <w:t>[1:</w:t>
      </w:r>
      <w:r w:rsidRPr="00BD0162">
        <w:rPr>
          <w:sz w:val="24"/>
          <w:lang w:val="en-US"/>
        </w:rPr>
        <w:t>K</w:t>
      </w:r>
      <w:r w:rsidR="00FB60D4" w:rsidRPr="00FB60D4">
        <w:rPr>
          <w:sz w:val="24"/>
        </w:rPr>
        <w:t>, 1:</w:t>
      </w:r>
      <w:r>
        <w:rPr>
          <w:sz w:val="24"/>
          <w:lang w:val="en-US"/>
        </w:rPr>
        <w:t>H</w:t>
      </w:r>
      <w:r w:rsidR="00FB60D4" w:rsidRPr="00FB60D4">
        <w:rPr>
          <w:sz w:val="24"/>
        </w:rPr>
        <w:t>]</w:t>
      </w:r>
    </w:p>
    <w:p w:rsidR="00CA753D" w:rsidRPr="004C1914" w:rsidRDefault="00CA753D" w:rsidP="00FB60D4">
      <w:pPr>
        <w:ind w:firstLine="708"/>
        <w:rPr>
          <w:sz w:val="24"/>
        </w:rPr>
      </w:pPr>
      <w:proofErr w:type="gramStart"/>
      <w:r w:rsidRPr="004C1914">
        <w:rPr>
          <w:sz w:val="24"/>
        </w:rPr>
        <w:t>обеспечивающего</w:t>
      </w:r>
      <w:proofErr w:type="gramEnd"/>
      <w:r w:rsidRPr="004C1914">
        <w:rPr>
          <w:sz w:val="24"/>
        </w:rPr>
        <w:t xml:space="preserve"> распределение элементов результирующей матрицы по горизонтальным полосам в элементарных машинах ВС.</w:t>
      </w:r>
    </w:p>
    <w:p w:rsidR="00CA753D" w:rsidRPr="004C1914" w:rsidRDefault="00CA753D" w:rsidP="00D32756">
      <w:pPr>
        <w:ind w:firstLine="708"/>
        <w:rPr>
          <w:sz w:val="24"/>
        </w:rPr>
      </w:pPr>
      <w:r w:rsidRPr="004C1914">
        <w:rPr>
          <w:sz w:val="24"/>
        </w:rPr>
        <w:t>Отыскать максимум коэффициента ε накладных расходов при</w:t>
      </w:r>
      <w:r w:rsidR="00D32756">
        <w:rPr>
          <w:sz w:val="24"/>
        </w:rPr>
        <w:t xml:space="preserve"> </w:t>
      </w:r>
      <w:r w:rsidRPr="004C1914">
        <w:rPr>
          <w:sz w:val="24"/>
        </w:rPr>
        <w:t xml:space="preserve">реализации </w:t>
      </w:r>
      <w:proofErr w:type="spellStart"/>
      <w:r w:rsidRPr="004C1914">
        <w:rPr>
          <w:sz w:val="24"/>
        </w:rPr>
        <w:t>p</w:t>
      </w:r>
      <w:proofErr w:type="spellEnd"/>
      <w:r w:rsidRPr="004C1914">
        <w:rPr>
          <w:sz w:val="24"/>
        </w:rPr>
        <w:t xml:space="preserve"> -алгоритма на вычислительной системе, имеющей следующие</w:t>
      </w:r>
      <w:r w:rsidR="00D32756">
        <w:rPr>
          <w:sz w:val="24"/>
        </w:rPr>
        <w:t xml:space="preserve"> </w:t>
      </w:r>
      <w:r w:rsidRPr="004C1914">
        <w:rPr>
          <w:sz w:val="24"/>
        </w:rPr>
        <w:t>параметры:</w:t>
      </w:r>
    </w:p>
    <w:p w:rsidR="00CA753D" w:rsidRPr="004C1914" w:rsidRDefault="00CA753D" w:rsidP="00CA753D">
      <w:pPr>
        <w:ind w:firstLine="708"/>
        <w:rPr>
          <w:sz w:val="24"/>
        </w:rPr>
      </w:pPr>
      <w:r w:rsidRPr="004C1914">
        <w:rPr>
          <w:sz w:val="24"/>
        </w:rPr>
        <w:t xml:space="preserve">– разрядность </w:t>
      </w:r>
      <w:r w:rsidRPr="004C1914">
        <w:rPr>
          <w:i/>
          <w:sz w:val="24"/>
          <w:lang w:val="en-US"/>
        </w:rPr>
        <w:t>l</w:t>
      </w:r>
      <w:r w:rsidRPr="004C1914">
        <w:rPr>
          <w:sz w:val="24"/>
        </w:rPr>
        <w:t xml:space="preserve"> = 64;</w:t>
      </w:r>
    </w:p>
    <w:p w:rsidR="00CA753D" w:rsidRPr="004C1914" w:rsidRDefault="00CA753D" w:rsidP="00CA753D">
      <w:pPr>
        <w:ind w:firstLine="708"/>
        <w:rPr>
          <w:sz w:val="24"/>
        </w:rPr>
      </w:pPr>
      <w:r w:rsidRPr="004C1914">
        <w:rPr>
          <w:sz w:val="24"/>
        </w:rPr>
        <w:t xml:space="preserve">– полосу пропускания канала между машинами ν = 5 </w:t>
      </w:r>
      <w:proofErr w:type="spellStart"/>
      <w:r w:rsidRPr="004C1914">
        <w:rPr>
          <w:sz w:val="24"/>
        </w:rPr>
        <w:t>Гигабод</w:t>
      </w:r>
      <w:proofErr w:type="spellEnd"/>
      <w:r w:rsidRPr="004C1914">
        <w:rPr>
          <w:sz w:val="24"/>
        </w:rPr>
        <w:t>;</w:t>
      </w:r>
    </w:p>
    <w:p w:rsidR="00CA753D" w:rsidRPr="004C1914" w:rsidRDefault="00CA753D" w:rsidP="00CA753D">
      <w:pPr>
        <w:ind w:firstLine="708"/>
        <w:rPr>
          <w:sz w:val="24"/>
        </w:rPr>
      </w:pPr>
      <w:r w:rsidRPr="004C1914">
        <w:rPr>
          <w:sz w:val="24"/>
        </w:rPr>
        <w:t xml:space="preserve">– время выполнения операции сложения </w:t>
      </w:r>
      <w:proofErr w:type="spellStart"/>
      <w:r w:rsidRPr="004C1914">
        <w:rPr>
          <w:sz w:val="24"/>
        </w:rPr>
        <w:t>t</w:t>
      </w:r>
      <w:proofErr w:type="spellEnd"/>
      <w:r w:rsidRPr="004C1914">
        <w:rPr>
          <w:sz w:val="24"/>
        </w:rPr>
        <w:softHyphen/>
      </w:r>
      <w:r w:rsidRPr="004C1914">
        <w:rPr>
          <w:sz w:val="24"/>
          <w:vertAlign w:val="subscript"/>
          <w:lang w:val="en-US"/>
        </w:rPr>
        <w:t>c</w:t>
      </w:r>
      <w:r w:rsidRPr="004C1914">
        <w:rPr>
          <w:sz w:val="24"/>
        </w:rPr>
        <w:t xml:space="preserve"> = 0,5 нс;</w:t>
      </w:r>
    </w:p>
    <w:p w:rsidR="00CA753D" w:rsidRPr="004C1914" w:rsidRDefault="00CA753D" w:rsidP="00CA753D">
      <w:pPr>
        <w:ind w:firstLine="708"/>
        <w:rPr>
          <w:sz w:val="24"/>
        </w:rPr>
      </w:pPr>
      <w:r w:rsidRPr="004C1914">
        <w:rPr>
          <w:sz w:val="24"/>
        </w:rPr>
        <w:t xml:space="preserve">– время выполнения операции умножения </w:t>
      </w:r>
      <w:proofErr w:type="spellStart"/>
      <w:proofErr w:type="gramStart"/>
      <w:r w:rsidRPr="004C1914">
        <w:rPr>
          <w:sz w:val="24"/>
        </w:rPr>
        <w:t>t</w:t>
      </w:r>
      <w:proofErr w:type="gramEnd"/>
      <w:r w:rsidRPr="004C1914">
        <w:rPr>
          <w:sz w:val="24"/>
          <w:vertAlign w:val="subscript"/>
        </w:rPr>
        <w:t>у</w:t>
      </w:r>
      <w:proofErr w:type="spellEnd"/>
      <w:r w:rsidRPr="004C1914">
        <w:rPr>
          <w:sz w:val="24"/>
        </w:rPr>
        <w:t xml:space="preserve"> = 1 нс.</w:t>
      </w:r>
    </w:p>
    <w:p w:rsidR="00CA753D" w:rsidRPr="00CC1395" w:rsidRDefault="00CA753D" w:rsidP="00CA753D">
      <w:pPr>
        <w:ind w:firstLine="0"/>
        <w:rPr>
          <w:szCs w:val="28"/>
        </w:rPr>
      </w:pPr>
    </w:p>
    <w:p w:rsidR="00CC1395" w:rsidRPr="00CC1395" w:rsidRDefault="00CC1395" w:rsidP="00CC1395">
      <w:pPr>
        <w:ind w:firstLine="0"/>
        <w:jc w:val="left"/>
        <w:rPr>
          <w:szCs w:val="28"/>
        </w:rPr>
      </w:pPr>
      <w:r w:rsidRPr="00CC1395">
        <w:rPr>
          <w:szCs w:val="28"/>
        </w:rPr>
        <w:t>1. Оценка архитектурных возможностей вычислительных средств</w:t>
      </w:r>
      <w:r w:rsidR="00867A73">
        <w:rPr>
          <w:szCs w:val="28"/>
        </w:rPr>
        <w:t>……………..3</w:t>
      </w:r>
    </w:p>
    <w:p w:rsidR="00CC1395" w:rsidRPr="00CC1395" w:rsidRDefault="00CC1395" w:rsidP="00CC1395">
      <w:pPr>
        <w:ind w:firstLine="0"/>
        <w:jc w:val="left"/>
        <w:rPr>
          <w:szCs w:val="28"/>
        </w:rPr>
      </w:pPr>
      <w:r>
        <w:rPr>
          <w:szCs w:val="28"/>
        </w:rPr>
        <w:t>2</w:t>
      </w:r>
      <w:r w:rsidRPr="00CC1395">
        <w:rPr>
          <w:szCs w:val="28"/>
        </w:rPr>
        <w:t>. Архитектурн</w:t>
      </w:r>
      <w:r>
        <w:rPr>
          <w:szCs w:val="28"/>
        </w:rPr>
        <w:t>ые</w:t>
      </w:r>
      <w:r w:rsidRPr="00CC1395">
        <w:rPr>
          <w:szCs w:val="28"/>
        </w:rPr>
        <w:t xml:space="preserve"> возможности вычисли</w:t>
      </w:r>
      <w:r w:rsidR="0048740D">
        <w:rPr>
          <w:szCs w:val="28"/>
        </w:rPr>
        <w:t>тельных средств 4 и 5 поколения.</w:t>
      </w:r>
      <w:r>
        <w:rPr>
          <w:szCs w:val="28"/>
        </w:rPr>
        <w:t>..…..</w:t>
      </w:r>
      <w:r w:rsidR="00A219DF">
        <w:rPr>
          <w:szCs w:val="28"/>
        </w:rPr>
        <w:t>5</w:t>
      </w:r>
    </w:p>
    <w:p w:rsidR="00CC1395" w:rsidRPr="00D45424" w:rsidRDefault="00CC1395" w:rsidP="00CC1395">
      <w:pPr>
        <w:ind w:firstLine="0"/>
        <w:jc w:val="left"/>
        <w:rPr>
          <w:szCs w:val="28"/>
        </w:rPr>
      </w:pPr>
      <w:r>
        <w:rPr>
          <w:szCs w:val="28"/>
        </w:rPr>
        <w:t>3</w:t>
      </w:r>
      <w:r w:rsidRPr="00CC1395">
        <w:rPr>
          <w:szCs w:val="28"/>
        </w:rPr>
        <w:t xml:space="preserve">. </w:t>
      </w:r>
      <w:r w:rsidR="0048740D">
        <w:rPr>
          <w:szCs w:val="28"/>
        </w:rPr>
        <w:t xml:space="preserve">Особенности архитектуры </w:t>
      </w:r>
      <w:r w:rsidR="0048740D">
        <w:rPr>
          <w:szCs w:val="28"/>
          <w:lang w:val="en-US"/>
        </w:rPr>
        <w:t>IBM</w:t>
      </w:r>
      <w:r w:rsidR="0048740D" w:rsidRPr="0048740D">
        <w:rPr>
          <w:szCs w:val="28"/>
        </w:rPr>
        <w:t xml:space="preserve"> </w:t>
      </w:r>
      <w:r w:rsidR="0048740D">
        <w:rPr>
          <w:szCs w:val="28"/>
          <w:lang w:val="en-US"/>
        </w:rPr>
        <w:t>Blue</w:t>
      </w:r>
      <w:r w:rsidR="0048740D" w:rsidRPr="0048740D">
        <w:rPr>
          <w:szCs w:val="28"/>
        </w:rPr>
        <w:t xml:space="preserve"> </w:t>
      </w:r>
      <w:r w:rsidR="0048740D">
        <w:rPr>
          <w:szCs w:val="28"/>
          <w:lang w:val="en-US"/>
        </w:rPr>
        <w:t>Gene</w:t>
      </w:r>
      <w:r w:rsidR="0048740D" w:rsidRPr="0048740D">
        <w:rPr>
          <w:szCs w:val="28"/>
        </w:rPr>
        <w:t>………………………………...</w:t>
      </w:r>
      <w:r>
        <w:rPr>
          <w:szCs w:val="28"/>
        </w:rPr>
        <w:t>..…..</w:t>
      </w:r>
      <w:r w:rsidR="00A219DF">
        <w:rPr>
          <w:szCs w:val="28"/>
        </w:rPr>
        <w:t>6</w:t>
      </w:r>
    </w:p>
    <w:p w:rsidR="00F24AE0" w:rsidRPr="00F24AE0" w:rsidRDefault="00F24AE0" w:rsidP="00F24AE0">
      <w:pPr>
        <w:ind w:firstLine="0"/>
        <w:jc w:val="left"/>
        <w:rPr>
          <w:szCs w:val="28"/>
          <w:lang w:val="en-US"/>
        </w:rPr>
      </w:pPr>
      <w:r w:rsidRPr="00D32756">
        <w:rPr>
          <w:szCs w:val="28"/>
          <w:lang w:val="en-US"/>
        </w:rPr>
        <w:t xml:space="preserve">4. </w:t>
      </w:r>
      <w:r>
        <w:rPr>
          <w:szCs w:val="28"/>
          <w:lang w:val="en-US"/>
        </w:rPr>
        <w:t>IBM</w:t>
      </w:r>
      <w:r w:rsidRPr="00D32756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Blue</w:t>
      </w:r>
      <w:r w:rsidRPr="00D32756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Gene/P…………………………...</w:t>
      </w:r>
      <w:r w:rsidRPr="00D32756">
        <w:rPr>
          <w:szCs w:val="28"/>
          <w:lang w:val="en-US"/>
        </w:rPr>
        <w:t>……………………………….....…..</w:t>
      </w:r>
      <w:r>
        <w:rPr>
          <w:szCs w:val="28"/>
          <w:lang w:val="en-US"/>
        </w:rPr>
        <w:t>7</w:t>
      </w:r>
    </w:p>
    <w:p w:rsidR="00D32756" w:rsidRPr="00D45424" w:rsidRDefault="00D32756" w:rsidP="00D32756">
      <w:pPr>
        <w:ind w:firstLine="0"/>
        <w:jc w:val="left"/>
        <w:rPr>
          <w:szCs w:val="28"/>
        </w:rPr>
      </w:pPr>
      <w:r>
        <w:rPr>
          <w:szCs w:val="28"/>
        </w:rPr>
        <w:t>5</w:t>
      </w:r>
      <w:r w:rsidRPr="00D32756">
        <w:rPr>
          <w:szCs w:val="28"/>
        </w:rPr>
        <w:t xml:space="preserve">. </w:t>
      </w:r>
      <w:r w:rsidR="00BA7F25">
        <w:rPr>
          <w:szCs w:val="28"/>
          <w:lang w:val="en-US"/>
        </w:rPr>
        <w:t>P</w:t>
      </w:r>
      <w:r w:rsidR="00BA7F25">
        <w:rPr>
          <w:szCs w:val="28"/>
        </w:rPr>
        <w:t xml:space="preserve"> -алгоритм</w:t>
      </w:r>
      <w:r w:rsidRPr="00D32756">
        <w:rPr>
          <w:szCs w:val="28"/>
        </w:rPr>
        <w:t xml:space="preserve"> умножения</w:t>
      </w:r>
      <w:r w:rsidR="00BA7F25" w:rsidRPr="00BA7F25">
        <w:rPr>
          <w:szCs w:val="28"/>
        </w:rPr>
        <w:t xml:space="preserve"> </w:t>
      </w:r>
      <w:r w:rsidR="00BA7F25">
        <w:rPr>
          <w:szCs w:val="28"/>
        </w:rPr>
        <w:t>двух</w:t>
      </w:r>
      <w:r w:rsidRPr="00D32756">
        <w:rPr>
          <w:szCs w:val="28"/>
        </w:rPr>
        <w:t xml:space="preserve"> </w:t>
      </w:r>
      <w:proofErr w:type="gramStart"/>
      <w:r w:rsidRPr="00D32756">
        <w:rPr>
          <w:szCs w:val="28"/>
        </w:rPr>
        <w:t>матриц</w:t>
      </w:r>
      <w:r w:rsidR="00BA7F25">
        <w:rPr>
          <w:szCs w:val="28"/>
        </w:rPr>
        <w:t>.</w:t>
      </w:r>
      <w:r w:rsidRPr="00D32756">
        <w:rPr>
          <w:szCs w:val="28"/>
        </w:rPr>
        <w:t>…………</w:t>
      </w:r>
      <w:r w:rsidR="00BA7F25">
        <w:rPr>
          <w:szCs w:val="28"/>
        </w:rPr>
        <w:t>……….</w:t>
      </w:r>
      <w:r>
        <w:rPr>
          <w:szCs w:val="28"/>
        </w:rPr>
        <w:t>…...</w:t>
      </w:r>
      <w:r w:rsidRPr="00D32756">
        <w:rPr>
          <w:szCs w:val="28"/>
        </w:rPr>
        <w:t>…………….....…</w:t>
      </w:r>
      <w:r>
        <w:rPr>
          <w:szCs w:val="28"/>
        </w:rPr>
        <w:t>10</w:t>
      </w:r>
      <w:proofErr w:type="gramEnd"/>
    </w:p>
    <w:p w:rsidR="002F0C8E" w:rsidRPr="00BD0162" w:rsidRDefault="002F0C8E" w:rsidP="00D32756">
      <w:pPr>
        <w:ind w:firstLine="0"/>
        <w:jc w:val="left"/>
        <w:rPr>
          <w:szCs w:val="28"/>
        </w:rPr>
      </w:pPr>
      <w:r w:rsidRPr="002F0C8E">
        <w:rPr>
          <w:szCs w:val="28"/>
        </w:rPr>
        <w:t>6</w:t>
      </w:r>
      <w:r w:rsidRPr="00D32756">
        <w:rPr>
          <w:szCs w:val="28"/>
        </w:rPr>
        <w:t xml:space="preserve">. </w:t>
      </w:r>
      <w:r>
        <w:rPr>
          <w:szCs w:val="28"/>
        </w:rPr>
        <w:t xml:space="preserve">Коэффициент накладных </w:t>
      </w:r>
      <w:r w:rsidR="004E7DA4">
        <w:rPr>
          <w:szCs w:val="28"/>
        </w:rPr>
        <w:t>расходов</w:t>
      </w:r>
      <w:r>
        <w:rPr>
          <w:szCs w:val="28"/>
        </w:rPr>
        <w:t>.</w:t>
      </w:r>
      <w:r w:rsidRPr="00D32756">
        <w:rPr>
          <w:szCs w:val="28"/>
        </w:rPr>
        <w:t>…………</w:t>
      </w:r>
      <w:r>
        <w:rPr>
          <w:szCs w:val="28"/>
        </w:rPr>
        <w:t>……….…...</w:t>
      </w:r>
      <w:r w:rsidRPr="00D32756">
        <w:rPr>
          <w:szCs w:val="28"/>
        </w:rPr>
        <w:t>…………….....…</w:t>
      </w:r>
      <w:r w:rsidR="004E7DA4">
        <w:rPr>
          <w:szCs w:val="28"/>
        </w:rPr>
        <w:t>…</w:t>
      </w:r>
      <w:r>
        <w:rPr>
          <w:szCs w:val="28"/>
        </w:rPr>
        <w:t>1</w:t>
      </w:r>
      <w:r w:rsidR="00A75577" w:rsidRPr="00BD0162">
        <w:rPr>
          <w:szCs w:val="28"/>
        </w:rPr>
        <w:t>2</w:t>
      </w:r>
    </w:p>
    <w:p w:rsidR="00D25FD8" w:rsidRPr="00BD0162" w:rsidRDefault="00D25FD8" w:rsidP="00D25FD8">
      <w:pPr>
        <w:ind w:firstLine="0"/>
        <w:jc w:val="left"/>
        <w:rPr>
          <w:szCs w:val="28"/>
        </w:rPr>
      </w:pPr>
      <w:r w:rsidRPr="00D25FD8">
        <w:rPr>
          <w:szCs w:val="28"/>
        </w:rPr>
        <w:t>7</w:t>
      </w:r>
      <w:r w:rsidRPr="00D32756">
        <w:rPr>
          <w:szCs w:val="28"/>
        </w:rPr>
        <w:t xml:space="preserve">. </w:t>
      </w:r>
      <w:r>
        <w:rPr>
          <w:szCs w:val="28"/>
        </w:rPr>
        <w:t>Приложение……………………….</w:t>
      </w:r>
      <w:r w:rsidRPr="00D32756">
        <w:rPr>
          <w:szCs w:val="28"/>
        </w:rPr>
        <w:t>…………</w:t>
      </w:r>
      <w:r>
        <w:rPr>
          <w:szCs w:val="28"/>
        </w:rPr>
        <w:t>……….…...</w:t>
      </w:r>
      <w:r w:rsidRPr="00D32756">
        <w:rPr>
          <w:szCs w:val="28"/>
        </w:rPr>
        <w:t>…………….....…</w:t>
      </w:r>
      <w:r>
        <w:rPr>
          <w:szCs w:val="28"/>
        </w:rPr>
        <w:t>..…1</w:t>
      </w:r>
      <w:r w:rsidR="00A75577" w:rsidRPr="00BD0162">
        <w:rPr>
          <w:szCs w:val="28"/>
        </w:rPr>
        <w:t>3</w:t>
      </w:r>
    </w:p>
    <w:p w:rsidR="00F24AE0" w:rsidRPr="00D32756" w:rsidRDefault="00F24AE0" w:rsidP="00F24AE0">
      <w:pPr>
        <w:ind w:firstLine="0"/>
        <w:jc w:val="left"/>
        <w:rPr>
          <w:szCs w:val="28"/>
        </w:rPr>
      </w:pPr>
    </w:p>
    <w:p w:rsidR="00F24AE0" w:rsidRPr="00D32756" w:rsidRDefault="00F24AE0" w:rsidP="00F24AE0">
      <w:pPr>
        <w:ind w:firstLine="0"/>
      </w:pPr>
    </w:p>
    <w:p w:rsidR="00F24AE0" w:rsidRPr="00D32756" w:rsidRDefault="00F24AE0" w:rsidP="00CC1395">
      <w:pPr>
        <w:ind w:firstLine="0"/>
        <w:jc w:val="left"/>
        <w:rPr>
          <w:szCs w:val="28"/>
        </w:rPr>
      </w:pPr>
    </w:p>
    <w:p w:rsidR="00CA753D" w:rsidRPr="00D32756" w:rsidRDefault="00CA753D" w:rsidP="00CA753D">
      <w:pPr>
        <w:ind w:firstLine="0"/>
      </w:pPr>
    </w:p>
    <w:p w:rsidR="00CA753D" w:rsidRPr="00D32756" w:rsidRDefault="00CA753D" w:rsidP="00CA753D">
      <w:pPr>
        <w:ind w:firstLine="0"/>
      </w:pPr>
    </w:p>
    <w:p w:rsidR="00CA753D" w:rsidRPr="00D32756" w:rsidRDefault="00CA753D" w:rsidP="00CA753D">
      <w:pPr>
        <w:ind w:firstLine="0"/>
      </w:pPr>
    </w:p>
    <w:p w:rsidR="00CA753D" w:rsidRPr="00D32756" w:rsidRDefault="00CA753D" w:rsidP="00CA753D">
      <w:pPr>
        <w:ind w:firstLine="0"/>
      </w:pPr>
    </w:p>
    <w:p w:rsidR="00CA753D" w:rsidRPr="00D32756" w:rsidRDefault="00CA753D" w:rsidP="00CA753D">
      <w:pPr>
        <w:ind w:firstLine="0"/>
      </w:pPr>
    </w:p>
    <w:p w:rsidR="00CA753D" w:rsidRPr="00D32756" w:rsidRDefault="00CA753D" w:rsidP="00CA753D">
      <w:pPr>
        <w:ind w:firstLine="0"/>
      </w:pPr>
    </w:p>
    <w:p w:rsidR="00927BA2" w:rsidRPr="00D45424" w:rsidRDefault="00927BA2" w:rsidP="00CC1395">
      <w:pPr>
        <w:ind w:firstLine="0"/>
        <w:rPr>
          <w:b/>
          <w:sz w:val="24"/>
        </w:rPr>
      </w:pPr>
    </w:p>
    <w:p w:rsidR="00CC1395" w:rsidRPr="00CC1395" w:rsidRDefault="00CC1395" w:rsidP="00CC1395">
      <w:pPr>
        <w:ind w:firstLine="0"/>
        <w:rPr>
          <w:b/>
          <w:szCs w:val="28"/>
        </w:rPr>
      </w:pPr>
      <w:r w:rsidRPr="00CC1395">
        <w:rPr>
          <w:b/>
          <w:szCs w:val="28"/>
        </w:rPr>
        <w:t>Оценка архитектурных возможностей вычислительных средств</w:t>
      </w:r>
    </w:p>
    <w:p w:rsidR="00CC1395" w:rsidRPr="000E0B80" w:rsidRDefault="00CC1395" w:rsidP="00CC1395">
      <w:pPr>
        <w:rPr>
          <w:sz w:val="24"/>
        </w:rPr>
      </w:pPr>
      <w:r w:rsidRPr="000E0B80">
        <w:rPr>
          <w:sz w:val="24"/>
        </w:rPr>
        <w:t xml:space="preserve">Параллельные </w:t>
      </w:r>
      <w:proofErr w:type="gramStart"/>
      <w:r w:rsidRPr="000E0B80">
        <w:rPr>
          <w:sz w:val="24"/>
        </w:rPr>
        <w:t>ВС</w:t>
      </w:r>
      <w:proofErr w:type="gramEnd"/>
      <w:r w:rsidRPr="000E0B80">
        <w:rPr>
          <w:sz w:val="24"/>
        </w:rPr>
        <w:t xml:space="preserve"> относят к четвертому, пятому и последующим поколениям средств обработки информации. Вообще говоря, параллельные </w:t>
      </w:r>
      <w:proofErr w:type="gramStart"/>
      <w:r w:rsidRPr="000E0B80">
        <w:rPr>
          <w:sz w:val="24"/>
        </w:rPr>
        <w:t>ВС</w:t>
      </w:r>
      <w:proofErr w:type="gramEnd"/>
      <w:r w:rsidRPr="000E0B80">
        <w:rPr>
          <w:sz w:val="24"/>
        </w:rPr>
        <w:t xml:space="preserve"> различаются по своей архитектуре и функциональной </w:t>
      </w:r>
      <w:proofErr w:type="spellStart"/>
      <w:r w:rsidRPr="000E0B80">
        <w:rPr>
          <w:sz w:val="24"/>
        </w:rPr>
        <w:t>cтpyктypе</w:t>
      </w:r>
      <w:proofErr w:type="spellEnd"/>
      <w:r w:rsidRPr="000E0B80">
        <w:rPr>
          <w:sz w:val="24"/>
        </w:rPr>
        <w:t xml:space="preserve">, по способам обработки информации и т. п. Существуют классификации параллельных ВС, и в каждом классе выделяются свои поколения ВС; более того, говорят даже </w:t>
      </w:r>
      <w:proofErr w:type="spellStart"/>
      <w:r w:rsidRPr="000E0B80">
        <w:rPr>
          <w:sz w:val="24"/>
        </w:rPr>
        <w:t>o</w:t>
      </w:r>
      <w:proofErr w:type="spellEnd"/>
      <w:r w:rsidRPr="000E0B80">
        <w:rPr>
          <w:sz w:val="24"/>
        </w:rPr>
        <w:t xml:space="preserve"> поколения</w:t>
      </w:r>
      <w:r w:rsidR="00C91337">
        <w:rPr>
          <w:sz w:val="24"/>
        </w:rPr>
        <w:t>х</w:t>
      </w:r>
      <w:r w:rsidRPr="000E0B80">
        <w:rPr>
          <w:sz w:val="24"/>
        </w:rPr>
        <w:t xml:space="preserve"> ВС, выпускаемых той или иной фирмой.</w:t>
      </w:r>
    </w:p>
    <w:p w:rsidR="00CC1395" w:rsidRPr="000E0B80" w:rsidRDefault="00CC1395" w:rsidP="00CC1395">
      <w:pPr>
        <w:rPr>
          <w:sz w:val="24"/>
        </w:rPr>
      </w:pPr>
      <w:r w:rsidRPr="000E0B80">
        <w:rPr>
          <w:sz w:val="24"/>
        </w:rPr>
        <w:t xml:space="preserve">Для количественной характеристики поколений вычислительных средств будем использовать вектор {Ω, </w:t>
      </w:r>
      <w:r w:rsidRPr="000E0B80">
        <w:rPr>
          <w:i/>
          <w:sz w:val="24"/>
        </w:rPr>
        <w:t>V</w:t>
      </w:r>
      <w:r w:rsidRPr="000E0B80">
        <w:rPr>
          <w:sz w:val="24"/>
        </w:rPr>
        <w:t xml:space="preserve">, </w:t>
      </w:r>
      <w:r w:rsidRPr="000E0B80">
        <w:rPr>
          <w:b/>
          <w:sz w:val="24"/>
        </w:rPr>
        <w:t>θ</w:t>
      </w:r>
      <w:r w:rsidRPr="000E0B80">
        <w:rPr>
          <w:sz w:val="24"/>
        </w:rPr>
        <w:t xml:space="preserve">, ∑}, где Ω показатель производительности, или среднее число операции, выполняемых в секунду всеми процессорами </w:t>
      </w:r>
      <w:proofErr w:type="gramStart"/>
      <w:r w:rsidRPr="000E0B80">
        <w:rPr>
          <w:sz w:val="24"/>
        </w:rPr>
        <w:t>ВС</w:t>
      </w:r>
      <w:proofErr w:type="gramEnd"/>
      <w:r w:rsidRPr="000E0B80">
        <w:rPr>
          <w:sz w:val="24"/>
        </w:rPr>
        <w:t xml:space="preserve">, опер./с;  </w:t>
      </w:r>
      <w:r w:rsidRPr="000E0B80">
        <w:rPr>
          <w:i/>
          <w:sz w:val="24"/>
        </w:rPr>
        <w:t>V</w:t>
      </w:r>
      <w:r w:rsidRPr="000E0B80">
        <w:rPr>
          <w:sz w:val="24"/>
        </w:rPr>
        <w:t xml:space="preserve"> емкость оперативной памяти ВС, бит; </w:t>
      </w:r>
      <w:r w:rsidRPr="000E0B80">
        <w:rPr>
          <w:b/>
          <w:sz w:val="24"/>
        </w:rPr>
        <w:t>θ</w:t>
      </w:r>
      <w:r w:rsidRPr="000E0B80">
        <w:rPr>
          <w:sz w:val="24"/>
        </w:rPr>
        <w:t xml:space="preserve"> среднее время безотказной работы ВС в целом, ч; ∑ «цена операции», рассчитываемая как отношение цены ВС к показателю производительности  (долл./(опер. * c</w:t>
      </w:r>
      <w:r w:rsidRPr="000E0B80">
        <w:rPr>
          <w:sz w:val="24"/>
        </w:rPr>
        <w:softHyphen/>
      </w:r>
      <w:r w:rsidRPr="000E0B80">
        <w:rPr>
          <w:sz w:val="24"/>
        </w:rPr>
        <w:softHyphen/>
      </w:r>
      <w:r w:rsidRPr="000E0B80">
        <w:rPr>
          <w:sz w:val="24"/>
          <w:vertAlign w:val="superscript"/>
        </w:rPr>
        <w:t>-1</w:t>
      </w:r>
      <w:r w:rsidRPr="000E0B80">
        <w:rPr>
          <w:sz w:val="24"/>
        </w:rPr>
        <w:t>)).</w:t>
      </w:r>
    </w:p>
    <w:p w:rsidR="00CC1395" w:rsidRPr="000E0B80" w:rsidRDefault="00CC1395" w:rsidP="00CC1395">
      <w:pPr>
        <w:ind w:firstLine="0"/>
        <w:rPr>
          <w:sz w:val="24"/>
        </w:rPr>
      </w:pPr>
      <w:r w:rsidRPr="000E0B80">
        <w:rPr>
          <w:sz w:val="24"/>
        </w:rPr>
        <w:t xml:space="preserve">Под </w:t>
      </w:r>
      <w:r w:rsidRPr="000E0B80">
        <w:rPr>
          <w:b/>
          <w:sz w:val="24"/>
        </w:rPr>
        <w:t>производительностью ЭВМ</w:t>
      </w:r>
      <w:r w:rsidRPr="000E0B80">
        <w:rPr>
          <w:sz w:val="24"/>
        </w:rPr>
        <w:t xml:space="preserve"> понимается </w:t>
      </w:r>
    </w:p>
    <w:p w:rsidR="00CC1395" w:rsidRPr="000E0B80" w:rsidRDefault="00CC1395" w:rsidP="00CC1395">
      <w:pPr>
        <w:ind w:left="708" w:firstLine="0"/>
        <w:rPr>
          <w:sz w:val="24"/>
        </w:rPr>
      </w:pPr>
      <w:r w:rsidRPr="000E0B80">
        <w:rPr>
          <w:sz w:val="24"/>
        </w:rPr>
        <w:t xml:space="preserve">ее способность обрабатывать информацию. </w:t>
      </w:r>
      <w:proofErr w:type="gramStart"/>
      <w:r w:rsidRPr="000E0B80">
        <w:rPr>
          <w:sz w:val="24"/>
        </w:rPr>
        <w:t xml:space="preserve">Как правило, когда говорят </w:t>
      </w:r>
      <w:r w:rsidR="00C91337">
        <w:rPr>
          <w:sz w:val="24"/>
        </w:rPr>
        <w:t>о</w:t>
      </w:r>
      <w:r w:rsidRPr="000E0B80">
        <w:rPr>
          <w:sz w:val="24"/>
        </w:rPr>
        <w:t xml:space="preserve"> производительности, то </w:t>
      </w:r>
      <w:r w:rsidR="00C91337" w:rsidRPr="000E0B80">
        <w:rPr>
          <w:sz w:val="24"/>
        </w:rPr>
        <w:t>пон</w:t>
      </w:r>
      <w:r w:rsidR="00C91337">
        <w:rPr>
          <w:sz w:val="24"/>
        </w:rPr>
        <w:t>и</w:t>
      </w:r>
      <w:r w:rsidR="00C91337" w:rsidRPr="000E0B80">
        <w:rPr>
          <w:sz w:val="24"/>
        </w:rPr>
        <w:t>мают</w:t>
      </w:r>
      <w:r w:rsidRPr="000E0B80">
        <w:rPr>
          <w:sz w:val="24"/>
        </w:rPr>
        <w:t xml:space="preserve"> под этим потенциальную возможность ЭВМ по обрабо</w:t>
      </w:r>
      <w:r w:rsidR="00C91337">
        <w:rPr>
          <w:sz w:val="24"/>
        </w:rPr>
        <w:t xml:space="preserve">тке информации, </w:t>
      </w:r>
      <w:proofErr w:type="spellStart"/>
      <w:r w:rsidRPr="000E0B80">
        <w:rPr>
          <w:sz w:val="24"/>
        </w:rPr>
        <w:t>a</w:t>
      </w:r>
      <w:proofErr w:type="spellEnd"/>
      <w:r w:rsidRPr="000E0B80">
        <w:rPr>
          <w:sz w:val="24"/>
        </w:rPr>
        <w:t xml:space="preserve"> не реальную, учитывающую </w:t>
      </w:r>
      <w:proofErr w:type="spellStart"/>
      <w:r w:rsidRPr="000E0B80">
        <w:rPr>
          <w:sz w:val="24"/>
        </w:rPr>
        <w:t>аномальности</w:t>
      </w:r>
      <w:proofErr w:type="spellEnd"/>
      <w:r w:rsidRPr="000E0B80">
        <w:rPr>
          <w:sz w:val="24"/>
        </w:rPr>
        <w:t xml:space="preserve"> в работе ЭВМ, например простои из-за отказов, </w:t>
      </w:r>
      <w:r w:rsidR="00C91337">
        <w:rPr>
          <w:sz w:val="24"/>
        </w:rPr>
        <w:t>из-за профилактического обслуживания и т. п</w:t>
      </w:r>
      <w:r w:rsidRPr="000E0B80">
        <w:rPr>
          <w:sz w:val="24"/>
        </w:rPr>
        <w:t>. B процессе обработки информации в ЭВМ реализуются те или иные операции из ее набора (или системы) операций.</w:t>
      </w:r>
      <w:proofErr w:type="gramEnd"/>
      <w:r w:rsidRPr="000E0B80">
        <w:rPr>
          <w:sz w:val="24"/>
        </w:rPr>
        <w:t xml:space="preserve"> Состав набора операций, бёзусловно, характеризует </w:t>
      </w:r>
      <w:proofErr w:type="spellStart"/>
      <w:r w:rsidRPr="000E0B80">
        <w:rPr>
          <w:sz w:val="24"/>
        </w:rPr>
        <w:t>архитект</w:t>
      </w:r>
      <w:proofErr w:type="gramStart"/>
      <w:r w:rsidRPr="000E0B80">
        <w:rPr>
          <w:sz w:val="24"/>
        </w:rPr>
        <w:t>yp</w:t>
      </w:r>
      <w:proofErr w:type="gramEnd"/>
      <w:r w:rsidRPr="000E0B80">
        <w:rPr>
          <w:sz w:val="24"/>
        </w:rPr>
        <w:t>у</w:t>
      </w:r>
      <w:proofErr w:type="spellEnd"/>
      <w:r w:rsidRPr="000E0B80">
        <w:rPr>
          <w:sz w:val="24"/>
        </w:rPr>
        <w:t xml:space="preserve"> ЭВМ и, следовательно, определяет ее производительность. Для оценки способности ЭВМ производить обработку информации используют количественные характеристик или показатели производительности.</w:t>
      </w:r>
    </w:p>
    <w:p w:rsidR="00CC1395" w:rsidRPr="000E0B80" w:rsidRDefault="00CC1395" w:rsidP="00CC1395">
      <w:pPr>
        <w:ind w:firstLine="0"/>
        <w:rPr>
          <w:b/>
          <w:sz w:val="24"/>
        </w:rPr>
      </w:pPr>
      <w:r w:rsidRPr="000E0B80">
        <w:rPr>
          <w:b/>
          <w:sz w:val="24"/>
        </w:rPr>
        <w:t>Е</w:t>
      </w:r>
      <w:r w:rsidR="00C91337">
        <w:rPr>
          <w:b/>
          <w:sz w:val="24"/>
        </w:rPr>
        <w:t>мкость памяти</w:t>
      </w:r>
      <w:r w:rsidRPr="000E0B80">
        <w:rPr>
          <w:b/>
          <w:sz w:val="24"/>
        </w:rPr>
        <w:t xml:space="preserve"> </w:t>
      </w:r>
    </w:p>
    <w:p w:rsidR="00CC1395" w:rsidRPr="000E0B80" w:rsidRDefault="00CC1395" w:rsidP="00CC1395">
      <w:pPr>
        <w:rPr>
          <w:sz w:val="24"/>
        </w:rPr>
      </w:pPr>
      <w:r>
        <w:rPr>
          <w:sz w:val="24"/>
        </w:rPr>
        <w:t>м</w:t>
      </w:r>
      <w:r w:rsidRPr="000E0B80">
        <w:rPr>
          <w:sz w:val="24"/>
        </w:rPr>
        <w:t>аксимальное количество информации, которое может в ней храниться.</w:t>
      </w:r>
    </w:p>
    <w:p w:rsidR="00CC1395" w:rsidRPr="000E0B80" w:rsidRDefault="00CC1395" w:rsidP="00CC1395">
      <w:pPr>
        <w:ind w:firstLine="0"/>
        <w:rPr>
          <w:sz w:val="24"/>
        </w:rPr>
      </w:pPr>
      <w:r w:rsidRPr="000E0B80">
        <w:rPr>
          <w:b/>
          <w:sz w:val="24"/>
        </w:rPr>
        <w:t xml:space="preserve">Среднее время безотказной работы </w:t>
      </w:r>
      <w:proofErr w:type="gramStart"/>
      <w:r w:rsidRPr="000E0B80">
        <w:rPr>
          <w:b/>
          <w:sz w:val="24"/>
        </w:rPr>
        <w:t>ВС</w:t>
      </w:r>
      <w:proofErr w:type="gramEnd"/>
      <w:r w:rsidRPr="000E0B80">
        <w:rPr>
          <w:sz w:val="24"/>
        </w:rPr>
        <w:t xml:space="preserve"> в целом (для неё нам нужно знать)</w:t>
      </w:r>
    </w:p>
    <w:p w:rsidR="00CC1395" w:rsidRPr="000E0B80" w:rsidRDefault="00CC1395" w:rsidP="00CC1395">
      <w:pPr>
        <w:ind w:left="708"/>
        <w:rPr>
          <w:sz w:val="24"/>
          <w:lang w:val="en-US"/>
        </w:rPr>
      </w:pPr>
      <w:r w:rsidRPr="000E0B80">
        <w:rPr>
          <w:sz w:val="24"/>
        </w:rPr>
        <w:tab/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 P{∀τ ∈</m:t>
        </m:r>
        <m:d>
          <m:dPr>
            <m:begChr m:val="[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0,t</m:t>
            </m:r>
          </m:e>
        </m:d>
        <m:r>
          <w:rPr>
            <w:rFonts w:ascii="Cambria Math" w:hAnsi="Cambria Math"/>
            <w:sz w:val="24"/>
          </w:rPr>
          <m:t>→ω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</m:t>
            </m:r>
          </m:e>
        </m:d>
        <m:r>
          <w:rPr>
            <w:rFonts w:ascii="Cambria Math" w:hAnsi="Cambria Math"/>
            <w:sz w:val="24"/>
          </w:rPr>
          <m:t>= 1}</m:t>
        </m:r>
      </m:oMath>
    </w:p>
    <w:p w:rsidR="00CC1395" w:rsidRPr="000E0B80" w:rsidRDefault="00CC1395" w:rsidP="00CC1395">
      <w:pPr>
        <w:ind w:left="708" w:firstLine="0"/>
        <w:rPr>
          <w:sz w:val="24"/>
          <w:lang w:val="en-US"/>
        </w:rPr>
      </w:pPr>
      <w:r w:rsidRPr="000E0B80">
        <w:rPr>
          <w:sz w:val="24"/>
        </w:rPr>
        <w:t xml:space="preserve">Где </w:t>
      </w:r>
    </w:p>
    <w:p w:rsidR="00CC1395" w:rsidRPr="000E0B80" w:rsidRDefault="00402207" w:rsidP="00CC1395">
      <w:pPr>
        <w:pStyle w:val="af"/>
        <w:numPr>
          <w:ilvl w:val="0"/>
          <w:numId w:val="8"/>
        </w:numPr>
        <w:ind w:left="1428"/>
        <w:rPr>
          <w:sz w:val="24"/>
        </w:rPr>
      </w:pPr>
      <m:oMath>
        <m:r>
          <w:rPr>
            <w:rFonts w:ascii="Cambria Math" w:hAnsi="Cambria Math"/>
            <w:sz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</m:t>
            </m:r>
          </m:e>
        </m:d>
      </m:oMath>
      <w:r w:rsidR="00CC1395" w:rsidRPr="000E0B80">
        <w:rPr>
          <w:rFonts w:eastAsia="Times New Roman"/>
          <w:sz w:val="24"/>
        </w:rPr>
        <w:t xml:space="preserve"> производительность ЭВМ в момент времени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</m:t>
            </m:r>
          </m:e>
        </m:d>
        <m:r>
          <w:rPr>
            <w:rFonts w:ascii="Cambria Math" w:eastAsia="Times New Roman" w:hAnsi="Cambria Math"/>
            <w:sz w:val="24"/>
          </w:rPr>
          <m:t>≥0</m:t>
        </m:r>
      </m:oMath>
      <w:r w:rsidR="00CC1395" w:rsidRPr="000E0B80">
        <w:rPr>
          <w:rFonts w:eastAsia="Times New Roman"/>
          <w:sz w:val="24"/>
        </w:rPr>
        <w:t xml:space="preserve"> </w:t>
      </w:r>
    </w:p>
    <w:p w:rsidR="00CC1395" w:rsidRPr="000E0B80" w:rsidRDefault="00402207" w:rsidP="00CC1395">
      <w:pPr>
        <w:pStyle w:val="af"/>
        <w:numPr>
          <w:ilvl w:val="0"/>
          <w:numId w:val="8"/>
        </w:numPr>
        <w:ind w:left="1428"/>
        <w:rPr>
          <w:sz w:val="24"/>
        </w:rPr>
      </w:pP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CC1395" w:rsidRPr="000E0B80">
        <w:rPr>
          <w:rFonts w:eastAsia="Times New Roman"/>
          <w:sz w:val="24"/>
        </w:rPr>
        <w:t xml:space="preserve"> функция надежности (или вероятность безотказной работы) ЭВМ</w:t>
      </w:r>
    </w:p>
    <w:p w:rsidR="00CC1395" w:rsidRPr="000E0B80" w:rsidRDefault="00CC1395" w:rsidP="00CC1395">
      <w:pPr>
        <w:pStyle w:val="af"/>
        <w:ind w:left="1428"/>
        <w:rPr>
          <w:sz w:val="24"/>
        </w:rPr>
      </w:pPr>
    </w:p>
    <w:p w:rsidR="00CC1395" w:rsidRPr="000E0B80" w:rsidRDefault="00CC1395" w:rsidP="00CC1395">
      <w:pPr>
        <w:ind w:left="708"/>
        <w:rPr>
          <w:sz w:val="24"/>
          <w:lang w:val="en-US"/>
        </w:rPr>
      </w:pPr>
      <w:r w:rsidRPr="00616815">
        <w:rPr>
          <w:sz w:val="24"/>
        </w:rPr>
        <w:tab/>
      </w:r>
      <m:oMath>
        <m:r>
          <w:rPr>
            <w:rFonts w:ascii="Cambria Math" w:hAnsi="Cambria Math"/>
            <w:sz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 1-r(t)</m:t>
        </m:r>
      </m:oMath>
    </w:p>
    <w:p w:rsidR="00CC1395" w:rsidRPr="000E0B80" w:rsidRDefault="00CC1395" w:rsidP="00CC1395">
      <w:pPr>
        <w:rPr>
          <w:sz w:val="24"/>
          <w:lang w:val="en-US"/>
        </w:rPr>
      </w:pPr>
      <w:r w:rsidRPr="000E0B80">
        <w:rPr>
          <w:sz w:val="24"/>
        </w:rPr>
        <w:t xml:space="preserve">Где </w:t>
      </w:r>
    </w:p>
    <w:p w:rsidR="00CC1395" w:rsidRPr="000E0B80" w:rsidRDefault="00402207" w:rsidP="00CC1395">
      <w:pPr>
        <w:pStyle w:val="af"/>
        <w:numPr>
          <w:ilvl w:val="0"/>
          <w:numId w:val="9"/>
        </w:numPr>
        <w:ind w:left="1428"/>
        <w:rPr>
          <w:sz w:val="24"/>
        </w:rPr>
      </w:pPr>
      <m:oMath>
        <m:r>
          <w:rPr>
            <w:rFonts w:ascii="Cambria Math" w:hAnsi="Cambria Math"/>
            <w:sz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CC1395" w:rsidRPr="000E0B80">
        <w:rPr>
          <w:rFonts w:eastAsia="Times New Roman"/>
          <w:sz w:val="24"/>
        </w:rPr>
        <w:t xml:space="preserve"> функцией </w:t>
      </w:r>
      <w:r w:rsidR="00AF2A3B">
        <w:rPr>
          <w:rFonts w:eastAsia="Times New Roman"/>
          <w:sz w:val="24"/>
        </w:rPr>
        <w:t>ненадежности</w:t>
      </w:r>
      <w:r w:rsidR="00CC1395" w:rsidRPr="000E0B80">
        <w:rPr>
          <w:rFonts w:eastAsia="Times New Roman"/>
          <w:sz w:val="24"/>
        </w:rPr>
        <w:t xml:space="preserve"> (или вероятностью отказа) ЭВМ</w:t>
      </w:r>
    </w:p>
    <w:p w:rsidR="00CC1395" w:rsidRPr="00616815" w:rsidRDefault="00CC1395" w:rsidP="00CC1395">
      <w:pPr>
        <w:ind w:left="708"/>
        <w:rPr>
          <w:sz w:val="24"/>
        </w:rPr>
      </w:pPr>
    </w:p>
    <w:p w:rsidR="00CC1395" w:rsidRPr="000E0B80" w:rsidRDefault="00402207" w:rsidP="00CC1395">
      <w:pPr>
        <w:ind w:left="708"/>
        <w:rPr>
          <w:b/>
          <w:i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m:t>θ</m:t>
          </m:r>
          <m:r>
            <m:rPr>
              <m:sty m:val="b"/>
            </m:rPr>
            <w:rPr>
              <w:rFonts w:ascii="Cambria Math"/>
              <w:sz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m:rPr>
                  <m:sty m:val="b"/>
                </m:rPr>
                <w:rPr>
                  <w:rFonts w:ascii="Cambria Math"/>
                  <w:sz w:val="24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  <w:sz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  <w:lang w:val="en-US"/>
                    </w:rPr>
                    <m:t>t</m:t>
                  </m:r>
                </m:e>
              </m:d>
            </m:e>
          </m:nary>
          <m:r>
            <m:rPr>
              <m:sty m:val="b"/>
            </m:rPr>
            <w:rPr>
              <w:rFonts w:ascii="Cambria Math"/>
              <w:sz w:val="24"/>
            </w:rPr>
            <m:t xml:space="preserve">= </m:t>
          </m:r>
          <m:r>
            <m:rPr>
              <m:sty m:val="b"/>
            </m:rPr>
            <w:rPr>
              <w:rFonts w:ascii="Cambria Math"/>
              <w:sz w:val="24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m:rPr>
                  <m:sty m:val="b"/>
                </m:rPr>
                <w:rPr>
                  <w:rFonts w:ascii="Cambria Math"/>
                  <w:sz w:val="24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  <w:sz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  <w:lang w:val="en-US"/>
                    </w:rPr>
                    <m:t>t</m:t>
                  </m:r>
                </m:e>
              </m:d>
            </m:e>
          </m:nary>
          <m:r>
            <m:rPr>
              <m:sty m:val="b"/>
            </m:rPr>
            <w:rPr>
              <w:rFonts w:ascii="Cambria Math"/>
              <w:sz w:val="24"/>
            </w:rPr>
            <m:t xml:space="preserve">= </m:t>
          </m:r>
          <m:r>
            <m:rPr>
              <m:sty m:val="b"/>
            </m:rPr>
            <w:rPr>
              <w:rFonts w:ascii="Cambria Math"/>
              <w:sz w:val="24"/>
            </w:rPr>
            <m:t>-</m:t>
          </m:r>
          <m:r>
            <m:rPr>
              <m:sty m:val="b"/>
            </m:rPr>
            <w:rPr>
              <w:rFonts w:ascii="Cambria Math"/>
              <w:sz w:val="24"/>
            </w:rPr>
            <m:t>tr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/>
                  <w:sz w:val="24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b/>
                  <w:sz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/>
                  <w:sz w:val="24"/>
                </w:rPr>
                <m:t>|</m:t>
              </m:r>
            </m:e>
            <m:sub>
              <m:r>
                <m:rPr>
                  <m:sty m:val="b"/>
                </m:rPr>
                <w:rPr>
                  <w:rFonts w:asci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</m:sSubSup>
          <m:r>
            <m:rPr>
              <m:sty m:val="b"/>
            </m:rPr>
            <w:rPr>
              <w:rFonts w:ascii="Cambria Math"/>
              <w:sz w:val="24"/>
            </w:rPr>
            <m:t xml:space="preserve"> + </m:t>
          </m:r>
          <m:nary>
            <m:naryPr>
              <m:limLoc m:val="undOvr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/>
                  <w:sz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  <w:lang w:val="en-US"/>
                    </w:rPr>
                    <m:t>t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∂t</m:t>
              </m:r>
            </m:e>
          </m:nary>
          <m:r>
            <m:rPr>
              <m:sty m:val="b"/>
            </m:rPr>
            <w:rPr>
              <w:rFonts w:ascii="Cambria Math"/>
              <w:sz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/>
                  <w:sz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  <w:lang w:val="en-US"/>
                    </w:rPr>
                    <m:t>t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∂t</m:t>
              </m:r>
            </m:e>
          </m:nary>
        </m:oMath>
      </m:oMathPara>
    </w:p>
    <w:p w:rsidR="00CC1395" w:rsidRPr="000E0B80" w:rsidRDefault="00CC1395" w:rsidP="00CC1395">
      <w:pPr>
        <w:ind w:left="708"/>
        <w:rPr>
          <w:b/>
          <w:i/>
          <w:sz w:val="24"/>
          <w:lang w:val="en-US"/>
        </w:rPr>
      </w:pPr>
    </w:p>
    <w:p w:rsidR="00CC1395" w:rsidRPr="000E0B80" w:rsidRDefault="00F834B7" w:rsidP="00CC1395">
      <w:pPr>
        <w:ind w:left="708"/>
        <w:rPr>
          <w:b/>
          <w:sz w:val="24"/>
          <w:lang w:val="en-US"/>
        </w:rPr>
      </w:pPr>
      <m:oMathPara>
        <m:oMathParaPr>
          <m:jc m:val="left"/>
        </m:oMathParaPr>
        <m:oMath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/>
                  <w:b/>
                  <w:sz w:val="24"/>
                </w:rPr>
              </m:ctrlPr>
            </m:groupChr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θ</m:t>
              </m:r>
            </m:e>
          </m:groupChr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N</m:t>
              </m:r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:rsidR="00CC1395" w:rsidRPr="000E0B80" w:rsidRDefault="00CC1395" w:rsidP="00CC1395">
      <w:pPr>
        <w:rPr>
          <w:sz w:val="24"/>
        </w:rPr>
      </w:pPr>
      <w:r w:rsidRPr="000E0B80">
        <w:rPr>
          <w:sz w:val="24"/>
        </w:rPr>
        <w:t xml:space="preserve">Где </w:t>
      </w:r>
    </w:p>
    <w:p w:rsidR="00CC1395" w:rsidRPr="000E0B80" w:rsidRDefault="00CC1395" w:rsidP="00CC1395">
      <w:pPr>
        <w:pStyle w:val="af"/>
        <w:numPr>
          <w:ilvl w:val="0"/>
          <w:numId w:val="9"/>
        </w:numPr>
        <w:ind w:left="1428"/>
        <w:rPr>
          <w:sz w:val="24"/>
        </w:rPr>
      </w:pPr>
      <w:r w:rsidRPr="000E0B80">
        <w:rPr>
          <w:b/>
          <w:sz w:val="24"/>
        </w:rPr>
        <w:t>N</w:t>
      </w:r>
      <w:r w:rsidRPr="000E0B80">
        <w:rPr>
          <w:sz w:val="24"/>
        </w:rPr>
        <w:t xml:space="preserve"> – число работоспособных ЭВМ в начале испытаний;</w:t>
      </w:r>
    </w:p>
    <w:p w:rsidR="00CC1395" w:rsidRPr="000E0B80" w:rsidRDefault="00F834B7" w:rsidP="00CC1395">
      <w:pPr>
        <w:pStyle w:val="af"/>
        <w:numPr>
          <w:ilvl w:val="0"/>
          <w:numId w:val="9"/>
        </w:numPr>
        <w:ind w:left="1428"/>
        <w:rPr>
          <w:sz w:val="24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C1395" w:rsidRPr="000E0B80">
        <w:rPr>
          <w:rFonts w:eastAsia="Times New Roman"/>
          <w:b/>
          <w:sz w:val="24"/>
        </w:rPr>
        <w:t xml:space="preserve"> </w:t>
      </w:r>
      <w:r w:rsidR="00CC1395" w:rsidRPr="000E0B80">
        <w:rPr>
          <w:sz w:val="24"/>
        </w:rPr>
        <w:t>–</w:t>
      </w:r>
      <w:r w:rsidR="00CC1395" w:rsidRPr="000E0B80">
        <w:rPr>
          <w:rFonts w:eastAsia="Times New Roman"/>
          <w:b/>
          <w:sz w:val="24"/>
        </w:rPr>
        <w:t xml:space="preserve"> </w:t>
      </w:r>
      <w:r w:rsidR="00CC1395" w:rsidRPr="000E0B80">
        <w:rPr>
          <w:rFonts w:eastAsia="Times New Roman"/>
          <w:sz w:val="24"/>
        </w:rPr>
        <w:t xml:space="preserve">время безотказной работы </w:t>
      </w:r>
      <w:proofErr w:type="spellStart"/>
      <w:r w:rsidR="00CC1395" w:rsidRPr="000E0B80">
        <w:rPr>
          <w:rFonts w:eastAsia="Times New Roman"/>
          <w:sz w:val="24"/>
        </w:rPr>
        <w:t>i-й</w:t>
      </w:r>
      <w:proofErr w:type="spellEnd"/>
      <w:r w:rsidR="00CC1395" w:rsidRPr="000E0B80">
        <w:rPr>
          <w:rFonts w:eastAsia="Times New Roman"/>
          <w:sz w:val="24"/>
        </w:rPr>
        <w:t xml:space="preserve"> машины</w:t>
      </w:r>
    </w:p>
    <w:p w:rsidR="00CC1395" w:rsidRPr="000E0B80" w:rsidRDefault="00402207" w:rsidP="00CC1395">
      <w:pPr>
        <w:pStyle w:val="af"/>
        <w:numPr>
          <w:ilvl w:val="0"/>
          <w:numId w:val="9"/>
        </w:numPr>
        <w:ind w:left="1428"/>
        <w:rPr>
          <w:sz w:val="24"/>
        </w:rPr>
      </w:pPr>
      <m:oMath>
        <m:r>
          <m:rPr>
            <m:sty m:val="b"/>
          </m:rPr>
          <w:rPr>
            <w:rFonts w:ascii="Cambria Math" w:hAnsi="Cambria Math"/>
            <w:sz w:val="24"/>
          </w:rPr>
          <m:t xml:space="preserve">θ </m:t>
        </m:r>
      </m:oMath>
      <w:r w:rsidR="00CC1395" w:rsidRPr="000E0B80">
        <w:rPr>
          <w:rFonts w:eastAsia="Times New Roman"/>
          <w:b/>
          <w:sz w:val="24"/>
        </w:rPr>
        <w:t>–</w:t>
      </w:r>
      <w:r w:rsidR="00CC1395" w:rsidRPr="000E0B80">
        <w:rPr>
          <w:rFonts w:eastAsia="Times New Roman"/>
          <w:sz w:val="24"/>
        </w:rPr>
        <w:t xml:space="preserve"> среднее время безотказной работы ЭВМ</w:t>
      </w:r>
    </w:p>
    <w:p w:rsidR="00CC1395" w:rsidRPr="000E0B80" w:rsidRDefault="00CC1395" w:rsidP="00CC1395">
      <w:pPr>
        <w:pStyle w:val="af"/>
        <w:ind w:left="1428"/>
        <w:rPr>
          <w:sz w:val="24"/>
        </w:rPr>
      </w:pPr>
    </w:p>
    <w:p w:rsidR="00CC1395" w:rsidRPr="000E0B80" w:rsidRDefault="00CC1395" w:rsidP="00CC1395">
      <w:pPr>
        <w:ind w:firstLine="0"/>
        <w:rPr>
          <w:b/>
          <w:sz w:val="24"/>
          <w:lang w:val="en-US"/>
        </w:rPr>
      </w:pPr>
      <w:r w:rsidRPr="000E0B80">
        <w:rPr>
          <w:b/>
          <w:sz w:val="24"/>
        </w:rPr>
        <w:t>Цена операции</w:t>
      </w:r>
    </w:p>
    <w:p w:rsidR="00CC1395" w:rsidRPr="000E0B80" w:rsidRDefault="00CC1395" w:rsidP="00CC1395">
      <w:pPr>
        <w:rPr>
          <w:b/>
          <w:sz w:val="24"/>
          <w:lang w:val="en-US"/>
        </w:rPr>
      </w:pPr>
      <w:r w:rsidRPr="000E0B80">
        <w:rPr>
          <w:b/>
          <w:sz w:val="24"/>
        </w:rPr>
        <w:tab/>
      </w:r>
      <w:r w:rsidRPr="000E0B80">
        <w:rPr>
          <w:b/>
          <w:sz w:val="24"/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sz w:val="24"/>
          </w:rPr>
          <m:t>ω=h*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sup>
        </m:sSup>
      </m:oMath>
    </w:p>
    <w:p w:rsidR="00CC1395" w:rsidRPr="000E0B80" w:rsidRDefault="00CC1395" w:rsidP="00CC1395">
      <w:pPr>
        <w:rPr>
          <w:sz w:val="24"/>
        </w:rPr>
      </w:pPr>
      <w:r w:rsidRPr="000E0B80">
        <w:rPr>
          <w:b/>
          <w:sz w:val="24"/>
          <w:lang w:val="en-US"/>
        </w:rPr>
        <w:tab/>
      </w:r>
      <w:r w:rsidRPr="000E0B80">
        <w:rPr>
          <w:sz w:val="24"/>
        </w:rPr>
        <w:t>Г</w:t>
      </w:r>
      <w:proofErr w:type="spellStart"/>
      <w:r w:rsidRPr="000E0B80">
        <w:rPr>
          <w:sz w:val="24"/>
          <w:lang w:val="en-US"/>
        </w:rPr>
        <w:t>де</w:t>
      </w:r>
      <w:proofErr w:type="spellEnd"/>
    </w:p>
    <w:p w:rsidR="00CC1395" w:rsidRPr="000E0B80" w:rsidRDefault="00402207" w:rsidP="00CC1395">
      <w:pPr>
        <w:pStyle w:val="af"/>
        <w:numPr>
          <w:ilvl w:val="0"/>
          <w:numId w:val="10"/>
        </w:numPr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 w:rsidR="00CC1395" w:rsidRPr="000E0B80">
        <w:rPr>
          <w:rFonts w:eastAsia="Times New Roman"/>
          <w:b/>
          <w:sz w:val="24"/>
        </w:rPr>
        <w:t xml:space="preserve"> - </w:t>
      </w:r>
      <w:r w:rsidR="00CC1395" w:rsidRPr="000E0B80">
        <w:rPr>
          <w:rFonts w:eastAsia="Times New Roman"/>
          <w:sz w:val="24"/>
        </w:rPr>
        <w:t>показатель производительности машины</w:t>
      </w:r>
    </w:p>
    <w:p w:rsidR="00CC1395" w:rsidRPr="000E0B80" w:rsidRDefault="00402207" w:rsidP="00CC1395">
      <w:pPr>
        <w:pStyle w:val="af"/>
        <w:numPr>
          <w:ilvl w:val="0"/>
          <w:numId w:val="10"/>
        </w:numPr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v</m:t>
        </m:r>
      </m:oMath>
      <w:r w:rsidR="00CC1395" w:rsidRPr="000E0B80">
        <w:rPr>
          <w:rFonts w:eastAsia="Times New Roman"/>
          <w:b/>
          <w:sz w:val="24"/>
        </w:rPr>
        <w:t xml:space="preserve"> - </w:t>
      </w:r>
      <w:r w:rsidR="00CC1395" w:rsidRPr="000E0B80">
        <w:rPr>
          <w:rFonts w:eastAsia="Times New Roman"/>
          <w:sz w:val="24"/>
        </w:rPr>
        <w:t>цена машины</w:t>
      </w:r>
    </w:p>
    <w:p w:rsidR="00CC1395" w:rsidRPr="000E0B80" w:rsidRDefault="00CC1395" w:rsidP="00CC1395">
      <w:pPr>
        <w:pStyle w:val="af"/>
        <w:numPr>
          <w:ilvl w:val="0"/>
          <w:numId w:val="10"/>
        </w:numPr>
        <w:rPr>
          <w:sz w:val="24"/>
        </w:rPr>
      </w:pPr>
      <w:r w:rsidRPr="000E0B80">
        <w:rPr>
          <w:sz w:val="24"/>
        </w:rPr>
        <w:t xml:space="preserve">константа </w:t>
      </w:r>
      <w:proofErr w:type="spellStart"/>
      <w:r w:rsidRPr="000E0B80">
        <w:rPr>
          <w:sz w:val="24"/>
        </w:rPr>
        <w:t>a</w:t>
      </w:r>
      <w:proofErr w:type="spellEnd"/>
      <w:r w:rsidRPr="000E0B80">
        <w:rPr>
          <w:sz w:val="24"/>
        </w:rPr>
        <w:t xml:space="preserve"> &gt; 2 и коэффициент </w:t>
      </w:r>
      <w:proofErr w:type="spellStart"/>
      <w:r w:rsidRPr="000E0B80">
        <w:rPr>
          <w:sz w:val="24"/>
        </w:rPr>
        <w:t>h</w:t>
      </w:r>
      <w:proofErr w:type="spellEnd"/>
      <w:r w:rsidRPr="000E0B80">
        <w:rPr>
          <w:sz w:val="24"/>
        </w:rPr>
        <w:t>, имеющий размерность, зависят от технологии производства</w:t>
      </w:r>
    </w:p>
    <w:p w:rsidR="00CC1395" w:rsidRPr="000E0B80" w:rsidRDefault="00CC1395" w:rsidP="00CC1395">
      <w:pPr>
        <w:ind w:left="1068"/>
        <w:rPr>
          <w:sz w:val="24"/>
        </w:rPr>
      </w:pPr>
    </w:p>
    <w:p w:rsidR="00CC1395" w:rsidRPr="000E0B80" w:rsidRDefault="00CC1395" w:rsidP="00CC1395">
      <w:pPr>
        <w:rPr>
          <w:sz w:val="24"/>
        </w:rPr>
      </w:pPr>
      <w:r w:rsidRPr="000E0B80">
        <w:rPr>
          <w:b/>
          <w:sz w:val="24"/>
        </w:rPr>
        <w:tab/>
      </w:r>
      <w:r w:rsidRPr="000E0B80">
        <w:rPr>
          <w:sz w:val="24"/>
        </w:rPr>
        <w:t xml:space="preserve">Количественная характеристика ЭВМ </w:t>
      </w:r>
      <m:oMath>
        <m:nary>
          <m:naryPr>
            <m:chr m:val="∑"/>
            <m:subHide m:val="on"/>
            <m:supHide m:val="on"/>
            <m:ctrlPr>
              <w:rPr>
                <w:rFonts w:ascii="Cambria Math" w:hAnsi="Cambria Math"/>
                <w:b/>
                <w:sz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=</m:t>
            </m:r>
          </m:e>
        </m:nary>
        <m:r>
          <m:rPr>
            <m:sty m:val="b"/>
          </m:rPr>
          <w:rPr>
            <w:rFonts w:ascii="Cambria Math" w:hAnsi="Cambria Math"/>
            <w:sz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v/ω</m:t>
        </m:r>
      </m:oMath>
      <w:r w:rsidRPr="000E0B80">
        <w:rPr>
          <w:sz w:val="24"/>
        </w:rPr>
        <w:t xml:space="preserve">, которую называют ценой (одной) операции (в секунду). </w:t>
      </w:r>
    </w:p>
    <w:p w:rsidR="00CC1395" w:rsidRDefault="00CC1395" w:rsidP="00424B0F">
      <w:pPr>
        <w:ind w:left="360" w:firstLine="0"/>
        <w:rPr>
          <w:sz w:val="24"/>
        </w:rPr>
      </w:pPr>
    </w:p>
    <w:p w:rsidR="001D2191" w:rsidRDefault="001D2191" w:rsidP="001D2191">
      <w:pPr>
        <w:ind w:firstLine="0"/>
        <w:rPr>
          <w:sz w:val="24"/>
        </w:rPr>
      </w:pPr>
    </w:p>
    <w:p w:rsidR="001D2191" w:rsidRDefault="001D2191" w:rsidP="001D2191">
      <w:pPr>
        <w:ind w:firstLine="0"/>
        <w:rPr>
          <w:sz w:val="24"/>
        </w:rPr>
      </w:pPr>
    </w:p>
    <w:p w:rsidR="001D2191" w:rsidRDefault="001D2191" w:rsidP="001D2191">
      <w:pPr>
        <w:ind w:firstLine="0"/>
        <w:rPr>
          <w:sz w:val="24"/>
        </w:rPr>
      </w:pPr>
    </w:p>
    <w:p w:rsidR="006432D2" w:rsidRPr="00D45424" w:rsidRDefault="006432D2" w:rsidP="001D2191">
      <w:pPr>
        <w:ind w:firstLine="0"/>
        <w:rPr>
          <w:b/>
          <w:szCs w:val="28"/>
        </w:rPr>
      </w:pPr>
    </w:p>
    <w:p w:rsidR="006432D2" w:rsidRPr="00D45424" w:rsidRDefault="006432D2" w:rsidP="001D2191">
      <w:pPr>
        <w:ind w:firstLine="0"/>
        <w:rPr>
          <w:b/>
          <w:szCs w:val="28"/>
        </w:rPr>
      </w:pPr>
    </w:p>
    <w:p w:rsidR="006432D2" w:rsidRPr="00D45424" w:rsidRDefault="006432D2" w:rsidP="001D2191">
      <w:pPr>
        <w:ind w:firstLine="0"/>
        <w:rPr>
          <w:b/>
          <w:szCs w:val="28"/>
        </w:rPr>
      </w:pPr>
    </w:p>
    <w:p w:rsidR="006432D2" w:rsidRPr="00D45424" w:rsidRDefault="006432D2" w:rsidP="001D2191">
      <w:pPr>
        <w:ind w:firstLine="0"/>
        <w:rPr>
          <w:b/>
          <w:szCs w:val="28"/>
        </w:rPr>
      </w:pPr>
    </w:p>
    <w:p w:rsidR="006432D2" w:rsidRPr="00D45424" w:rsidRDefault="006432D2" w:rsidP="001D2191">
      <w:pPr>
        <w:ind w:firstLine="0"/>
        <w:rPr>
          <w:b/>
          <w:szCs w:val="28"/>
        </w:rPr>
      </w:pPr>
    </w:p>
    <w:p w:rsidR="006432D2" w:rsidRPr="00D45424" w:rsidRDefault="006432D2" w:rsidP="001D2191">
      <w:pPr>
        <w:ind w:firstLine="0"/>
        <w:rPr>
          <w:b/>
          <w:szCs w:val="28"/>
        </w:rPr>
      </w:pPr>
    </w:p>
    <w:p w:rsidR="00C71050" w:rsidRPr="00AA29D5" w:rsidRDefault="001D2191" w:rsidP="001D2191">
      <w:pPr>
        <w:ind w:firstLine="0"/>
        <w:rPr>
          <w:b/>
          <w:szCs w:val="28"/>
        </w:rPr>
      </w:pPr>
      <w:r w:rsidRPr="001D2191">
        <w:rPr>
          <w:b/>
          <w:szCs w:val="28"/>
        </w:rPr>
        <w:t>Архитектурные возможности вычислительных средств 4 и 5 поколения</w:t>
      </w:r>
      <w:r w:rsidR="00C71050" w:rsidRPr="00AA29D5">
        <w:rPr>
          <w:b/>
          <w:szCs w:val="28"/>
        </w:rPr>
        <w:t xml:space="preserve"> </w:t>
      </w: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1D2191" w:rsidRDefault="001D2191" w:rsidP="001D2191">
      <w:pPr>
        <w:ind w:firstLine="0"/>
        <w:jc w:val="center"/>
        <w:rPr>
          <w:sz w:val="20"/>
          <w:szCs w:val="20"/>
        </w:rPr>
      </w:pPr>
    </w:p>
    <w:p w:rsidR="000625E1" w:rsidRPr="009D0647" w:rsidRDefault="000625E1" w:rsidP="008C7020">
      <w:pPr>
        <w:ind w:firstLine="0"/>
        <w:rPr>
          <w:sz w:val="24"/>
        </w:rPr>
      </w:pPr>
    </w:p>
    <w:p w:rsidR="006432D2" w:rsidRPr="00D45424" w:rsidRDefault="006432D2" w:rsidP="00F24AE0">
      <w:pPr>
        <w:ind w:firstLine="0"/>
        <w:rPr>
          <w:b/>
          <w:szCs w:val="28"/>
        </w:rPr>
      </w:pPr>
    </w:p>
    <w:p w:rsidR="00F24AE0" w:rsidRPr="00F24AE0" w:rsidRDefault="00F24AE0" w:rsidP="00F24AE0">
      <w:pPr>
        <w:ind w:firstLine="0"/>
        <w:rPr>
          <w:b/>
          <w:szCs w:val="28"/>
        </w:rPr>
      </w:pPr>
      <w:r w:rsidRPr="00F24AE0">
        <w:rPr>
          <w:b/>
          <w:szCs w:val="28"/>
        </w:rPr>
        <w:t xml:space="preserve">Особенности архитектуры IBM </w:t>
      </w:r>
      <w:proofErr w:type="gramStart"/>
      <w:r w:rsidRPr="00F24AE0">
        <w:rPr>
          <w:b/>
          <w:szCs w:val="28"/>
        </w:rPr>
        <w:t>В</w:t>
      </w:r>
      <w:proofErr w:type="spellStart"/>
      <w:proofErr w:type="gramEnd"/>
      <w:r w:rsidRPr="00F24AE0">
        <w:rPr>
          <w:b/>
          <w:szCs w:val="28"/>
          <w:lang w:val="en-US"/>
        </w:rPr>
        <w:t>lue</w:t>
      </w:r>
      <w:proofErr w:type="spellEnd"/>
      <w:r w:rsidRPr="00F24AE0">
        <w:rPr>
          <w:b/>
          <w:szCs w:val="28"/>
        </w:rPr>
        <w:t xml:space="preserve"> </w:t>
      </w:r>
      <w:proofErr w:type="spellStart"/>
      <w:r w:rsidRPr="00F24AE0">
        <w:rPr>
          <w:b/>
          <w:szCs w:val="28"/>
        </w:rPr>
        <w:t>Gene</w:t>
      </w:r>
      <w:proofErr w:type="spellEnd"/>
    </w:p>
    <w:p w:rsidR="00F24AE0" w:rsidRPr="008B4B3E" w:rsidRDefault="00F24AE0" w:rsidP="00F24AE0">
      <w:pPr>
        <w:ind w:firstLine="708"/>
        <w:rPr>
          <w:sz w:val="24"/>
        </w:rPr>
      </w:pPr>
      <w:r w:rsidRPr="008B4B3E">
        <w:rPr>
          <w:sz w:val="24"/>
        </w:rPr>
        <w:t xml:space="preserve">Для интенсификации работ по проекту </w:t>
      </w:r>
      <w:r>
        <w:rPr>
          <w:sz w:val="24"/>
          <w:lang w:val="en-US"/>
        </w:rPr>
        <w:t>Blue</w:t>
      </w:r>
      <w:r w:rsidRPr="00700A62">
        <w:rPr>
          <w:sz w:val="24"/>
        </w:rPr>
        <w:t xml:space="preserve"> </w:t>
      </w:r>
      <w:proofErr w:type="spellStart"/>
      <w:r w:rsidRPr="008B4B3E">
        <w:rPr>
          <w:sz w:val="24"/>
        </w:rPr>
        <w:t>Gene</w:t>
      </w:r>
      <w:proofErr w:type="spellEnd"/>
      <w:r w:rsidRPr="008B4B3E">
        <w:rPr>
          <w:sz w:val="24"/>
        </w:rPr>
        <w:t xml:space="preserve"> разработчики IBM вынуждены были пересмотреть свою архитектурную платформу. B </w:t>
      </w:r>
      <w:proofErr w:type="gramStart"/>
      <w:r w:rsidRPr="008B4B3E">
        <w:rPr>
          <w:sz w:val="24"/>
        </w:rPr>
        <w:t>резуль</w:t>
      </w:r>
      <w:r>
        <w:rPr>
          <w:sz w:val="24"/>
        </w:rPr>
        <w:t>тате</w:t>
      </w:r>
      <w:proofErr w:type="gramEnd"/>
      <w:r>
        <w:rPr>
          <w:sz w:val="24"/>
        </w:rPr>
        <w:t xml:space="preserve"> ими была</w:t>
      </w:r>
      <w:r w:rsidRPr="00700A62">
        <w:rPr>
          <w:sz w:val="24"/>
        </w:rPr>
        <w:t xml:space="preserve"> </w:t>
      </w:r>
      <w:r w:rsidRPr="008B4B3E">
        <w:rPr>
          <w:sz w:val="24"/>
        </w:rPr>
        <w:t xml:space="preserve">декларирована «новая» </w:t>
      </w:r>
      <w:r>
        <w:rPr>
          <w:sz w:val="24"/>
        </w:rPr>
        <w:t>архитектурная к</w:t>
      </w:r>
      <w:r w:rsidRPr="008B4B3E">
        <w:rPr>
          <w:sz w:val="24"/>
        </w:rPr>
        <w:t>онцепция SMASH (</w:t>
      </w:r>
      <w:proofErr w:type="spellStart"/>
      <w:r w:rsidRPr="008B4B3E">
        <w:rPr>
          <w:sz w:val="24"/>
        </w:rPr>
        <w:t>Simple</w:t>
      </w:r>
      <w:proofErr w:type="spellEnd"/>
      <w:r w:rsidRPr="008B4B3E">
        <w:rPr>
          <w:sz w:val="24"/>
        </w:rPr>
        <w:t xml:space="preserve">, </w:t>
      </w:r>
      <w:proofErr w:type="spellStart"/>
      <w:r w:rsidRPr="008B4B3E">
        <w:rPr>
          <w:sz w:val="24"/>
        </w:rPr>
        <w:t>Many</w:t>
      </w:r>
      <w:proofErr w:type="spellEnd"/>
      <w:r w:rsidRPr="008B4B3E">
        <w:rPr>
          <w:sz w:val="24"/>
        </w:rPr>
        <w:t xml:space="preserve">, </w:t>
      </w:r>
      <w:proofErr w:type="spellStart"/>
      <w:r w:rsidRPr="008B4B3E">
        <w:rPr>
          <w:sz w:val="24"/>
        </w:rPr>
        <w:t>Self-Healing</w:t>
      </w:r>
      <w:proofErr w:type="spellEnd"/>
      <w:r w:rsidRPr="008B4B3E">
        <w:rPr>
          <w:sz w:val="24"/>
        </w:rPr>
        <w:t xml:space="preserve"> простая, множественная и </w:t>
      </w:r>
      <w:proofErr w:type="spellStart"/>
      <w:r w:rsidRPr="008B4B3E">
        <w:rPr>
          <w:sz w:val="24"/>
        </w:rPr>
        <w:t>самовосстанавливаемая</w:t>
      </w:r>
      <w:proofErr w:type="spellEnd"/>
      <w:r w:rsidRPr="008B4B3E">
        <w:rPr>
          <w:sz w:val="24"/>
        </w:rPr>
        <w:t>). Эта концепция ориентирована на испол</w:t>
      </w:r>
      <w:r>
        <w:rPr>
          <w:sz w:val="24"/>
        </w:rPr>
        <w:t>ьзован</w:t>
      </w:r>
      <w:r w:rsidRPr="008B4B3E">
        <w:rPr>
          <w:sz w:val="24"/>
        </w:rPr>
        <w:t>ие таких архитектурных и функциональных решений, которые позволяют интегрировать большое число процессоров и, следов</w:t>
      </w:r>
      <w:r>
        <w:rPr>
          <w:sz w:val="24"/>
        </w:rPr>
        <w:t>ательно, обеспечивают автомати</w:t>
      </w:r>
      <w:r w:rsidRPr="008B4B3E">
        <w:rPr>
          <w:sz w:val="24"/>
        </w:rPr>
        <w:t>ческое устранение проблем, вызванных сбоями.</w:t>
      </w:r>
    </w:p>
    <w:p w:rsidR="00F24AE0" w:rsidRPr="008B4B3E" w:rsidRDefault="00F24AE0" w:rsidP="00F24AE0">
      <w:pPr>
        <w:ind w:firstLine="708"/>
        <w:rPr>
          <w:sz w:val="24"/>
        </w:rPr>
      </w:pPr>
      <w:r w:rsidRPr="008B4B3E">
        <w:rPr>
          <w:sz w:val="24"/>
        </w:rPr>
        <w:t xml:space="preserve">При разработке данной </w:t>
      </w:r>
      <w:proofErr w:type="spellStart"/>
      <w:r w:rsidRPr="008B4B3E">
        <w:rPr>
          <w:sz w:val="24"/>
        </w:rPr>
        <w:t>суперВС</w:t>
      </w:r>
      <w:proofErr w:type="spellEnd"/>
      <w:r w:rsidRPr="008B4B3E">
        <w:rPr>
          <w:sz w:val="24"/>
        </w:rPr>
        <w:t xml:space="preserve"> принцип масштабирования воплощался на всех уровнях и аппаратурного, и программного обеспечения.</w:t>
      </w:r>
    </w:p>
    <w:p w:rsidR="00F24AE0" w:rsidRPr="008B4B3E" w:rsidRDefault="00F24AE0" w:rsidP="00F24AE0">
      <w:pPr>
        <w:ind w:firstLine="708"/>
        <w:rPr>
          <w:sz w:val="24"/>
        </w:rPr>
      </w:pPr>
      <w:r w:rsidRPr="008B4B3E">
        <w:rPr>
          <w:sz w:val="24"/>
        </w:rPr>
        <w:t xml:space="preserve">Все модели семейства IBM </w:t>
      </w:r>
      <w:proofErr w:type="gramStart"/>
      <w:r>
        <w:rPr>
          <w:sz w:val="24"/>
        </w:rPr>
        <w:t>В</w:t>
      </w:r>
      <w:proofErr w:type="spellStart"/>
      <w:proofErr w:type="gramEnd"/>
      <w:r>
        <w:rPr>
          <w:sz w:val="24"/>
          <w:lang w:val="en-US"/>
        </w:rPr>
        <w:t>lue</w:t>
      </w:r>
      <w:proofErr w:type="spellEnd"/>
      <w:r w:rsidRPr="008B4B3E">
        <w:rPr>
          <w:sz w:val="24"/>
        </w:rPr>
        <w:t xml:space="preserve"> </w:t>
      </w:r>
      <w:proofErr w:type="spellStart"/>
      <w:r w:rsidRPr="008B4B3E">
        <w:rPr>
          <w:sz w:val="24"/>
        </w:rPr>
        <w:t>Gene</w:t>
      </w:r>
      <w:proofErr w:type="spellEnd"/>
      <w:r w:rsidRPr="008B4B3E">
        <w:rPr>
          <w:sz w:val="24"/>
        </w:rPr>
        <w:t xml:space="preserve"> относятся к классу распределенных систем </w:t>
      </w:r>
      <w:proofErr w:type="spellStart"/>
      <w:r w:rsidRPr="008B4B3E">
        <w:rPr>
          <w:sz w:val="24"/>
        </w:rPr>
        <w:t>c</w:t>
      </w:r>
      <w:proofErr w:type="spellEnd"/>
      <w:r w:rsidRPr="008B4B3E">
        <w:rPr>
          <w:sz w:val="24"/>
        </w:rPr>
        <w:t xml:space="preserve"> массовым параллелизмом. Несмотря на то, что они ориентированы на решение </w:t>
      </w:r>
      <w:proofErr w:type="spellStart"/>
      <w:r w:rsidRPr="008B4B3E">
        <w:rPr>
          <w:sz w:val="24"/>
        </w:rPr>
        <w:t>суперсложных</w:t>
      </w:r>
      <w:proofErr w:type="spellEnd"/>
      <w:r w:rsidRPr="008B4B3E">
        <w:rPr>
          <w:sz w:val="24"/>
        </w:rPr>
        <w:t xml:space="preserve"> задач, заложенные в них решения позволяют характеризовать их архитектуру как MIMD.</w:t>
      </w:r>
    </w:p>
    <w:p w:rsidR="00F24AE0" w:rsidRPr="008B4B3E" w:rsidRDefault="00F24AE0" w:rsidP="00F24AE0">
      <w:pPr>
        <w:ind w:firstLine="708"/>
        <w:rPr>
          <w:sz w:val="24"/>
        </w:rPr>
      </w:pPr>
      <w:r w:rsidRPr="008B4B3E">
        <w:rPr>
          <w:sz w:val="24"/>
        </w:rPr>
        <w:t xml:space="preserve">Функциональная структура </w:t>
      </w:r>
      <w:proofErr w:type="spellStart"/>
      <w:r w:rsidRPr="008B4B3E">
        <w:rPr>
          <w:sz w:val="24"/>
        </w:rPr>
        <w:t>суперВС</w:t>
      </w:r>
      <w:proofErr w:type="spellEnd"/>
      <w:r w:rsidRPr="008B4B3E">
        <w:rPr>
          <w:sz w:val="24"/>
        </w:rPr>
        <w:t xml:space="preserve"> рассчитана на использование </w:t>
      </w:r>
      <w:proofErr w:type="spellStart"/>
      <w:proofErr w:type="gramStart"/>
      <w:r w:rsidRPr="008B4B3E">
        <w:rPr>
          <w:sz w:val="24"/>
        </w:rPr>
        <w:t>хост-компьютерной</w:t>
      </w:r>
      <w:proofErr w:type="spellEnd"/>
      <w:proofErr w:type="gramEnd"/>
      <w:r w:rsidRPr="008B4B3E">
        <w:rPr>
          <w:sz w:val="24"/>
        </w:rPr>
        <w:t xml:space="preserve"> системы множества </w:t>
      </w:r>
      <w:proofErr w:type="spellStart"/>
      <w:r w:rsidRPr="008B4B3E">
        <w:rPr>
          <w:sz w:val="24"/>
        </w:rPr>
        <w:t>хост-компьютеров</w:t>
      </w:r>
      <w:proofErr w:type="spellEnd"/>
      <w:r w:rsidRPr="008B4B3E">
        <w:rPr>
          <w:sz w:val="24"/>
        </w:rPr>
        <w:t xml:space="preserve">. Эти компьютеры реализуют файловую систему и выполняют следующие функции: анализ функционирования, контроль, диагностику и восстановление </w:t>
      </w:r>
      <w:proofErr w:type="spellStart"/>
      <w:r w:rsidRPr="008B4B3E">
        <w:rPr>
          <w:sz w:val="24"/>
        </w:rPr>
        <w:t>суперВС</w:t>
      </w:r>
      <w:proofErr w:type="spellEnd"/>
      <w:r w:rsidRPr="008B4B3E">
        <w:rPr>
          <w:sz w:val="24"/>
        </w:rPr>
        <w:t xml:space="preserve">, </w:t>
      </w:r>
      <w:proofErr w:type="spellStart"/>
      <w:r w:rsidRPr="008B4B3E">
        <w:rPr>
          <w:sz w:val="24"/>
        </w:rPr>
        <w:t>a</w:t>
      </w:r>
      <w:proofErr w:type="spellEnd"/>
      <w:r w:rsidRPr="008B4B3E">
        <w:rPr>
          <w:sz w:val="24"/>
        </w:rPr>
        <w:t xml:space="preserve"> также компиляцию и сервисное обслуживание. Выбор </w:t>
      </w:r>
      <w:proofErr w:type="spellStart"/>
      <w:r w:rsidRPr="008B4B3E">
        <w:rPr>
          <w:sz w:val="24"/>
        </w:rPr>
        <w:t>хост-компьютеров</w:t>
      </w:r>
      <w:proofErr w:type="spellEnd"/>
      <w:r w:rsidRPr="008B4B3E">
        <w:rPr>
          <w:sz w:val="24"/>
        </w:rPr>
        <w:t xml:space="preserve"> </w:t>
      </w:r>
      <w:r>
        <w:rPr>
          <w:sz w:val="24"/>
        </w:rPr>
        <w:t xml:space="preserve">для </w:t>
      </w:r>
      <w:r>
        <w:rPr>
          <w:sz w:val="24"/>
          <w:lang w:val="en-US"/>
        </w:rPr>
        <w:t>IB</w:t>
      </w:r>
      <w:proofErr w:type="gramStart"/>
      <w:r>
        <w:rPr>
          <w:sz w:val="24"/>
        </w:rPr>
        <w:t>М</w:t>
      </w:r>
      <w:proofErr w:type="gramEnd"/>
      <w:r>
        <w:rPr>
          <w:sz w:val="24"/>
        </w:rPr>
        <w:t xml:space="preserve"> В</w:t>
      </w:r>
      <w:proofErr w:type="spellStart"/>
      <w:r>
        <w:rPr>
          <w:sz w:val="24"/>
          <w:lang w:val="en-US"/>
        </w:rPr>
        <w:t>lue</w:t>
      </w:r>
      <w:proofErr w:type="spellEnd"/>
      <w:r w:rsidRPr="008B4B3E">
        <w:rPr>
          <w:sz w:val="24"/>
        </w:rPr>
        <w:t xml:space="preserve"> </w:t>
      </w:r>
      <w:proofErr w:type="spellStart"/>
      <w:r w:rsidRPr="008B4B3E">
        <w:rPr>
          <w:sz w:val="24"/>
        </w:rPr>
        <w:t>Gene</w:t>
      </w:r>
      <w:proofErr w:type="spellEnd"/>
      <w:r w:rsidRPr="008B4B3E">
        <w:rPr>
          <w:sz w:val="24"/>
        </w:rPr>
        <w:t xml:space="preserve"> оп</w:t>
      </w:r>
      <w:r w:rsidR="00B80B9A">
        <w:rPr>
          <w:sz w:val="24"/>
        </w:rPr>
        <w:t>ределяется областью применения</w:t>
      </w:r>
      <w:r w:rsidRPr="00700A62">
        <w:rPr>
          <w:sz w:val="24"/>
        </w:rPr>
        <w:t>.</w:t>
      </w:r>
      <w:r w:rsidRPr="008B4B3E">
        <w:rPr>
          <w:sz w:val="24"/>
        </w:rPr>
        <w:t xml:space="preserve"> </w:t>
      </w:r>
    </w:p>
    <w:p w:rsidR="00F24AE0" w:rsidRPr="008B4B3E" w:rsidRDefault="00F24AE0" w:rsidP="00F24AE0">
      <w:pPr>
        <w:ind w:firstLine="708"/>
        <w:rPr>
          <w:sz w:val="24"/>
        </w:rPr>
      </w:pPr>
      <w:r w:rsidRPr="008B4B3E">
        <w:rPr>
          <w:sz w:val="24"/>
        </w:rPr>
        <w:t xml:space="preserve">Важной особенностью архитектуры IBM </w:t>
      </w:r>
      <w:proofErr w:type="gramStart"/>
      <w:r>
        <w:rPr>
          <w:sz w:val="24"/>
        </w:rPr>
        <w:t>В</w:t>
      </w:r>
      <w:proofErr w:type="spellStart"/>
      <w:proofErr w:type="gramEnd"/>
      <w:r>
        <w:rPr>
          <w:sz w:val="24"/>
          <w:lang w:val="en-US"/>
        </w:rPr>
        <w:t>lue</w:t>
      </w:r>
      <w:proofErr w:type="spellEnd"/>
      <w:r w:rsidRPr="008B4B3E">
        <w:rPr>
          <w:sz w:val="24"/>
        </w:rPr>
        <w:t xml:space="preserve"> </w:t>
      </w:r>
      <w:proofErr w:type="spellStart"/>
      <w:r w:rsidRPr="008B4B3E">
        <w:rPr>
          <w:sz w:val="24"/>
        </w:rPr>
        <w:t>Gene</w:t>
      </w:r>
      <w:proofErr w:type="spellEnd"/>
      <w:r w:rsidRPr="008B4B3E">
        <w:rPr>
          <w:sz w:val="24"/>
        </w:rPr>
        <w:t xml:space="preserve"> является возможность одновременной работы множества пользователей. Это достигается путем выделения каждому пользователю требуемых ресурсов подсистемы из необходимого количества вычислительных узлов. Следовательно, в данной </w:t>
      </w:r>
      <w:proofErr w:type="spellStart"/>
      <w:r w:rsidRPr="008B4B3E">
        <w:rPr>
          <w:sz w:val="24"/>
        </w:rPr>
        <w:t>суперВС</w:t>
      </w:r>
      <w:proofErr w:type="spellEnd"/>
      <w:r w:rsidRPr="008B4B3E">
        <w:rPr>
          <w:sz w:val="24"/>
        </w:rPr>
        <w:t xml:space="preserve"> реализована возможность </w:t>
      </w:r>
      <w:proofErr w:type="spellStart"/>
      <w:r w:rsidRPr="008B4B3E">
        <w:rPr>
          <w:sz w:val="24"/>
        </w:rPr>
        <w:t>р</w:t>
      </w:r>
      <w:proofErr w:type="gramStart"/>
      <w:r w:rsidRPr="008B4B3E">
        <w:rPr>
          <w:sz w:val="24"/>
        </w:rPr>
        <w:t>a</w:t>
      </w:r>
      <w:proofErr w:type="gramEnd"/>
      <w:r w:rsidRPr="008B4B3E">
        <w:rPr>
          <w:sz w:val="24"/>
        </w:rPr>
        <w:t>збиения</w:t>
      </w:r>
      <w:proofErr w:type="spellEnd"/>
      <w:r w:rsidRPr="008B4B3E">
        <w:rPr>
          <w:sz w:val="24"/>
        </w:rPr>
        <w:t xml:space="preserve"> </w:t>
      </w:r>
      <w:r w:rsidRPr="00700A62">
        <w:rPr>
          <w:sz w:val="24"/>
        </w:rPr>
        <w:t>“</w:t>
      </w:r>
      <w:proofErr w:type="spellStart"/>
      <w:r w:rsidRPr="008B4B3E">
        <w:rPr>
          <w:sz w:val="24"/>
        </w:rPr>
        <w:t>спро</w:t>
      </w:r>
      <w:r>
        <w:rPr>
          <w:sz w:val="24"/>
        </w:rPr>
        <w:t>странства</w:t>
      </w:r>
      <w:proofErr w:type="spellEnd"/>
      <w:r w:rsidRPr="00700A62">
        <w:rPr>
          <w:sz w:val="24"/>
        </w:rPr>
        <w:t>”</w:t>
      </w:r>
      <w:r w:rsidRPr="008B4B3E">
        <w:rPr>
          <w:sz w:val="24"/>
        </w:rPr>
        <w:t xml:space="preserve"> вычислительных узлов на </w:t>
      </w:r>
      <w:proofErr w:type="spellStart"/>
      <w:r w:rsidRPr="008B4B3E">
        <w:rPr>
          <w:sz w:val="24"/>
        </w:rPr>
        <w:t>подпростpанства</w:t>
      </w:r>
      <w:proofErr w:type="spellEnd"/>
      <w:r w:rsidRPr="008B4B3E">
        <w:rPr>
          <w:sz w:val="24"/>
        </w:rPr>
        <w:t xml:space="preserve"> и </w:t>
      </w:r>
      <w:proofErr w:type="spellStart"/>
      <w:r w:rsidRPr="008B4B3E">
        <w:rPr>
          <w:sz w:val="24"/>
        </w:rPr>
        <w:t>достyпа</w:t>
      </w:r>
      <w:proofErr w:type="spellEnd"/>
      <w:r w:rsidRPr="008B4B3E">
        <w:rPr>
          <w:sz w:val="24"/>
        </w:rPr>
        <w:t xml:space="preserve"> к ним пользователей. Выделение подсистем в </w:t>
      </w:r>
      <w:proofErr w:type="spellStart"/>
      <w:r w:rsidRPr="008B4B3E">
        <w:rPr>
          <w:sz w:val="24"/>
        </w:rPr>
        <w:t>суперВС</w:t>
      </w:r>
      <w:proofErr w:type="spellEnd"/>
      <w:r w:rsidRPr="008B4B3E">
        <w:rPr>
          <w:sz w:val="24"/>
        </w:rPr>
        <w:t xml:space="preserve"> выполняется </w:t>
      </w:r>
      <w:proofErr w:type="spellStart"/>
      <w:proofErr w:type="gramStart"/>
      <w:r w:rsidRPr="008B4B3E">
        <w:rPr>
          <w:sz w:val="24"/>
        </w:rPr>
        <w:t>хост-компьютерной</w:t>
      </w:r>
      <w:proofErr w:type="spellEnd"/>
      <w:proofErr w:type="gramEnd"/>
      <w:r w:rsidRPr="008B4B3E">
        <w:rPr>
          <w:sz w:val="24"/>
        </w:rPr>
        <w:t xml:space="preserve"> системой.</w:t>
      </w:r>
    </w:p>
    <w:p w:rsidR="00F24AE0" w:rsidRPr="008B4B3E" w:rsidRDefault="00F24AE0" w:rsidP="00F24AE0">
      <w:pPr>
        <w:ind w:firstLine="708"/>
        <w:rPr>
          <w:sz w:val="24"/>
        </w:rPr>
      </w:pPr>
      <w:r w:rsidRPr="008B4B3E">
        <w:rPr>
          <w:sz w:val="24"/>
        </w:rPr>
        <w:t xml:space="preserve">При разработке функциональной структуры </w:t>
      </w:r>
      <w:proofErr w:type="spellStart"/>
      <w:r w:rsidRPr="008B4B3E">
        <w:rPr>
          <w:sz w:val="24"/>
        </w:rPr>
        <w:t>суперВС</w:t>
      </w:r>
      <w:proofErr w:type="spellEnd"/>
      <w:r w:rsidRPr="008B4B3E">
        <w:rPr>
          <w:sz w:val="24"/>
        </w:rPr>
        <w:t xml:space="preserve"> и основных ее элементов значительное внимание уделялось обеспечению надежности (</w:t>
      </w:r>
      <w:r w:rsidRPr="008B4B3E">
        <w:rPr>
          <w:sz w:val="24"/>
          <w:lang w:val="en-US"/>
        </w:rPr>
        <w:t>RAS</w:t>
      </w:r>
      <w:r w:rsidRPr="008B4B3E">
        <w:rPr>
          <w:sz w:val="24"/>
        </w:rPr>
        <w:t xml:space="preserve"> </w:t>
      </w:r>
      <w:r w:rsidRPr="008B4B3E">
        <w:rPr>
          <w:sz w:val="24"/>
          <w:lang w:val="en-US"/>
        </w:rPr>
        <w:t>Reliability</w:t>
      </w:r>
      <w:r w:rsidRPr="008B4B3E">
        <w:rPr>
          <w:sz w:val="24"/>
        </w:rPr>
        <w:t xml:space="preserve">, </w:t>
      </w:r>
      <w:r w:rsidRPr="008B4B3E">
        <w:rPr>
          <w:sz w:val="24"/>
          <w:lang w:val="en-US"/>
        </w:rPr>
        <w:t>Availability</w:t>
      </w:r>
      <w:r w:rsidRPr="008B4B3E">
        <w:rPr>
          <w:sz w:val="24"/>
        </w:rPr>
        <w:t xml:space="preserve">, </w:t>
      </w:r>
      <w:r w:rsidRPr="008B4B3E">
        <w:rPr>
          <w:sz w:val="24"/>
          <w:lang w:val="en-US"/>
        </w:rPr>
        <w:t>serviceability</w:t>
      </w:r>
      <w:r w:rsidRPr="008B4B3E">
        <w:rPr>
          <w:sz w:val="24"/>
        </w:rPr>
        <w:t xml:space="preserve"> надежности, готовности, </w:t>
      </w:r>
      <w:proofErr w:type="spellStart"/>
      <w:r w:rsidRPr="008B4B3E">
        <w:rPr>
          <w:sz w:val="24"/>
        </w:rPr>
        <w:t>обсл</w:t>
      </w:r>
      <w:proofErr w:type="gramStart"/>
      <w:r w:rsidRPr="008B4B3E">
        <w:rPr>
          <w:sz w:val="24"/>
        </w:rPr>
        <w:t>y</w:t>
      </w:r>
      <w:proofErr w:type="gramEnd"/>
      <w:r w:rsidRPr="008B4B3E">
        <w:rPr>
          <w:sz w:val="24"/>
        </w:rPr>
        <w:t>живаемости</w:t>
      </w:r>
      <w:proofErr w:type="spellEnd"/>
      <w:r w:rsidRPr="008B4B3E">
        <w:rPr>
          <w:sz w:val="24"/>
        </w:rPr>
        <w:t xml:space="preserve">). При этом свою роль сыграли принципы простоты, однородности и </w:t>
      </w:r>
      <w:proofErr w:type="spellStart"/>
      <w:r w:rsidRPr="008B4B3E">
        <w:rPr>
          <w:sz w:val="24"/>
        </w:rPr>
        <w:t>мод</w:t>
      </w:r>
      <w:proofErr w:type="gramStart"/>
      <w:r w:rsidRPr="008B4B3E">
        <w:rPr>
          <w:sz w:val="24"/>
        </w:rPr>
        <w:t>y</w:t>
      </w:r>
      <w:proofErr w:type="gramEnd"/>
      <w:r w:rsidRPr="008B4B3E">
        <w:rPr>
          <w:sz w:val="24"/>
        </w:rPr>
        <w:t>льности</w:t>
      </w:r>
      <w:proofErr w:type="spellEnd"/>
      <w:r w:rsidRPr="008B4B3E">
        <w:rPr>
          <w:sz w:val="24"/>
        </w:rPr>
        <w:t xml:space="preserve">, </w:t>
      </w:r>
      <w:proofErr w:type="spellStart"/>
      <w:r w:rsidRPr="008B4B3E">
        <w:rPr>
          <w:sz w:val="24"/>
        </w:rPr>
        <w:t>a</w:t>
      </w:r>
      <w:proofErr w:type="spellEnd"/>
      <w:r w:rsidRPr="008B4B3E">
        <w:rPr>
          <w:sz w:val="24"/>
        </w:rPr>
        <w:t xml:space="preserve"> также введение избыточности, средств контроля, диагностики и восстановления.</w:t>
      </w:r>
    </w:p>
    <w:p w:rsidR="006432D2" w:rsidRPr="006432D2" w:rsidRDefault="00F24AE0" w:rsidP="006432D2">
      <w:pPr>
        <w:ind w:firstLine="708"/>
        <w:rPr>
          <w:sz w:val="24"/>
        </w:rPr>
      </w:pPr>
      <w:r w:rsidRPr="008B4B3E">
        <w:rPr>
          <w:sz w:val="24"/>
        </w:rPr>
        <w:t xml:space="preserve"> Фактически разработчики </w:t>
      </w:r>
      <w:proofErr w:type="spellStart"/>
      <w:r w:rsidRPr="008B4B3E">
        <w:rPr>
          <w:sz w:val="24"/>
        </w:rPr>
        <w:t>суперВС</w:t>
      </w:r>
      <w:proofErr w:type="spellEnd"/>
      <w:r w:rsidRPr="008B4B3E">
        <w:rPr>
          <w:sz w:val="24"/>
        </w:rPr>
        <w:t xml:space="preserve"> </w:t>
      </w:r>
      <w:r>
        <w:rPr>
          <w:sz w:val="24"/>
        </w:rPr>
        <w:t>В</w:t>
      </w:r>
      <w:proofErr w:type="spellStart"/>
      <w:r>
        <w:rPr>
          <w:sz w:val="24"/>
          <w:lang w:val="en-US"/>
        </w:rPr>
        <w:t>lue</w:t>
      </w:r>
      <w:proofErr w:type="spellEnd"/>
      <w:r w:rsidRPr="008B4B3E">
        <w:rPr>
          <w:sz w:val="24"/>
        </w:rPr>
        <w:t xml:space="preserve"> </w:t>
      </w:r>
      <w:proofErr w:type="spellStart"/>
      <w:r w:rsidRPr="008B4B3E">
        <w:rPr>
          <w:sz w:val="24"/>
        </w:rPr>
        <w:t>Gene</w:t>
      </w:r>
      <w:proofErr w:type="spellEnd"/>
      <w:r w:rsidRPr="008B4B3E">
        <w:rPr>
          <w:sz w:val="24"/>
        </w:rPr>
        <w:t xml:space="preserve"> реализовали платформу </w:t>
      </w:r>
      <w:proofErr w:type="gramStart"/>
      <w:r w:rsidRPr="008B4B3E">
        <w:rPr>
          <w:sz w:val="24"/>
        </w:rPr>
        <w:t>ВС</w:t>
      </w:r>
      <w:proofErr w:type="gramEnd"/>
      <w:r w:rsidRPr="008B4B3E">
        <w:rPr>
          <w:sz w:val="24"/>
        </w:rPr>
        <w:t xml:space="preserve"> </w:t>
      </w:r>
      <w:proofErr w:type="spellStart"/>
      <w:r w:rsidRPr="008B4B3E">
        <w:rPr>
          <w:sz w:val="24"/>
        </w:rPr>
        <w:t>c</w:t>
      </w:r>
      <w:proofErr w:type="spellEnd"/>
      <w:r w:rsidRPr="008B4B3E">
        <w:rPr>
          <w:sz w:val="24"/>
        </w:rPr>
        <w:t xml:space="preserve"> программируемой структурой, они достаточно полно воплотили и архитектурные принципы, и принципы технической реализации модели коллектива</w:t>
      </w:r>
      <w:r>
        <w:rPr>
          <w:sz w:val="24"/>
        </w:rPr>
        <w:t xml:space="preserve">. </w:t>
      </w:r>
    </w:p>
    <w:p w:rsidR="006432D2" w:rsidRPr="00D45424" w:rsidRDefault="006432D2" w:rsidP="006432D2">
      <w:pPr>
        <w:ind w:firstLine="708"/>
        <w:rPr>
          <w:sz w:val="24"/>
        </w:rPr>
      </w:pPr>
    </w:p>
    <w:p w:rsidR="00155A46" w:rsidRPr="00D45424" w:rsidRDefault="00155A46" w:rsidP="006432D2">
      <w:pPr>
        <w:ind w:firstLine="708"/>
        <w:rPr>
          <w:sz w:val="24"/>
        </w:rPr>
      </w:pPr>
      <w:r w:rsidRPr="007B5545">
        <w:rPr>
          <w:b/>
          <w:lang w:val="en-US"/>
        </w:rPr>
        <w:t>IBM</w:t>
      </w:r>
      <w:r w:rsidRPr="00D45424">
        <w:rPr>
          <w:b/>
        </w:rPr>
        <w:t xml:space="preserve"> </w:t>
      </w:r>
      <w:r w:rsidRPr="007B5545">
        <w:rPr>
          <w:b/>
          <w:lang w:val="en-US"/>
        </w:rPr>
        <w:t>Blue</w:t>
      </w:r>
      <w:r w:rsidRPr="00D45424">
        <w:rPr>
          <w:b/>
        </w:rPr>
        <w:t xml:space="preserve"> </w:t>
      </w:r>
      <w:r w:rsidRPr="007B5545">
        <w:rPr>
          <w:b/>
          <w:lang w:val="en-US"/>
        </w:rPr>
        <w:t>Gene</w:t>
      </w:r>
      <w:r w:rsidRPr="00D45424">
        <w:rPr>
          <w:b/>
        </w:rPr>
        <w:t>/</w:t>
      </w:r>
      <w:proofErr w:type="gramStart"/>
      <w:r w:rsidRPr="007B5545">
        <w:rPr>
          <w:b/>
          <w:lang w:val="en-US"/>
        </w:rPr>
        <w:t>P</w:t>
      </w:r>
      <w:r w:rsidRPr="00D45424">
        <w:rPr>
          <w:b/>
        </w:rPr>
        <w:t xml:space="preserve">  (</w:t>
      </w:r>
      <w:proofErr w:type="gramEnd"/>
      <w:r>
        <w:rPr>
          <w:b/>
        </w:rPr>
        <w:t>Супер</w:t>
      </w:r>
      <w:r w:rsidRPr="00155A46">
        <w:rPr>
          <w:b/>
        </w:rPr>
        <w:t>компьютер</w:t>
      </w:r>
      <w:r w:rsidRPr="00D45424">
        <w:rPr>
          <w:b/>
        </w:rPr>
        <w:t xml:space="preserve"> </w:t>
      </w:r>
      <w:proofErr w:type="spellStart"/>
      <w:r w:rsidRPr="007B5545">
        <w:rPr>
          <w:b/>
          <w:lang w:val="en-US"/>
        </w:rPr>
        <w:t>Shaheen</w:t>
      </w:r>
      <w:proofErr w:type="spellEnd"/>
      <w:r w:rsidRPr="00D45424">
        <w:rPr>
          <w:b/>
        </w:rPr>
        <w:t xml:space="preserve"> (335 </w:t>
      </w:r>
      <w:r w:rsidRPr="00155A46">
        <w:rPr>
          <w:b/>
        </w:rPr>
        <w:t>место</w:t>
      </w:r>
      <w:r w:rsidRPr="00D45424">
        <w:rPr>
          <w:b/>
        </w:rPr>
        <w:t>))</w:t>
      </w:r>
    </w:p>
    <w:p w:rsidR="00793DD3" w:rsidRDefault="00793DD3" w:rsidP="00151221">
      <w:pPr>
        <w:spacing w:after="200"/>
        <w:ind w:firstLine="708"/>
        <w:contextualSpacing/>
        <w:rPr>
          <w:noProof/>
          <w:sz w:val="24"/>
        </w:rPr>
      </w:pPr>
      <w:r w:rsidRPr="00793DD3">
        <w:rPr>
          <w:sz w:val="24"/>
        </w:rPr>
        <w:t xml:space="preserve">IBM </w:t>
      </w:r>
      <w:proofErr w:type="spellStart"/>
      <w:r w:rsidRPr="00793DD3">
        <w:rPr>
          <w:sz w:val="24"/>
        </w:rPr>
        <w:t>Blue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Gene</w:t>
      </w:r>
      <w:proofErr w:type="spellEnd"/>
      <w:r w:rsidRPr="00793DD3">
        <w:rPr>
          <w:sz w:val="24"/>
        </w:rPr>
        <w:t xml:space="preserve">/P — массивно-параллельная вычислительная система, которая состоит из двух стоек, включающих 8192 процессорных ядер, с пиковой производительностью 27,9 </w:t>
      </w:r>
      <w:proofErr w:type="spellStart"/>
      <w:r w:rsidRPr="00793DD3">
        <w:rPr>
          <w:sz w:val="24"/>
        </w:rPr>
        <w:t>терафлопс</w:t>
      </w:r>
      <w:proofErr w:type="spellEnd"/>
      <w:r>
        <w:rPr>
          <w:sz w:val="24"/>
        </w:rPr>
        <w:t>.</w:t>
      </w:r>
      <w:r w:rsidR="001E1DB9">
        <w:rPr>
          <w:sz w:val="24"/>
        </w:rPr>
        <w:t xml:space="preserve"> </w:t>
      </w:r>
      <w:r w:rsidR="001E1DB9">
        <w:rPr>
          <w:sz w:val="24"/>
          <w:lang w:val="en-US"/>
        </w:rPr>
        <w:t>&lt;</w:t>
      </w:r>
      <w:r w:rsidR="001E1DB9">
        <w:rPr>
          <w:sz w:val="24"/>
        </w:rPr>
        <w:t>=</w:t>
      </w:r>
      <w:r w:rsidR="001E1DB9">
        <w:rPr>
          <w:sz w:val="24"/>
          <w:lang w:val="en-US"/>
        </w:rPr>
        <w:t xml:space="preserve"> </w:t>
      </w:r>
      <w:r w:rsidR="001E1DB9">
        <w:rPr>
          <w:sz w:val="24"/>
        </w:rPr>
        <w:t xml:space="preserve">Производительность может варьироваться </w:t>
      </w:r>
      <w:r w:rsidRPr="00793DD3">
        <w:rPr>
          <w:noProof/>
          <w:sz w:val="24"/>
        </w:rPr>
        <w:t xml:space="preserve"> </w:t>
      </w:r>
      <w:r w:rsidR="001E1DB9">
        <w:rPr>
          <w:noProof/>
          <w:sz w:val="24"/>
        </w:rPr>
        <w:t>от количества процессорных ядер.</w:t>
      </w:r>
    </w:p>
    <w:p w:rsidR="00001BA1" w:rsidRDefault="00001BA1" w:rsidP="00151221">
      <w:pPr>
        <w:spacing w:after="200"/>
        <w:ind w:firstLine="708"/>
        <w:contextualSpacing/>
        <w:rPr>
          <w:sz w:val="24"/>
        </w:rPr>
      </w:pPr>
      <w:r w:rsidRPr="00793DD3">
        <w:rPr>
          <w:sz w:val="24"/>
        </w:rPr>
        <w:t xml:space="preserve">IBM </w:t>
      </w:r>
      <w:proofErr w:type="spellStart"/>
      <w:r w:rsidRPr="00793DD3">
        <w:rPr>
          <w:sz w:val="24"/>
        </w:rPr>
        <w:t>Blue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Gene</w:t>
      </w:r>
      <w:proofErr w:type="spellEnd"/>
      <w:r w:rsidRPr="00793DD3">
        <w:rPr>
          <w:sz w:val="24"/>
        </w:rPr>
        <w:t>/P</w:t>
      </w:r>
      <w:r w:rsidR="0032041F">
        <w:rPr>
          <w:sz w:val="24"/>
        </w:rPr>
        <w:t xml:space="preserve"> можно отнести к</w:t>
      </w:r>
      <w:r w:rsidR="00C168B9">
        <w:rPr>
          <w:sz w:val="24"/>
        </w:rPr>
        <w:t xml:space="preserve">о второму </w:t>
      </w:r>
      <w:r>
        <w:rPr>
          <w:sz w:val="24"/>
        </w:rPr>
        <w:t xml:space="preserve">поколению ВС. </w:t>
      </w:r>
    </w:p>
    <w:p w:rsidR="00001BA1" w:rsidRDefault="0032041F" w:rsidP="00001BA1">
      <w:pPr>
        <w:pStyle w:val="af"/>
        <w:numPr>
          <w:ilvl w:val="0"/>
          <w:numId w:val="15"/>
        </w:numPr>
        <w:spacing w:after="200"/>
        <w:rPr>
          <w:noProof/>
          <w:sz w:val="24"/>
        </w:rPr>
      </w:pPr>
      <w:r>
        <w:rPr>
          <w:noProof/>
          <w:sz w:val="24"/>
        </w:rPr>
        <w:t xml:space="preserve">Она выпускается в разных сериях </w:t>
      </w:r>
      <w:r w:rsidRPr="0032041F">
        <w:rPr>
          <w:noProof/>
          <w:sz w:val="24"/>
        </w:rPr>
        <w:t>Blue Gene/L</w:t>
      </w:r>
      <w:r>
        <w:rPr>
          <w:noProof/>
          <w:sz w:val="24"/>
        </w:rPr>
        <w:t>, Blue Gene/</w:t>
      </w:r>
      <w:r>
        <w:rPr>
          <w:noProof/>
          <w:sz w:val="24"/>
          <w:lang w:val="en-US"/>
        </w:rPr>
        <w:t>P</w:t>
      </w:r>
      <w:r w:rsidRPr="0032041F">
        <w:rPr>
          <w:noProof/>
          <w:sz w:val="24"/>
        </w:rPr>
        <w:t xml:space="preserve">, </w:t>
      </w:r>
      <w:r>
        <w:rPr>
          <w:noProof/>
          <w:sz w:val="24"/>
        </w:rPr>
        <w:t>Blue Gene/</w:t>
      </w:r>
      <w:r>
        <w:rPr>
          <w:noProof/>
          <w:sz w:val="24"/>
          <w:lang w:val="en-US"/>
        </w:rPr>
        <w:t>Q</w:t>
      </w:r>
      <w:r w:rsidR="00C168B9">
        <w:rPr>
          <w:noProof/>
          <w:sz w:val="24"/>
        </w:rPr>
        <w:t>, финансируются государством и построена на архитектуре, которую можно отнести к технологиям находящимся в разаработке.</w:t>
      </w:r>
      <w:r>
        <w:rPr>
          <w:noProof/>
          <w:sz w:val="24"/>
        </w:rPr>
        <w:t xml:space="preserve"> </w:t>
      </w:r>
    </w:p>
    <w:p w:rsidR="00001BA1" w:rsidRDefault="00001BA1" w:rsidP="00001BA1">
      <w:pPr>
        <w:pStyle w:val="af"/>
        <w:numPr>
          <w:ilvl w:val="0"/>
          <w:numId w:val="15"/>
        </w:numPr>
        <w:spacing w:after="200"/>
        <w:rPr>
          <w:noProof/>
          <w:sz w:val="24"/>
        </w:rPr>
      </w:pPr>
      <w:r w:rsidRPr="00D42A18">
        <w:rPr>
          <w:noProof/>
          <w:sz w:val="24"/>
        </w:rPr>
        <w:t>Она применяется</w:t>
      </w:r>
      <w:r w:rsidR="006A136E" w:rsidRPr="00D42A18">
        <w:rPr>
          <w:noProof/>
          <w:sz w:val="24"/>
        </w:rPr>
        <w:t xml:space="preserve"> для решения</w:t>
      </w:r>
      <w:r w:rsidR="00C168B9">
        <w:rPr>
          <w:noProof/>
          <w:sz w:val="24"/>
        </w:rPr>
        <w:t xml:space="preserve"> универсальных задач</w:t>
      </w:r>
      <w:r w:rsidR="00D42A18">
        <w:rPr>
          <w:noProof/>
          <w:sz w:val="24"/>
        </w:rPr>
        <w:t xml:space="preserve">, к примеру моделирования поведения лекарств в теле человека.  </w:t>
      </w:r>
    </w:p>
    <w:p w:rsidR="00C168B9" w:rsidRDefault="004F2678" w:rsidP="00001BA1">
      <w:pPr>
        <w:pStyle w:val="af"/>
        <w:numPr>
          <w:ilvl w:val="0"/>
          <w:numId w:val="15"/>
        </w:numPr>
        <w:spacing w:after="200"/>
        <w:rPr>
          <w:noProof/>
          <w:sz w:val="24"/>
        </w:rPr>
      </w:pPr>
      <w:proofErr w:type="spellStart"/>
      <w:r w:rsidRPr="00793DD3">
        <w:rPr>
          <w:sz w:val="24"/>
        </w:rPr>
        <w:t>Blue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Gene</w:t>
      </w:r>
      <w:proofErr w:type="spellEnd"/>
      <w:r w:rsidRPr="00793DD3">
        <w:rPr>
          <w:sz w:val="24"/>
        </w:rPr>
        <w:t>/P</w:t>
      </w:r>
      <w:r w:rsidRPr="004F2678">
        <w:rPr>
          <w:noProof/>
          <w:sz w:val="24"/>
        </w:rPr>
        <w:t xml:space="preserve"> — проект массово-параллельной архитектуры,</w:t>
      </w:r>
      <w:r>
        <w:rPr>
          <w:noProof/>
          <w:sz w:val="24"/>
        </w:rPr>
        <w:t xml:space="preserve"> </w:t>
      </w:r>
      <w:r w:rsidRPr="004F2678">
        <w:rPr>
          <w:noProof/>
          <w:sz w:val="24"/>
        </w:rPr>
        <w:t>направленный на достижение скорости обработки данных, превышающей 1 петафлопс</w:t>
      </w:r>
      <w:r w:rsidR="00C168B9">
        <w:rPr>
          <w:noProof/>
          <w:sz w:val="24"/>
        </w:rPr>
        <w:t>.</w:t>
      </w:r>
    </w:p>
    <w:p w:rsidR="00B936F4" w:rsidRDefault="00B936F4" w:rsidP="00001BA1">
      <w:pPr>
        <w:pStyle w:val="af"/>
        <w:numPr>
          <w:ilvl w:val="0"/>
          <w:numId w:val="15"/>
        </w:numPr>
        <w:spacing w:after="200"/>
        <w:rPr>
          <w:noProof/>
          <w:sz w:val="24"/>
        </w:rPr>
      </w:pPr>
      <w:r>
        <w:rPr>
          <w:noProof/>
          <w:sz w:val="24"/>
        </w:rPr>
        <w:t>Для</w:t>
      </w:r>
      <w:r w:rsidR="008C22BD">
        <w:rPr>
          <w:noProof/>
          <w:sz w:val="24"/>
        </w:rPr>
        <w:t xml:space="preserve"> неё</w:t>
      </w:r>
      <w:r>
        <w:rPr>
          <w:noProof/>
          <w:sz w:val="24"/>
        </w:rPr>
        <w:t xml:space="preserve"> разработан</w:t>
      </w:r>
      <w:r w:rsidR="008C22BD">
        <w:rPr>
          <w:noProof/>
          <w:sz w:val="24"/>
        </w:rPr>
        <w:t>о</w:t>
      </w:r>
      <w:r>
        <w:rPr>
          <w:noProof/>
          <w:sz w:val="24"/>
        </w:rPr>
        <w:t xml:space="preserve"> индивидуальное программное обеспечение</w:t>
      </w:r>
    </w:p>
    <w:p w:rsidR="009C12E2" w:rsidRPr="009C12E2" w:rsidRDefault="00B936F4" w:rsidP="00001BA1">
      <w:pPr>
        <w:pStyle w:val="af"/>
        <w:numPr>
          <w:ilvl w:val="0"/>
          <w:numId w:val="15"/>
        </w:numPr>
        <w:spacing w:after="200"/>
        <w:rPr>
          <w:noProof/>
          <w:sz w:val="24"/>
        </w:rPr>
      </w:pPr>
      <w:r>
        <w:rPr>
          <w:noProof/>
          <w:sz w:val="24"/>
        </w:rPr>
        <w:t xml:space="preserve">Емкость оперативной памяти превышает </w:t>
      </w:r>
      <w:r w:rsidRPr="00B936F4">
        <w:rPr>
          <w:noProof/>
          <w:sz w:val="24"/>
        </w:rPr>
        <w:t>&gt;= 10</w:t>
      </w:r>
      <w:r w:rsidRPr="00B936F4">
        <w:rPr>
          <w:noProof/>
          <w:sz w:val="24"/>
          <w:vertAlign w:val="superscript"/>
        </w:rPr>
        <w:t>12</w:t>
      </w:r>
    </w:p>
    <w:p w:rsidR="004F2678" w:rsidRPr="00D42A18" w:rsidRDefault="009C12E2" w:rsidP="00001BA1">
      <w:pPr>
        <w:pStyle w:val="af"/>
        <w:numPr>
          <w:ilvl w:val="0"/>
          <w:numId w:val="15"/>
        </w:numPr>
        <w:spacing w:after="200"/>
        <w:rPr>
          <w:noProof/>
          <w:sz w:val="24"/>
        </w:rPr>
      </w:pPr>
      <w:r>
        <w:rPr>
          <w:noProof/>
          <w:sz w:val="24"/>
        </w:rPr>
        <w:t xml:space="preserve">Также в случаях исключения, она может сама принять решения для её устранения </w:t>
      </w:r>
      <w:r w:rsidR="00B936F4">
        <w:rPr>
          <w:noProof/>
          <w:sz w:val="24"/>
        </w:rPr>
        <w:t xml:space="preserve">  </w:t>
      </w:r>
    </w:p>
    <w:p w:rsidR="006C1EDE" w:rsidRDefault="00402207" w:rsidP="006C1EDE">
      <w:pPr>
        <w:spacing w:after="200"/>
        <w:ind w:firstLine="708"/>
        <w:contextualSpacing/>
        <w:rPr>
          <w:noProof/>
          <w:sz w:val="24"/>
          <w:lang w:val="en-US"/>
        </w:rPr>
      </w:pPr>
      <w:r w:rsidRPr="00D42A18">
        <w:rPr>
          <w:noProof/>
          <w:sz w:val="24"/>
        </w:rPr>
        <w:drawing>
          <wp:inline distT="0" distB="0" distL="0" distR="0">
            <wp:extent cx="5578669" cy="4055125"/>
            <wp:effectExtent l="19050" t="0" r="2981" b="0"/>
            <wp:docPr id="36" name="Рисунок 36" descr="C:\Users\ОпДолбыч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ОпДолбыч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30" cy="405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A30" w:rsidRDefault="001306C6" w:rsidP="001306C6">
      <w:pPr>
        <w:spacing w:after="200"/>
        <w:ind w:firstLine="708"/>
        <w:contextualSpacing/>
        <w:jc w:val="center"/>
        <w:rPr>
          <w:noProof/>
          <w:sz w:val="24"/>
        </w:rPr>
      </w:pPr>
      <w:r>
        <w:rPr>
          <w:noProof/>
          <w:sz w:val="24"/>
        </w:rPr>
        <w:t>Рис. Применение интегральной схемы</w:t>
      </w:r>
      <w:r w:rsidR="00001BA1" w:rsidRPr="00001BA1">
        <w:rPr>
          <w:noProof/>
          <w:sz w:val="24"/>
        </w:rPr>
        <w:t xml:space="preserve"> </w:t>
      </w:r>
      <w:r w:rsidR="00001BA1">
        <w:rPr>
          <w:noProof/>
          <w:sz w:val="24"/>
        </w:rPr>
        <w:t>к вычислительному узлу</w:t>
      </w:r>
    </w:p>
    <w:p w:rsidR="004D2A30" w:rsidRPr="00A307DD" w:rsidRDefault="004D2A30" w:rsidP="004D2A30">
      <w:pPr>
        <w:spacing w:after="200"/>
        <w:ind w:firstLine="0"/>
        <w:contextualSpacing/>
        <w:jc w:val="left"/>
        <w:rPr>
          <w:b/>
          <w:sz w:val="24"/>
        </w:rPr>
      </w:pPr>
      <w:r w:rsidRPr="00793DD3">
        <w:rPr>
          <w:b/>
          <w:sz w:val="24"/>
        </w:rPr>
        <w:t>Вычислительный</w:t>
      </w:r>
      <w:r w:rsidRPr="00A307DD">
        <w:rPr>
          <w:b/>
          <w:sz w:val="24"/>
        </w:rPr>
        <w:t xml:space="preserve"> </w:t>
      </w:r>
      <w:r w:rsidRPr="00793DD3">
        <w:rPr>
          <w:b/>
          <w:sz w:val="24"/>
        </w:rPr>
        <w:t>узел</w:t>
      </w:r>
      <w:r w:rsidRPr="00A307DD">
        <w:rPr>
          <w:b/>
          <w:sz w:val="24"/>
        </w:rPr>
        <w:t xml:space="preserve"> IBM </w:t>
      </w:r>
      <w:proofErr w:type="spellStart"/>
      <w:r w:rsidRPr="00A307DD">
        <w:rPr>
          <w:b/>
          <w:sz w:val="24"/>
        </w:rPr>
        <w:t>Blue</w:t>
      </w:r>
      <w:proofErr w:type="spellEnd"/>
      <w:r w:rsidRPr="00A307DD">
        <w:rPr>
          <w:b/>
          <w:sz w:val="24"/>
        </w:rPr>
        <w:t xml:space="preserve"> </w:t>
      </w:r>
      <w:proofErr w:type="spellStart"/>
      <w:r w:rsidRPr="00A307DD">
        <w:rPr>
          <w:b/>
          <w:sz w:val="24"/>
        </w:rPr>
        <w:t>Gene</w:t>
      </w:r>
      <w:proofErr w:type="spellEnd"/>
      <w:r w:rsidRPr="00A307DD">
        <w:rPr>
          <w:b/>
          <w:sz w:val="24"/>
        </w:rPr>
        <w:t xml:space="preserve">/P  </w:t>
      </w:r>
    </w:p>
    <w:p w:rsidR="004D2A30" w:rsidRPr="00793DD3" w:rsidRDefault="004D2A30" w:rsidP="004D2A30">
      <w:pPr>
        <w:numPr>
          <w:ilvl w:val="0"/>
          <w:numId w:val="11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 xml:space="preserve">четыре микропроцессорных ядра </w:t>
      </w:r>
      <w:proofErr w:type="spellStart"/>
      <w:r w:rsidRPr="00793DD3">
        <w:rPr>
          <w:sz w:val="24"/>
        </w:rPr>
        <w:t>PowerPC</w:t>
      </w:r>
      <w:proofErr w:type="spellEnd"/>
      <w:r w:rsidRPr="00793DD3">
        <w:rPr>
          <w:sz w:val="24"/>
        </w:rPr>
        <w:t xml:space="preserve"> 450 (4-way SMP)</w:t>
      </w:r>
    </w:p>
    <w:p w:rsidR="004D2A30" w:rsidRPr="00793DD3" w:rsidRDefault="004D2A30" w:rsidP="004D2A30">
      <w:pPr>
        <w:numPr>
          <w:ilvl w:val="0"/>
          <w:numId w:val="11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 xml:space="preserve">пиковая производительность: 4 </w:t>
      </w:r>
      <w:proofErr w:type="spellStart"/>
      <w:r w:rsidRPr="00793DD3">
        <w:rPr>
          <w:sz w:val="24"/>
        </w:rPr>
        <w:t>cores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x</w:t>
      </w:r>
      <w:proofErr w:type="spellEnd"/>
      <w:r w:rsidRPr="00793DD3">
        <w:rPr>
          <w:sz w:val="24"/>
        </w:rPr>
        <w:t xml:space="preserve"> 3,4 </w:t>
      </w:r>
      <w:proofErr w:type="spellStart"/>
      <w:r w:rsidRPr="00793DD3">
        <w:rPr>
          <w:sz w:val="24"/>
        </w:rPr>
        <w:t>GFlop</w:t>
      </w:r>
      <w:proofErr w:type="spellEnd"/>
      <w:r w:rsidRPr="00793DD3">
        <w:rPr>
          <w:sz w:val="24"/>
        </w:rPr>
        <w:t>/</w:t>
      </w:r>
      <w:proofErr w:type="spellStart"/>
      <w:r w:rsidRPr="00793DD3">
        <w:rPr>
          <w:sz w:val="24"/>
        </w:rPr>
        <w:t>sec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per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core</w:t>
      </w:r>
      <w:proofErr w:type="spellEnd"/>
      <w:r w:rsidRPr="00793DD3">
        <w:rPr>
          <w:sz w:val="24"/>
        </w:rPr>
        <w:t xml:space="preserve"> = 13,6 </w:t>
      </w:r>
      <w:proofErr w:type="spellStart"/>
      <w:r w:rsidRPr="00793DD3">
        <w:rPr>
          <w:sz w:val="24"/>
        </w:rPr>
        <w:t>GFlop</w:t>
      </w:r>
      <w:proofErr w:type="spellEnd"/>
      <w:r w:rsidRPr="00793DD3">
        <w:rPr>
          <w:sz w:val="24"/>
        </w:rPr>
        <w:t>/</w:t>
      </w:r>
      <w:proofErr w:type="spellStart"/>
      <w:r w:rsidRPr="00793DD3">
        <w:rPr>
          <w:sz w:val="24"/>
        </w:rPr>
        <w:t>sec</w:t>
      </w:r>
      <w:proofErr w:type="spellEnd"/>
    </w:p>
    <w:p w:rsidR="004D2A30" w:rsidRPr="00793DD3" w:rsidRDefault="004D2A30" w:rsidP="004D2A30">
      <w:pPr>
        <w:numPr>
          <w:ilvl w:val="0"/>
          <w:numId w:val="11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пропускная способность памяти: 13,6 GB/</w:t>
      </w:r>
      <w:proofErr w:type="spellStart"/>
      <w:r w:rsidRPr="00793DD3">
        <w:rPr>
          <w:sz w:val="24"/>
        </w:rPr>
        <w:t>sec</w:t>
      </w:r>
      <w:proofErr w:type="spellEnd"/>
    </w:p>
    <w:p w:rsidR="004D2A30" w:rsidRPr="00793DD3" w:rsidRDefault="004D2A30" w:rsidP="004D2A30">
      <w:pPr>
        <w:numPr>
          <w:ilvl w:val="0"/>
          <w:numId w:val="11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2 ГБ общей памяти</w:t>
      </w:r>
    </w:p>
    <w:p w:rsidR="004D2A30" w:rsidRPr="00793DD3" w:rsidRDefault="004D2A30" w:rsidP="004D2A30">
      <w:pPr>
        <w:numPr>
          <w:ilvl w:val="0"/>
          <w:numId w:val="11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 xml:space="preserve">2 </w:t>
      </w:r>
      <w:proofErr w:type="spellStart"/>
      <w:r w:rsidRPr="00793DD3">
        <w:rPr>
          <w:sz w:val="24"/>
        </w:rPr>
        <w:t>x</w:t>
      </w:r>
      <w:proofErr w:type="spellEnd"/>
      <w:r w:rsidRPr="00793DD3">
        <w:rPr>
          <w:sz w:val="24"/>
        </w:rPr>
        <w:t xml:space="preserve"> 4 МБ кэш-памяти 2-го уровня (в документации по BG/P носит название L3)</w:t>
      </w:r>
    </w:p>
    <w:p w:rsidR="004D2A30" w:rsidRPr="00793DD3" w:rsidRDefault="004D2A30" w:rsidP="004D2A30">
      <w:pPr>
        <w:numPr>
          <w:ilvl w:val="0"/>
          <w:numId w:val="11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легковесное ядро (</w:t>
      </w:r>
      <w:proofErr w:type="spellStart"/>
      <w:r w:rsidRPr="00793DD3">
        <w:rPr>
          <w:sz w:val="24"/>
        </w:rPr>
        <w:t>compute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node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kernel</w:t>
      </w:r>
      <w:proofErr w:type="spellEnd"/>
      <w:r w:rsidRPr="00793DD3">
        <w:rPr>
          <w:sz w:val="24"/>
        </w:rPr>
        <w:t>, CNK), представляющее собой Linux-подобную операционную систему, поддерживающую значительное подмножество Linux-совместимых системных вызовов</w:t>
      </w:r>
    </w:p>
    <w:p w:rsidR="004D2A30" w:rsidRPr="00793DD3" w:rsidRDefault="004D2A30" w:rsidP="004D2A30">
      <w:pPr>
        <w:numPr>
          <w:ilvl w:val="0"/>
          <w:numId w:val="11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асинхронные операции межпроцессорных обменов (выполняются параллельно с вычислениями)</w:t>
      </w:r>
    </w:p>
    <w:p w:rsidR="004D2A30" w:rsidRPr="00793DD3" w:rsidRDefault="004D2A30" w:rsidP="004D2A30">
      <w:pPr>
        <w:numPr>
          <w:ilvl w:val="0"/>
          <w:numId w:val="11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операции ввода-вывода перенаправляются I/O-картам через сеть коллективных операций</w:t>
      </w:r>
    </w:p>
    <w:p w:rsidR="004D2A30" w:rsidRDefault="004D2A30" w:rsidP="00134A23">
      <w:pPr>
        <w:spacing w:after="200"/>
        <w:ind w:firstLine="0"/>
        <w:contextualSpacing/>
        <w:jc w:val="left"/>
        <w:rPr>
          <w:b/>
          <w:sz w:val="24"/>
        </w:rPr>
      </w:pPr>
    </w:p>
    <w:p w:rsidR="00793DD3" w:rsidRPr="00793DD3" w:rsidRDefault="00793DD3" w:rsidP="00134A23">
      <w:pPr>
        <w:spacing w:after="200"/>
        <w:ind w:firstLine="0"/>
        <w:contextualSpacing/>
        <w:jc w:val="left"/>
        <w:rPr>
          <w:b/>
          <w:sz w:val="24"/>
        </w:rPr>
      </w:pPr>
      <w:r w:rsidRPr="00793DD3">
        <w:rPr>
          <w:b/>
          <w:sz w:val="24"/>
        </w:rPr>
        <w:t xml:space="preserve">Конструкция системы </w:t>
      </w:r>
      <w:r w:rsidR="00A307DD" w:rsidRPr="00A307DD">
        <w:rPr>
          <w:b/>
          <w:sz w:val="24"/>
        </w:rPr>
        <w:t xml:space="preserve">IBM </w:t>
      </w:r>
      <w:proofErr w:type="spellStart"/>
      <w:r w:rsidR="00A307DD" w:rsidRPr="00A307DD">
        <w:rPr>
          <w:b/>
          <w:sz w:val="24"/>
        </w:rPr>
        <w:t>Blue</w:t>
      </w:r>
      <w:proofErr w:type="spellEnd"/>
      <w:r w:rsidR="00A307DD" w:rsidRPr="00A307DD">
        <w:rPr>
          <w:b/>
          <w:sz w:val="24"/>
        </w:rPr>
        <w:t xml:space="preserve"> </w:t>
      </w:r>
      <w:proofErr w:type="spellStart"/>
      <w:r w:rsidR="00A307DD" w:rsidRPr="00A307DD">
        <w:rPr>
          <w:b/>
          <w:sz w:val="24"/>
        </w:rPr>
        <w:t>Gene</w:t>
      </w:r>
      <w:proofErr w:type="spellEnd"/>
      <w:r w:rsidR="00A307DD" w:rsidRPr="00A307DD">
        <w:rPr>
          <w:b/>
          <w:sz w:val="24"/>
        </w:rPr>
        <w:t xml:space="preserve">/P  </w:t>
      </w:r>
    </w:p>
    <w:p w:rsidR="00793DD3" w:rsidRPr="00793DD3" w:rsidRDefault="00793DD3" w:rsidP="00793DD3">
      <w:pPr>
        <w:numPr>
          <w:ilvl w:val="0"/>
          <w:numId w:val="14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две стойки с вычислительными узлами и узлами ввода-вывода</w:t>
      </w:r>
    </w:p>
    <w:p w:rsidR="00793DD3" w:rsidRPr="00793DD3" w:rsidRDefault="00793DD3" w:rsidP="00793DD3">
      <w:pPr>
        <w:numPr>
          <w:ilvl w:val="0"/>
          <w:numId w:val="14"/>
        </w:numPr>
        <w:spacing w:after="200"/>
        <w:contextualSpacing/>
        <w:jc w:val="left"/>
        <w:rPr>
          <w:sz w:val="24"/>
        </w:rPr>
      </w:pPr>
      <w:proofErr w:type="gramStart"/>
      <w:r w:rsidRPr="00793DD3">
        <w:rPr>
          <w:sz w:val="24"/>
        </w:rPr>
        <w:t xml:space="preserve">1024 </w:t>
      </w:r>
      <w:proofErr w:type="spellStart"/>
      <w:r w:rsidRPr="00793DD3">
        <w:rPr>
          <w:sz w:val="24"/>
        </w:rPr>
        <w:t>четырехъядерных</w:t>
      </w:r>
      <w:proofErr w:type="spellEnd"/>
      <w:r w:rsidRPr="00793DD3">
        <w:rPr>
          <w:sz w:val="24"/>
        </w:rPr>
        <w:t xml:space="preserve"> вычислительных узла в каждой из стоек</w:t>
      </w:r>
      <w:proofErr w:type="gramEnd"/>
    </w:p>
    <w:p w:rsidR="00793DD3" w:rsidRPr="00793DD3" w:rsidRDefault="00793DD3" w:rsidP="00793DD3">
      <w:pPr>
        <w:numPr>
          <w:ilvl w:val="0"/>
          <w:numId w:val="14"/>
        </w:numPr>
        <w:spacing w:after="200"/>
        <w:contextualSpacing/>
        <w:jc w:val="left"/>
        <w:rPr>
          <w:sz w:val="24"/>
        </w:rPr>
      </w:pPr>
      <w:proofErr w:type="gramStart"/>
      <w:r w:rsidRPr="00793DD3">
        <w:rPr>
          <w:sz w:val="24"/>
        </w:rPr>
        <w:t>16 узлов ввода-вывода в стойке (в текущей конфигурации активны 8, т.е. одна I/O-карта на 128 вычислительных узлов)</w:t>
      </w:r>
      <w:proofErr w:type="gramEnd"/>
    </w:p>
    <w:p w:rsidR="00793DD3" w:rsidRPr="00793DD3" w:rsidRDefault="00793DD3" w:rsidP="00793DD3">
      <w:pPr>
        <w:numPr>
          <w:ilvl w:val="0"/>
          <w:numId w:val="14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выделенные коммуникационные сети для межпроцессорных обменов и глобальных операций</w:t>
      </w:r>
    </w:p>
    <w:p w:rsidR="00793DD3" w:rsidRPr="00793DD3" w:rsidRDefault="00793DD3" w:rsidP="00793DD3">
      <w:pPr>
        <w:numPr>
          <w:ilvl w:val="0"/>
          <w:numId w:val="14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 xml:space="preserve">программирование с использованием MPI, </w:t>
      </w:r>
      <w:proofErr w:type="spellStart"/>
      <w:r w:rsidRPr="00793DD3">
        <w:rPr>
          <w:sz w:val="24"/>
        </w:rPr>
        <w:t>OpenMP</w:t>
      </w:r>
      <w:proofErr w:type="spellEnd"/>
      <w:r w:rsidRPr="00793DD3">
        <w:rPr>
          <w:sz w:val="24"/>
        </w:rPr>
        <w:t>/</w:t>
      </w:r>
      <w:proofErr w:type="spellStart"/>
      <w:r w:rsidRPr="00793DD3">
        <w:rPr>
          <w:sz w:val="24"/>
        </w:rPr>
        <w:t>pthreads</w:t>
      </w:r>
      <w:proofErr w:type="spellEnd"/>
      <w:r w:rsidRPr="00793DD3">
        <w:rPr>
          <w:sz w:val="24"/>
        </w:rPr>
        <w:t>, POSIX I/O</w:t>
      </w:r>
    </w:p>
    <w:p w:rsidR="00793DD3" w:rsidRPr="00793DD3" w:rsidRDefault="00793DD3" w:rsidP="00793DD3">
      <w:pPr>
        <w:numPr>
          <w:ilvl w:val="0"/>
          <w:numId w:val="14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 xml:space="preserve">высокая </w:t>
      </w:r>
      <w:proofErr w:type="spellStart"/>
      <w:r w:rsidRPr="00793DD3">
        <w:rPr>
          <w:sz w:val="24"/>
        </w:rPr>
        <w:t>энергоэффективность</w:t>
      </w:r>
      <w:proofErr w:type="spellEnd"/>
      <w:r w:rsidRPr="00793DD3">
        <w:rPr>
          <w:sz w:val="24"/>
        </w:rPr>
        <w:t xml:space="preserve">: </w:t>
      </w:r>
      <w:r w:rsidRPr="00793DD3">
        <w:rPr>
          <w:rFonts w:ascii="Cambria Math" w:hAnsi="Cambria Math" w:cs="Cambria Math"/>
          <w:sz w:val="24"/>
        </w:rPr>
        <w:t>∼</w:t>
      </w:r>
      <w:r w:rsidRPr="00793DD3">
        <w:rPr>
          <w:sz w:val="24"/>
        </w:rPr>
        <w:t xml:space="preserve"> 372 </w:t>
      </w:r>
      <w:proofErr w:type="spellStart"/>
      <w:r w:rsidRPr="00793DD3">
        <w:rPr>
          <w:sz w:val="24"/>
        </w:rPr>
        <w:t>MFlops</w:t>
      </w:r>
      <w:proofErr w:type="spellEnd"/>
      <w:r w:rsidRPr="00793DD3">
        <w:rPr>
          <w:sz w:val="24"/>
        </w:rPr>
        <w:t>/W</w:t>
      </w:r>
    </w:p>
    <w:p w:rsidR="00793DD3" w:rsidRPr="00793DD3" w:rsidRDefault="00793DD3" w:rsidP="00793DD3">
      <w:pPr>
        <w:numPr>
          <w:ilvl w:val="0"/>
          <w:numId w:val="14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система воздушного охлаждения</w:t>
      </w:r>
    </w:p>
    <w:p w:rsidR="00793DD3" w:rsidRPr="00793DD3" w:rsidRDefault="00793DD3" w:rsidP="003241DC">
      <w:p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Стойка (</w:t>
      </w:r>
      <w:proofErr w:type="spellStart"/>
      <w:r w:rsidRPr="00793DD3">
        <w:rPr>
          <w:sz w:val="24"/>
        </w:rPr>
        <w:t>rack</w:t>
      </w:r>
      <w:proofErr w:type="spellEnd"/>
      <w:r w:rsidRPr="00793DD3">
        <w:rPr>
          <w:sz w:val="24"/>
        </w:rPr>
        <w:t xml:space="preserve">, </w:t>
      </w:r>
      <w:proofErr w:type="spellStart"/>
      <w:r w:rsidRPr="00793DD3">
        <w:rPr>
          <w:sz w:val="24"/>
        </w:rPr>
        <w:t>cabinet</w:t>
      </w:r>
      <w:proofErr w:type="spellEnd"/>
      <w:r w:rsidRPr="00793DD3">
        <w:rPr>
          <w:sz w:val="24"/>
        </w:rPr>
        <w:t xml:space="preserve">) состоит из двух </w:t>
      </w:r>
      <w:proofErr w:type="spellStart"/>
      <w:r w:rsidRPr="00793DD3">
        <w:rPr>
          <w:sz w:val="24"/>
        </w:rPr>
        <w:t>midplane'ов</w:t>
      </w:r>
      <w:proofErr w:type="spellEnd"/>
      <w:r w:rsidRPr="00793DD3">
        <w:rPr>
          <w:sz w:val="24"/>
        </w:rPr>
        <w:t xml:space="preserve">. В </w:t>
      </w:r>
      <w:proofErr w:type="spellStart"/>
      <w:r w:rsidRPr="00793DD3">
        <w:rPr>
          <w:sz w:val="24"/>
        </w:rPr>
        <w:t>midplane</w:t>
      </w:r>
      <w:proofErr w:type="spellEnd"/>
      <w:r w:rsidRPr="00793DD3">
        <w:rPr>
          <w:sz w:val="24"/>
        </w:rPr>
        <w:t xml:space="preserve"> входит 16 node-карт (</w:t>
      </w:r>
      <w:proofErr w:type="spellStart"/>
      <w:r w:rsidRPr="00793DD3">
        <w:rPr>
          <w:sz w:val="24"/>
        </w:rPr>
        <w:t>compute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node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card</w:t>
      </w:r>
      <w:proofErr w:type="spellEnd"/>
      <w:r w:rsidRPr="00793DD3">
        <w:rPr>
          <w:sz w:val="24"/>
        </w:rPr>
        <w:t>), на каждой из которых установлено 32 вычислительных узла (</w:t>
      </w:r>
      <w:proofErr w:type="spellStart"/>
      <w:r w:rsidRPr="00793DD3">
        <w:rPr>
          <w:sz w:val="24"/>
        </w:rPr>
        <w:t>compute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card</w:t>
      </w:r>
      <w:proofErr w:type="spellEnd"/>
      <w:r w:rsidRPr="00793DD3">
        <w:rPr>
          <w:sz w:val="24"/>
        </w:rPr>
        <w:t xml:space="preserve">). </w:t>
      </w:r>
      <w:proofErr w:type="spellStart"/>
      <w:r w:rsidRPr="00793DD3">
        <w:rPr>
          <w:sz w:val="24"/>
        </w:rPr>
        <w:t>Midplane</w:t>
      </w:r>
      <w:proofErr w:type="spellEnd"/>
      <w:r w:rsidRPr="00793DD3">
        <w:rPr>
          <w:sz w:val="24"/>
        </w:rPr>
        <w:t xml:space="preserve">, 8 </w:t>
      </w:r>
      <w:proofErr w:type="spellStart"/>
      <w:r w:rsidRPr="00793DD3">
        <w:rPr>
          <w:sz w:val="24"/>
        </w:rPr>
        <w:t>x</w:t>
      </w:r>
      <w:proofErr w:type="spellEnd"/>
      <w:r w:rsidRPr="00793DD3">
        <w:rPr>
          <w:sz w:val="24"/>
        </w:rPr>
        <w:t xml:space="preserve"> 8 </w:t>
      </w:r>
      <w:proofErr w:type="spellStart"/>
      <w:r w:rsidRPr="00793DD3">
        <w:rPr>
          <w:sz w:val="24"/>
        </w:rPr>
        <w:t>x</w:t>
      </w:r>
      <w:proofErr w:type="spellEnd"/>
      <w:r w:rsidRPr="00793DD3">
        <w:rPr>
          <w:sz w:val="24"/>
        </w:rPr>
        <w:t xml:space="preserve"> 8 = 512 вычислительных узлов, — минимальный раздел, на котором становится доступна топология трехмерного тора; для разделов меньших размеров используется топология трехмерной решетки. Node-карта может содержать до двух узлов ввода-вывода (I/O </w:t>
      </w:r>
      <w:proofErr w:type="spellStart"/>
      <w:r w:rsidRPr="00793DD3">
        <w:rPr>
          <w:sz w:val="24"/>
        </w:rPr>
        <w:t>card</w:t>
      </w:r>
      <w:proofErr w:type="spellEnd"/>
      <w:r w:rsidRPr="00793DD3">
        <w:rPr>
          <w:sz w:val="24"/>
        </w:rPr>
        <w:t xml:space="preserve">). Вычислительный узел включает в себя </w:t>
      </w:r>
      <w:proofErr w:type="spellStart"/>
      <w:r w:rsidRPr="00793DD3">
        <w:rPr>
          <w:sz w:val="24"/>
        </w:rPr>
        <w:t>четырехъядерный</w:t>
      </w:r>
      <w:proofErr w:type="spellEnd"/>
      <w:r w:rsidRPr="00793DD3">
        <w:rPr>
          <w:sz w:val="24"/>
        </w:rPr>
        <w:t xml:space="preserve"> процессор,2 ГБ общей памяти и сетевые интерфейсы.</w:t>
      </w:r>
    </w:p>
    <w:p w:rsidR="00793DD3" w:rsidRPr="00793DD3" w:rsidRDefault="00793DD3" w:rsidP="00793DD3">
      <w:pPr>
        <w:spacing w:after="200"/>
        <w:ind w:left="720" w:firstLine="0"/>
        <w:contextualSpacing/>
        <w:jc w:val="left"/>
        <w:rPr>
          <w:sz w:val="24"/>
        </w:rPr>
      </w:pPr>
    </w:p>
    <w:p w:rsidR="00793DD3" w:rsidRPr="00793DD3" w:rsidRDefault="00793DD3" w:rsidP="00793DD3">
      <w:pPr>
        <w:spacing w:after="200"/>
        <w:ind w:left="720" w:firstLine="0"/>
        <w:contextualSpacing/>
        <w:jc w:val="left"/>
        <w:rPr>
          <w:sz w:val="24"/>
        </w:rPr>
      </w:pPr>
    </w:p>
    <w:p w:rsidR="00793DD3" w:rsidRDefault="00793DD3" w:rsidP="004D2A30">
      <w:p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Вычислительные узлы и I/O-карты в аппаратном смысле неразличимы и являются взаимозаменяемыми, разница между ними состоит лишь в способе их использования. У них нет локальной файловой системы, поэтому все операции ввода-вывода перенаправляются внешним устройствам.</w:t>
      </w:r>
    </w:p>
    <w:p w:rsidR="004D2A30" w:rsidRPr="004D2A30" w:rsidRDefault="004D2A30" w:rsidP="004D2A30">
      <w:pPr>
        <w:spacing w:after="200"/>
        <w:contextualSpacing/>
        <w:jc w:val="left"/>
        <w:rPr>
          <w:sz w:val="24"/>
        </w:rPr>
      </w:pPr>
    </w:p>
    <w:p w:rsidR="00793DD3" w:rsidRPr="00D32756" w:rsidRDefault="00793DD3" w:rsidP="002E628B">
      <w:pPr>
        <w:spacing w:after="200"/>
        <w:ind w:firstLine="0"/>
        <w:contextualSpacing/>
        <w:jc w:val="left"/>
        <w:rPr>
          <w:b/>
          <w:sz w:val="24"/>
        </w:rPr>
      </w:pPr>
      <w:r w:rsidRPr="00793DD3">
        <w:rPr>
          <w:b/>
          <w:sz w:val="24"/>
        </w:rPr>
        <w:t xml:space="preserve">Средства ввода-вывода </w:t>
      </w:r>
      <w:r w:rsidR="00A307DD" w:rsidRPr="00A307DD">
        <w:rPr>
          <w:b/>
          <w:sz w:val="24"/>
        </w:rPr>
        <w:t xml:space="preserve">IBM </w:t>
      </w:r>
      <w:proofErr w:type="spellStart"/>
      <w:r w:rsidR="00A307DD" w:rsidRPr="00A307DD">
        <w:rPr>
          <w:b/>
          <w:sz w:val="24"/>
        </w:rPr>
        <w:t>Blue</w:t>
      </w:r>
      <w:proofErr w:type="spellEnd"/>
      <w:r w:rsidR="00A307DD" w:rsidRPr="00A307DD">
        <w:rPr>
          <w:b/>
          <w:sz w:val="24"/>
        </w:rPr>
        <w:t xml:space="preserve"> </w:t>
      </w:r>
      <w:proofErr w:type="spellStart"/>
      <w:r w:rsidR="00A307DD" w:rsidRPr="00A307DD">
        <w:rPr>
          <w:b/>
          <w:sz w:val="24"/>
        </w:rPr>
        <w:t>Gene</w:t>
      </w:r>
      <w:proofErr w:type="spellEnd"/>
      <w:r w:rsidR="00A307DD" w:rsidRPr="00A307DD">
        <w:rPr>
          <w:b/>
          <w:sz w:val="24"/>
        </w:rPr>
        <w:t xml:space="preserve">/P  </w:t>
      </w:r>
    </w:p>
    <w:p w:rsidR="00793DD3" w:rsidRPr="00793DD3" w:rsidRDefault="00793DD3" w:rsidP="00793DD3">
      <w:pPr>
        <w:numPr>
          <w:ilvl w:val="0"/>
          <w:numId w:val="12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не учитывается при расчете пиковой производительности</w:t>
      </w:r>
    </w:p>
    <w:p w:rsidR="00793DD3" w:rsidRPr="00793DD3" w:rsidRDefault="00793DD3" w:rsidP="00793DD3">
      <w:pPr>
        <w:numPr>
          <w:ilvl w:val="0"/>
          <w:numId w:val="12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использует сеть коллективных операций для коммуникаций с вычислительными узлами</w:t>
      </w:r>
    </w:p>
    <w:p w:rsidR="00793DD3" w:rsidRPr="00793DD3" w:rsidRDefault="00793DD3" w:rsidP="00793DD3">
      <w:pPr>
        <w:numPr>
          <w:ilvl w:val="0"/>
          <w:numId w:val="12"/>
        </w:numPr>
        <w:spacing w:after="200"/>
        <w:contextualSpacing/>
        <w:jc w:val="left"/>
        <w:rPr>
          <w:sz w:val="24"/>
        </w:rPr>
      </w:pPr>
      <w:proofErr w:type="gramStart"/>
      <w:r w:rsidRPr="00793DD3">
        <w:rPr>
          <w:sz w:val="24"/>
        </w:rPr>
        <w:t>подключен к внешним устройствам через Ethernet-порт посредством 10-гигабитный функциональной сети</w:t>
      </w:r>
      <w:proofErr w:type="gramEnd"/>
    </w:p>
    <w:p w:rsidR="00793DD3" w:rsidRPr="00793DD3" w:rsidRDefault="00793DD3" w:rsidP="00793DD3">
      <w:pPr>
        <w:numPr>
          <w:ilvl w:val="0"/>
          <w:numId w:val="12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 xml:space="preserve">операционная система на основе </w:t>
      </w:r>
      <w:proofErr w:type="spellStart"/>
      <w:r w:rsidRPr="00793DD3">
        <w:rPr>
          <w:sz w:val="24"/>
        </w:rPr>
        <w:t>Linux</w:t>
      </w:r>
      <w:proofErr w:type="spellEnd"/>
      <w:r w:rsidRPr="00793DD3">
        <w:rPr>
          <w:sz w:val="24"/>
        </w:rPr>
        <w:t xml:space="preserve"> (</w:t>
      </w:r>
      <w:proofErr w:type="spellStart"/>
      <w:r w:rsidRPr="00793DD3">
        <w:rPr>
          <w:sz w:val="24"/>
        </w:rPr>
        <w:t>Mini-Control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Program</w:t>
      </w:r>
      <w:proofErr w:type="spellEnd"/>
      <w:r w:rsidRPr="00793DD3">
        <w:rPr>
          <w:sz w:val="24"/>
        </w:rPr>
        <w:t>, MCP) с минимальным набором пакетов, необходимых для поддержки клиента сетевой файловой системы и Ethernet-подключений</w:t>
      </w:r>
    </w:p>
    <w:p w:rsidR="00793DD3" w:rsidRPr="00793DD3" w:rsidRDefault="00793DD3" w:rsidP="00793DD3">
      <w:pPr>
        <w:spacing w:after="200"/>
        <w:ind w:left="720" w:firstLine="0"/>
        <w:contextualSpacing/>
        <w:jc w:val="left"/>
        <w:rPr>
          <w:sz w:val="24"/>
        </w:rPr>
      </w:pPr>
    </w:p>
    <w:p w:rsidR="00793DD3" w:rsidRPr="00793DD3" w:rsidRDefault="00793DD3" w:rsidP="00134A23">
      <w:pPr>
        <w:spacing w:after="200"/>
        <w:ind w:firstLine="0"/>
        <w:contextualSpacing/>
        <w:jc w:val="left"/>
        <w:rPr>
          <w:b/>
          <w:sz w:val="24"/>
        </w:rPr>
      </w:pPr>
      <w:r w:rsidRPr="00793DD3">
        <w:rPr>
          <w:b/>
          <w:sz w:val="24"/>
        </w:rPr>
        <w:t xml:space="preserve">Коммуникационная сеть </w:t>
      </w:r>
      <w:r w:rsidR="00A307DD" w:rsidRPr="00A307DD">
        <w:rPr>
          <w:b/>
          <w:sz w:val="24"/>
        </w:rPr>
        <w:t xml:space="preserve">IBM </w:t>
      </w:r>
      <w:proofErr w:type="spellStart"/>
      <w:r w:rsidR="00A307DD" w:rsidRPr="00A307DD">
        <w:rPr>
          <w:b/>
          <w:sz w:val="24"/>
        </w:rPr>
        <w:t>Blue</w:t>
      </w:r>
      <w:proofErr w:type="spellEnd"/>
      <w:r w:rsidR="00A307DD" w:rsidRPr="00A307DD">
        <w:rPr>
          <w:b/>
          <w:sz w:val="24"/>
        </w:rPr>
        <w:t xml:space="preserve"> </w:t>
      </w:r>
      <w:proofErr w:type="spellStart"/>
      <w:r w:rsidR="00A307DD" w:rsidRPr="00A307DD">
        <w:rPr>
          <w:b/>
          <w:sz w:val="24"/>
        </w:rPr>
        <w:t>Gene</w:t>
      </w:r>
      <w:proofErr w:type="spellEnd"/>
      <w:r w:rsidR="00A307DD" w:rsidRPr="00A307DD">
        <w:rPr>
          <w:b/>
          <w:sz w:val="24"/>
        </w:rPr>
        <w:t xml:space="preserve">/P  </w:t>
      </w:r>
    </w:p>
    <w:p w:rsidR="00793DD3" w:rsidRPr="00793DD3" w:rsidRDefault="00F834B7" w:rsidP="00793DD3">
      <w:pPr>
        <w:numPr>
          <w:ilvl w:val="0"/>
          <w:numId w:val="13"/>
        </w:numPr>
        <w:spacing w:after="200"/>
        <w:contextualSpacing/>
        <w:jc w:val="left"/>
        <w:rPr>
          <w:sz w:val="24"/>
          <w:lang w:val="en-US"/>
        </w:rPr>
      </w:pPr>
      <w:hyperlink r:id="rId9" w:anchor="torus" w:history="1">
        <w:r w:rsidR="00793DD3" w:rsidRPr="00793DD3">
          <w:rPr>
            <w:rStyle w:val="af3"/>
            <w:color w:val="000000"/>
            <w:sz w:val="24"/>
            <w:u w:val="none"/>
          </w:rPr>
          <w:t>трехмерный</w:t>
        </w:r>
        <w:r w:rsidR="00793DD3" w:rsidRPr="00793DD3">
          <w:rPr>
            <w:rStyle w:val="af3"/>
            <w:color w:val="000000"/>
            <w:sz w:val="24"/>
            <w:u w:val="none"/>
            <w:lang w:val="en-US"/>
          </w:rPr>
          <w:t xml:space="preserve"> </w:t>
        </w:r>
        <w:r w:rsidR="00793DD3" w:rsidRPr="00793DD3">
          <w:rPr>
            <w:rStyle w:val="af3"/>
            <w:color w:val="000000"/>
            <w:sz w:val="24"/>
            <w:u w:val="none"/>
          </w:rPr>
          <w:t>тор</w:t>
        </w:r>
      </w:hyperlink>
      <w:r w:rsidR="00793DD3" w:rsidRPr="00793DD3">
        <w:rPr>
          <w:sz w:val="24"/>
          <w:lang w:val="en-US"/>
        </w:rPr>
        <w:t> (three-dimensional torus)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сеть общего назначения, объединяющие все вычислительные узлы; предназначена для операций типа «точка-точка»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вычислительный узел имеет двунаправленные связи с шестью соседями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пропускная способность каждого соединения — 425 MB/</w:t>
      </w:r>
      <w:proofErr w:type="spellStart"/>
      <w:r w:rsidRPr="00793DD3">
        <w:rPr>
          <w:sz w:val="24"/>
        </w:rPr>
        <w:t>s</w:t>
      </w:r>
      <w:proofErr w:type="spellEnd"/>
      <w:r w:rsidRPr="00793DD3">
        <w:rPr>
          <w:sz w:val="24"/>
        </w:rPr>
        <w:t xml:space="preserve"> (5,1 GB/</w:t>
      </w:r>
      <w:proofErr w:type="spellStart"/>
      <w:r w:rsidRPr="00793DD3">
        <w:rPr>
          <w:sz w:val="24"/>
        </w:rPr>
        <w:t>s</w:t>
      </w:r>
      <w:proofErr w:type="spellEnd"/>
      <w:r w:rsidRPr="00793DD3">
        <w:rPr>
          <w:sz w:val="24"/>
        </w:rPr>
        <w:t xml:space="preserve"> для всех 12 каналов)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латентность (ближайший сосед):</w:t>
      </w:r>
    </w:p>
    <w:p w:rsidR="00793DD3" w:rsidRPr="00793DD3" w:rsidRDefault="00793DD3" w:rsidP="00793DD3">
      <w:pPr>
        <w:numPr>
          <w:ilvl w:val="2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32-байтный пакет: 0,1 μs</w:t>
      </w:r>
    </w:p>
    <w:p w:rsidR="00793DD3" w:rsidRPr="00793DD3" w:rsidRDefault="00793DD3" w:rsidP="00793DD3">
      <w:pPr>
        <w:numPr>
          <w:ilvl w:val="2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256-байтный пакет: 0,8 μs</w:t>
      </w:r>
    </w:p>
    <w:p w:rsidR="00793DD3" w:rsidRPr="00793DD3" w:rsidRDefault="00F834B7" w:rsidP="00793DD3">
      <w:pPr>
        <w:numPr>
          <w:ilvl w:val="0"/>
          <w:numId w:val="13"/>
        </w:numPr>
        <w:spacing w:after="200"/>
        <w:contextualSpacing/>
        <w:jc w:val="left"/>
        <w:rPr>
          <w:sz w:val="24"/>
        </w:rPr>
      </w:pPr>
      <w:hyperlink r:id="rId10" w:anchor="collective" w:history="1">
        <w:r w:rsidR="00793DD3" w:rsidRPr="00793DD3">
          <w:rPr>
            <w:rStyle w:val="af3"/>
            <w:color w:val="000000"/>
            <w:sz w:val="24"/>
            <w:u w:val="none"/>
          </w:rPr>
          <w:t>глобальные коллективные операции</w:t>
        </w:r>
      </w:hyperlink>
      <w:r w:rsidR="00793DD3" w:rsidRPr="00793DD3">
        <w:rPr>
          <w:sz w:val="24"/>
        </w:rPr>
        <w:t> (</w:t>
      </w:r>
      <w:proofErr w:type="spellStart"/>
      <w:r w:rsidR="00793DD3" w:rsidRPr="00793DD3">
        <w:rPr>
          <w:sz w:val="24"/>
        </w:rPr>
        <w:t>global</w:t>
      </w:r>
      <w:proofErr w:type="spellEnd"/>
      <w:r w:rsidR="00793DD3" w:rsidRPr="00793DD3">
        <w:rPr>
          <w:sz w:val="24"/>
        </w:rPr>
        <w:t xml:space="preserve"> </w:t>
      </w:r>
      <w:proofErr w:type="spellStart"/>
      <w:r w:rsidR="00793DD3" w:rsidRPr="00793DD3">
        <w:rPr>
          <w:sz w:val="24"/>
        </w:rPr>
        <w:t>collective</w:t>
      </w:r>
      <w:proofErr w:type="spellEnd"/>
      <w:r w:rsidR="00793DD3" w:rsidRPr="00793DD3">
        <w:rPr>
          <w:sz w:val="24"/>
        </w:rPr>
        <w:t>)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коммуникации типа «</w:t>
      </w:r>
      <w:proofErr w:type="spellStart"/>
      <w:r w:rsidRPr="00793DD3">
        <w:rPr>
          <w:sz w:val="24"/>
        </w:rPr>
        <w:t>один-ко-многим</w:t>
      </w:r>
      <w:proofErr w:type="spellEnd"/>
      <w:r w:rsidRPr="00793DD3">
        <w:rPr>
          <w:sz w:val="24"/>
        </w:rPr>
        <w:t>» (broadcast-операции и редукция)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используется вычислительными узлами для обменов с I/O-картами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каждый вычислительный узел и I/O-карта имеют три двунаправленные связи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пропускная способность каждого соединения — 850 MB/</w:t>
      </w:r>
      <w:proofErr w:type="spellStart"/>
      <w:r w:rsidRPr="00793DD3">
        <w:rPr>
          <w:sz w:val="24"/>
        </w:rPr>
        <w:t>s</w:t>
      </w:r>
      <w:proofErr w:type="spellEnd"/>
      <w:r w:rsidRPr="00793DD3">
        <w:rPr>
          <w:sz w:val="24"/>
        </w:rPr>
        <w:t xml:space="preserve"> (1,7 GB/</w:t>
      </w:r>
      <w:proofErr w:type="spellStart"/>
      <w:r w:rsidRPr="00793DD3">
        <w:rPr>
          <w:sz w:val="24"/>
        </w:rPr>
        <w:t>s</w:t>
      </w:r>
      <w:proofErr w:type="spellEnd"/>
      <w:r w:rsidRPr="00793DD3">
        <w:rPr>
          <w:sz w:val="24"/>
        </w:rPr>
        <w:t xml:space="preserve"> для двух каналов)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латентность (полный обход): 3,0 μs</w:t>
      </w:r>
    </w:p>
    <w:p w:rsidR="00793DD3" w:rsidRPr="00793DD3" w:rsidRDefault="00793DD3" w:rsidP="00793DD3">
      <w:pPr>
        <w:numPr>
          <w:ilvl w:val="0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глобальные прерывания (</w:t>
      </w:r>
      <w:proofErr w:type="spellStart"/>
      <w:r w:rsidRPr="00793DD3">
        <w:rPr>
          <w:sz w:val="24"/>
        </w:rPr>
        <w:t>global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interrupt</w:t>
      </w:r>
      <w:proofErr w:type="spellEnd"/>
      <w:r w:rsidRPr="00793DD3">
        <w:rPr>
          <w:sz w:val="24"/>
        </w:rPr>
        <w:t>)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операции барьеров и прерываний (глобальные AND- и OR-операции)</w:t>
      </w:r>
    </w:p>
    <w:p w:rsidR="00793DD3" w:rsidRPr="00793DD3" w:rsidRDefault="00793DD3" w:rsidP="00793DD3">
      <w:pPr>
        <w:numPr>
          <w:ilvl w:val="0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функциональная сеть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соединяет узлы ввода-вывода с внешним окружением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10-гигабитная оптическая Ethernet-сеть</w:t>
      </w:r>
    </w:p>
    <w:p w:rsidR="00793DD3" w:rsidRPr="00793DD3" w:rsidRDefault="00793DD3" w:rsidP="00793DD3">
      <w:pPr>
        <w:numPr>
          <w:ilvl w:val="0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сервисная сеть (</w:t>
      </w:r>
      <w:proofErr w:type="spellStart"/>
      <w:r w:rsidRPr="00793DD3">
        <w:rPr>
          <w:sz w:val="24"/>
        </w:rPr>
        <w:t>service</w:t>
      </w:r>
      <w:proofErr w:type="spellEnd"/>
      <w:r w:rsidRPr="00793DD3">
        <w:rPr>
          <w:sz w:val="24"/>
        </w:rPr>
        <w:t>/</w:t>
      </w:r>
      <w:proofErr w:type="spellStart"/>
      <w:r w:rsidRPr="00793DD3">
        <w:rPr>
          <w:sz w:val="24"/>
        </w:rPr>
        <w:t>control</w:t>
      </w:r>
      <w:proofErr w:type="spellEnd"/>
      <w:r w:rsidRPr="00793DD3">
        <w:rPr>
          <w:sz w:val="24"/>
        </w:rPr>
        <w:t>)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загрузка, мониторинг, диагностика, отладка, доступ к счетчикам производительности</w:t>
      </w:r>
    </w:p>
    <w:p w:rsidR="00793DD3" w:rsidRPr="00793DD3" w:rsidRDefault="00793DD3" w:rsidP="00793DD3">
      <w:pPr>
        <w:numPr>
          <w:ilvl w:val="1"/>
          <w:numId w:val="13"/>
        </w:num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гигабитная Ethernet-сеть (4 соединения на стойку)</w:t>
      </w:r>
    </w:p>
    <w:p w:rsidR="00793DD3" w:rsidRDefault="00793DD3" w:rsidP="00BA7F25">
      <w:pPr>
        <w:spacing w:after="200"/>
        <w:contextualSpacing/>
        <w:jc w:val="left"/>
        <w:rPr>
          <w:sz w:val="24"/>
        </w:rPr>
      </w:pPr>
      <w:r w:rsidRPr="00793DD3">
        <w:rPr>
          <w:sz w:val="24"/>
        </w:rPr>
        <w:t>Чтобы разгрузить процессорное ядро от операций, связанных с передачей сообщений по сети трехмерного тора, используется устройство прямого доступа к памяти (</w:t>
      </w:r>
      <w:proofErr w:type="spellStart"/>
      <w:r w:rsidRPr="00793DD3">
        <w:rPr>
          <w:sz w:val="24"/>
        </w:rPr>
        <w:t>direct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memory</w:t>
      </w:r>
      <w:proofErr w:type="spellEnd"/>
      <w:r w:rsidRPr="00793DD3">
        <w:rPr>
          <w:sz w:val="24"/>
        </w:rPr>
        <w:t xml:space="preserve"> </w:t>
      </w:r>
      <w:proofErr w:type="spellStart"/>
      <w:r w:rsidRPr="00793DD3">
        <w:rPr>
          <w:sz w:val="24"/>
        </w:rPr>
        <w:t>access</w:t>
      </w:r>
      <w:proofErr w:type="spellEnd"/>
      <w:r w:rsidRPr="00793DD3">
        <w:rPr>
          <w:sz w:val="24"/>
        </w:rPr>
        <w:t>, DMA). Кроме уменьшения нагрузки на ядро, этот механизм уменьшает вероятность взаимной блокировки процессов, обменивающихся сообщениями, которая может возникнуть вследствие ошибок программиста.</w:t>
      </w:r>
    </w:p>
    <w:p w:rsidR="00793DD3" w:rsidRPr="00BA7F25" w:rsidRDefault="00793DD3" w:rsidP="00793DD3">
      <w:pPr>
        <w:spacing w:after="200"/>
        <w:ind w:left="720" w:firstLine="0"/>
        <w:contextualSpacing/>
        <w:jc w:val="left"/>
        <w:rPr>
          <w:sz w:val="24"/>
        </w:rPr>
      </w:pPr>
    </w:p>
    <w:p w:rsidR="000241B0" w:rsidRPr="00D45424" w:rsidRDefault="00BA7F25" w:rsidP="00786BEA">
      <w:pPr>
        <w:ind w:firstLine="0"/>
        <w:jc w:val="left"/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BA7F25">
        <w:rPr>
          <w:b/>
          <w:szCs w:val="28"/>
        </w:rPr>
        <w:t>-алгоритм умножения двух матриц</w:t>
      </w:r>
    </w:p>
    <w:p w:rsidR="004C7921" w:rsidRPr="003F35D8" w:rsidRDefault="004C7921" w:rsidP="004C7921">
      <w:pPr>
        <w:ind w:firstLine="0"/>
        <w:jc w:val="center"/>
        <w:rPr>
          <w:sz w:val="24"/>
        </w:rPr>
      </w:pPr>
      <w:proofErr w:type="gramStart"/>
      <w:r>
        <w:rPr>
          <w:sz w:val="24"/>
          <w:lang w:val="en-US"/>
        </w:rPr>
        <w:t>B</w:t>
      </w:r>
      <w:r w:rsidRPr="00FB60D4">
        <w:rPr>
          <w:sz w:val="24"/>
        </w:rPr>
        <w:t>[</w:t>
      </w:r>
      <w:proofErr w:type="gramEnd"/>
      <w:r w:rsidRPr="00FB60D4">
        <w:rPr>
          <w:sz w:val="24"/>
        </w:rPr>
        <w:t>1:</w:t>
      </w:r>
      <w:r w:rsidRPr="00BD0162">
        <w:rPr>
          <w:sz w:val="24"/>
          <w:lang w:val="en-US"/>
        </w:rPr>
        <w:t>K</w:t>
      </w:r>
      <w:r w:rsidRPr="00FB60D4">
        <w:rPr>
          <w:sz w:val="24"/>
        </w:rPr>
        <w:t>, 1:</w:t>
      </w:r>
      <w:r>
        <w:rPr>
          <w:sz w:val="24"/>
          <w:lang w:val="en-US"/>
        </w:rPr>
        <w:t>H</w:t>
      </w:r>
      <w:r w:rsidRPr="00FB60D4">
        <w:rPr>
          <w:sz w:val="24"/>
        </w:rPr>
        <w:t>]</w:t>
      </w:r>
      <w:r w:rsidR="002249FE">
        <w:rPr>
          <w:sz w:val="24"/>
          <w:lang w:val="en-US"/>
        </w:rPr>
        <w:t xml:space="preserve"> * G</w:t>
      </w:r>
      <w:r w:rsidR="002249FE" w:rsidRPr="00FB60D4">
        <w:rPr>
          <w:sz w:val="24"/>
        </w:rPr>
        <w:t>[1:</w:t>
      </w:r>
      <w:r w:rsidR="002249FE">
        <w:rPr>
          <w:sz w:val="24"/>
          <w:lang w:val="en-US"/>
        </w:rPr>
        <w:t>J</w:t>
      </w:r>
      <w:r w:rsidR="002249FE" w:rsidRPr="00FB60D4">
        <w:rPr>
          <w:sz w:val="24"/>
        </w:rPr>
        <w:t>, 1:</w:t>
      </w:r>
      <w:r w:rsidR="002249FE">
        <w:rPr>
          <w:sz w:val="24"/>
          <w:lang w:val="en-US"/>
        </w:rPr>
        <w:t>K</w:t>
      </w:r>
      <w:r w:rsidR="002249FE" w:rsidRPr="00FB60D4">
        <w:rPr>
          <w:sz w:val="24"/>
        </w:rPr>
        <w:t>]</w:t>
      </w:r>
      <w:r>
        <w:rPr>
          <w:sz w:val="24"/>
        </w:rPr>
        <w:t xml:space="preserve"> = </w:t>
      </w:r>
      <w:r>
        <w:rPr>
          <w:sz w:val="24"/>
          <w:lang w:val="en-US"/>
        </w:rPr>
        <w:t>C</w:t>
      </w:r>
      <w:r w:rsidRPr="003F35D8">
        <w:rPr>
          <w:sz w:val="24"/>
        </w:rPr>
        <w:t>[1:</w:t>
      </w:r>
      <w:r w:rsidR="002249FE" w:rsidRPr="002249FE">
        <w:rPr>
          <w:sz w:val="24"/>
          <w:lang w:val="en-US"/>
        </w:rPr>
        <w:t>J</w:t>
      </w:r>
      <w:r w:rsidRPr="003F35D8">
        <w:rPr>
          <w:sz w:val="24"/>
        </w:rPr>
        <w:t>, 1:</w:t>
      </w:r>
      <w:r w:rsidR="00B65200" w:rsidRPr="00A75577">
        <w:rPr>
          <w:b/>
          <w:sz w:val="24"/>
        </w:rPr>
        <w:t xml:space="preserve"> </w:t>
      </w:r>
      <w:r w:rsidR="002249FE">
        <w:rPr>
          <w:sz w:val="24"/>
          <w:lang w:val="en-US"/>
        </w:rPr>
        <w:t>H</w:t>
      </w:r>
      <w:r w:rsidRPr="003F35D8">
        <w:rPr>
          <w:sz w:val="24"/>
        </w:rPr>
        <w:t>]</w:t>
      </w:r>
    </w:p>
    <w:p w:rsidR="003F35D8" w:rsidRDefault="003F35D8" w:rsidP="003F35D8">
      <w:pPr>
        <w:autoSpaceDE w:val="0"/>
        <w:autoSpaceDN w:val="0"/>
        <w:adjustRightInd w:val="0"/>
        <w:spacing w:line="240" w:lineRule="auto"/>
        <w:rPr>
          <w:sz w:val="24"/>
        </w:rPr>
      </w:pPr>
      <w:r w:rsidRPr="00E501E7">
        <w:rPr>
          <w:sz w:val="24"/>
        </w:rPr>
        <w:t>Пусть требуется построить параллельный алгоритм, вычисляющий</w:t>
      </w:r>
      <w:r>
        <w:rPr>
          <w:sz w:val="24"/>
        </w:rPr>
        <w:t xml:space="preserve"> </w:t>
      </w:r>
      <w:r w:rsidRPr="00E501E7">
        <w:rPr>
          <w:sz w:val="24"/>
        </w:rPr>
        <w:t>произведение двух прямоугольных матриц:</w:t>
      </w:r>
    </w:p>
    <w:p w:rsidR="00BA7F25" w:rsidRPr="00D45424" w:rsidRDefault="002249FE" w:rsidP="00786BEA">
      <w:pPr>
        <w:ind w:firstLine="0"/>
        <w:jc w:val="left"/>
        <w:rPr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*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2j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1K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Jj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hK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2j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45424" w:rsidRPr="00D45424">
        <w:rPr>
          <w:sz w:val="22"/>
          <w:szCs w:val="22"/>
        </w:rPr>
        <w:t xml:space="preserve"> </w:t>
      </w:r>
    </w:p>
    <w:p w:rsidR="00784177" w:rsidRPr="00A75577" w:rsidRDefault="00784177" w:rsidP="00196C78">
      <w:pPr>
        <w:ind w:firstLine="0"/>
        <w:jc w:val="center"/>
        <w:rPr>
          <w:sz w:val="24"/>
        </w:rPr>
      </w:pPr>
    </w:p>
    <w:p w:rsidR="00B65200" w:rsidRDefault="00B65200" w:rsidP="00052462">
      <w:pPr>
        <w:ind w:firstLine="708"/>
        <w:rPr>
          <w:sz w:val="23"/>
          <w:szCs w:val="23"/>
        </w:rPr>
      </w:pPr>
      <w:proofErr w:type="gramStart"/>
      <w:r>
        <w:rPr>
          <w:sz w:val="23"/>
          <w:szCs w:val="23"/>
        </w:rPr>
        <w:t>Э</w:t>
      </w:r>
      <w:r w:rsidRPr="0009600B">
        <w:rPr>
          <w:sz w:val="23"/>
          <w:szCs w:val="23"/>
        </w:rPr>
        <w:t>лементы матрицы-произведения</w:t>
      </w:r>
      <w:r>
        <w:rPr>
          <w:sz w:val="23"/>
          <w:szCs w:val="23"/>
        </w:rPr>
        <w:t xml:space="preserve"> </w:t>
      </w:r>
      <w:r>
        <w:rPr>
          <w:sz w:val="24"/>
          <w:lang w:val="en-US"/>
        </w:rPr>
        <w:t>C</w:t>
      </w:r>
      <w:r w:rsidRPr="003F35D8">
        <w:rPr>
          <w:sz w:val="24"/>
        </w:rPr>
        <w:t>[1:</w:t>
      </w:r>
      <w:proofErr w:type="gramEnd"/>
      <w:r>
        <w:rPr>
          <w:sz w:val="24"/>
          <w:lang w:val="en-US"/>
        </w:rPr>
        <w:t>J</w:t>
      </w:r>
      <w:r w:rsidRPr="003F35D8">
        <w:rPr>
          <w:sz w:val="24"/>
        </w:rPr>
        <w:t>, 1</w:t>
      </w:r>
      <w:proofErr w:type="gramStart"/>
      <w:r w:rsidRPr="003F35D8">
        <w:rPr>
          <w:sz w:val="24"/>
        </w:rPr>
        <w:t>:</w:t>
      </w:r>
      <w:r>
        <w:rPr>
          <w:sz w:val="24"/>
          <w:lang w:val="en-US"/>
        </w:rPr>
        <w:t>H</w:t>
      </w:r>
      <w:proofErr w:type="gramEnd"/>
      <w:r w:rsidRPr="003F35D8">
        <w:rPr>
          <w:sz w:val="24"/>
        </w:rPr>
        <w:t>]</w:t>
      </w:r>
      <w:r>
        <w:rPr>
          <w:sz w:val="24"/>
        </w:rPr>
        <w:t xml:space="preserve"> </w:t>
      </w:r>
      <w:r>
        <w:rPr>
          <w:rFonts w:ascii="Garamond" w:hAnsi="Garamond" w:cs="Garamond"/>
          <w:sz w:val="25"/>
          <w:szCs w:val="25"/>
        </w:rPr>
        <w:t xml:space="preserve">вычисляются </w:t>
      </w:r>
      <w:r>
        <w:rPr>
          <w:sz w:val="23"/>
          <w:szCs w:val="23"/>
        </w:rPr>
        <w:t>по формуле.</w:t>
      </w:r>
      <w:r w:rsidR="002332CB" w:rsidRPr="002332CB">
        <w:rPr>
          <w:sz w:val="23"/>
          <w:szCs w:val="23"/>
        </w:rPr>
        <w:t xml:space="preserve"> </w:t>
      </w:r>
      <w:r w:rsidR="002332CB">
        <w:rPr>
          <w:sz w:val="23"/>
          <w:szCs w:val="23"/>
          <w:lang w:val="en-US"/>
        </w:rPr>
        <w:t>(1)</w:t>
      </w:r>
      <w:r>
        <w:rPr>
          <w:sz w:val="23"/>
          <w:szCs w:val="23"/>
        </w:rPr>
        <w:t xml:space="preserve"> </w:t>
      </w:r>
    </w:p>
    <w:p w:rsidR="00B65200" w:rsidRDefault="00F834B7" w:rsidP="00B65200">
      <w:pPr>
        <w:ind w:firstLine="0"/>
        <w:jc w:val="center"/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h=</m:t>
              </m:r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</m:e>
          </m:nary>
          <m:r>
            <w:rPr>
              <w:rFonts w:ascii="Cambria Math" w:hAnsi="Cambria Math"/>
              <w:sz w:val="24"/>
            </w:rPr>
            <m:t xml:space="preserve">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1,</m:t>
              </m:r>
              <m:r>
                <w:rPr>
                  <w:rFonts w:ascii="Cambria Math" w:hAnsi="Cambria Math"/>
                  <w:sz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</w:rPr>
            <m:t xml:space="preserve">  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j=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1,</m:t>
              </m:r>
              <m:r>
                <w:rPr>
                  <w:rFonts w:ascii="Cambria Math" w:hAnsi="Cambria Math"/>
                  <w:sz w:val="24"/>
                </w:rPr>
                <m:t>H</m:t>
              </m:r>
            </m:e>
          </m:acc>
        </m:oMath>
      </m:oMathPara>
    </w:p>
    <w:p w:rsidR="00052462" w:rsidRPr="00052462" w:rsidRDefault="00052462" w:rsidP="00052462">
      <w:pPr>
        <w:ind w:firstLine="708"/>
        <w:rPr>
          <w:sz w:val="24"/>
        </w:rPr>
      </w:pPr>
      <w:r w:rsidRPr="00F13F4F">
        <w:rPr>
          <w:sz w:val="24"/>
        </w:rPr>
        <w:t xml:space="preserve">Минимум емкости памяти </w:t>
      </w:r>
      <w:proofErr w:type="gramStart"/>
      <w:r w:rsidRPr="00F13F4F">
        <w:rPr>
          <w:sz w:val="24"/>
        </w:rPr>
        <w:t>будет</w:t>
      </w:r>
      <w:proofErr w:type="gramEnd"/>
      <w:r w:rsidRPr="00F13F4F">
        <w:rPr>
          <w:sz w:val="24"/>
        </w:rPr>
        <w:t xml:space="preserve"> достигнут, если каждая из исходных матриц будет разбита на </w:t>
      </w:r>
      <w:proofErr w:type="spellStart"/>
      <w:r w:rsidRPr="00F13F4F">
        <w:rPr>
          <w:sz w:val="24"/>
        </w:rPr>
        <w:t>n</w:t>
      </w:r>
      <w:proofErr w:type="spellEnd"/>
      <w:r w:rsidRPr="00F13F4F">
        <w:rPr>
          <w:sz w:val="24"/>
        </w:rPr>
        <w:t xml:space="preserve"> равных</w:t>
      </w:r>
      <w:r w:rsidRPr="00F13F4F">
        <w:rPr>
          <w:rFonts w:eastAsia="Arial"/>
          <w:sz w:val="24"/>
        </w:rPr>
        <w:t xml:space="preserve"> </w:t>
      </w:r>
      <w:r w:rsidRPr="00F13F4F">
        <w:rPr>
          <w:sz w:val="24"/>
        </w:rPr>
        <w:t>частей, и в каждый вычислитель будет размещено по одной такой части матриц</w:t>
      </w:r>
      <w:r w:rsidRPr="00052462">
        <w:rPr>
          <w:sz w:val="24"/>
        </w:rPr>
        <w:t xml:space="preserve"> </w:t>
      </w:r>
      <w:r w:rsidR="0069068F" w:rsidRPr="00052462">
        <w:rPr>
          <w:sz w:val="24"/>
          <w:lang w:val="en-US"/>
        </w:rPr>
        <w:t>B</w:t>
      </w:r>
      <w:r w:rsidR="0069068F" w:rsidRPr="0069068F">
        <w:rPr>
          <w:sz w:val="24"/>
        </w:rPr>
        <w:t xml:space="preserve"> </w:t>
      </w:r>
      <w:r w:rsidR="0069068F" w:rsidRPr="00052462">
        <w:rPr>
          <w:sz w:val="24"/>
        </w:rPr>
        <w:t>и</w:t>
      </w:r>
      <w:r w:rsidR="0069068F" w:rsidRPr="0069068F">
        <w:rPr>
          <w:sz w:val="24"/>
        </w:rPr>
        <w:t xml:space="preserve"> </w:t>
      </w:r>
      <w:r w:rsidR="0069068F" w:rsidRPr="00052462">
        <w:rPr>
          <w:sz w:val="24"/>
          <w:lang w:val="en-US"/>
        </w:rPr>
        <w:t>G</w:t>
      </w:r>
      <w:r w:rsidRPr="00052462">
        <w:rPr>
          <w:sz w:val="24"/>
        </w:rPr>
        <w:t>.</w:t>
      </w:r>
      <w:r w:rsidR="00957E31" w:rsidRPr="00F13F4F">
        <w:rPr>
          <w:sz w:val="24"/>
        </w:rPr>
        <w:t xml:space="preserve"> </w:t>
      </w:r>
      <w:r w:rsidR="00957E31">
        <w:rPr>
          <w:sz w:val="24"/>
        </w:rPr>
        <w:t>К</w:t>
      </w:r>
      <w:r w:rsidR="00957E31" w:rsidRPr="00F13F4F">
        <w:rPr>
          <w:sz w:val="24"/>
        </w:rPr>
        <w:t xml:space="preserve">аждую из матриц </w:t>
      </w:r>
      <w:r w:rsidR="0069068F" w:rsidRPr="00052462">
        <w:rPr>
          <w:sz w:val="24"/>
          <w:lang w:val="en-US"/>
        </w:rPr>
        <w:t>B</w:t>
      </w:r>
      <w:r w:rsidR="0069068F" w:rsidRPr="0069068F">
        <w:rPr>
          <w:sz w:val="24"/>
        </w:rPr>
        <w:t xml:space="preserve"> </w:t>
      </w:r>
      <w:r w:rsidR="0069068F" w:rsidRPr="00052462">
        <w:rPr>
          <w:sz w:val="24"/>
        </w:rPr>
        <w:t>и</w:t>
      </w:r>
      <w:r w:rsidR="0069068F" w:rsidRPr="0069068F">
        <w:rPr>
          <w:sz w:val="24"/>
        </w:rPr>
        <w:t xml:space="preserve"> </w:t>
      </w:r>
      <w:r w:rsidR="0069068F" w:rsidRPr="00052462">
        <w:rPr>
          <w:sz w:val="24"/>
          <w:lang w:val="en-US"/>
        </w:rPr>
        <w:t>G</w:t>
      </w:r>
      <w:r w:rsidR="0069068F" w:rsidRPr="00A35C85">
        <w:rPr>
          <w:sz w:val="24"/>
        </w:rPr>
        <w:t xml:space="preserve"> </w:t>
      </w:r>
      <w:r w:rsidR="00957E31" w:rsidRPr="00F13F4F">
        <w:rPr>
          <w:sz w:val="24"/>
        </w:rPr>
        <w:t xml:space="preserve">можно разрезать на </w:t>
      </w:r>
      <w:proofErr w:type="spellStart"/>
      <w:r w:rsidR="00957E31" w:rsidRPr="00F13F4F">
        <w:rPr>
          <w:sz w:val="24"/>
        </w:rPr>
        <w:t>n</w:t>
      </w:r>
      <w:proofErr w:type="spellEnd"/>
      <w:r w:rsidR="00957E31" w:rsidRPr="00F13F4F">
        <w:rPr>
          <w:sz w:val="24"/>
        </w:rPr>
        <w:t xml:space="preserve"> равных</w:t>
      </w:r>
      <w:r w:rsidR="00957E31" w:rsidRPr="00F13F4F">
        <w:rPr>
          <w:rFonts w:eastAsia="Arial"/>
          <w:sz w:val="24"/>
        </w:rPr>
        <w:t xml:space="preserve"> </w:t>
      </w:r>
      <w:r w:rsidR="00957E31" w:rsidRPr="00F13F4F">
        <w:rPr>
          <w:sz w:val="24"/>
        </w:rPr>
        <w:t xml:space="preserve">соответственно </w:t>
      </w:r>
      <w:r w:rsidR="00957E31">
        <w:rPr>
          <w:sz w:val="24"/>
        </w:rPr>
        <w:t>горизонтальных</w:t>
      </w:r>
      <w:r w:rsidR="00957E31" w:rsidRPr="00F13F4F">
        <w:rPr>
          <w:sz w:val="24"/>
        </w:rPr>
        <w:t xml:space="preserve"> и</w:t>
      </w:r>
      <w:r w:rsidR="00957E31" w:rsidRPr="0009600B">
        <w:rPr>
          <w:sz w:val="36"/>
          <w:szCs w:val="36"/>
        </w:rPr>
        <w:t xml:space="preserve"> </w:t>
      </w:r>
      <w:r w:rsidR="00957E31" w:rsidRPr="00BA2115">
        <w:rPr>
          <w:sz w:val="24"/>
        </w:rPr>
        <w:t>вертикальных</w:t>
      </w:r>
      <w:r w:rsidR="00957E31" w:rsidRPr="00F13F4F">
        <w:rPr>
          <w:sz w:val="24"/>
        </w:rPr>
        <w:t xml:space="preserve"> полос.</w:t>
      </w:r>
    </w:p>
    <w:p w:rsidR="00A35C85" w:rsidRPr="00A75577" w:rsidRDefault="00052462" w:rsidP="00052462">
      <w:pPr>
        <w:rPr>
          <w:sz w:val="24"/>
        </w:rPr>
      </w:pPr>
      <w:r w:rsidRPr="00052462">
        <w:rPr>
          <w:sz w:val="24"/>
        </w:rPr>
        <w:t xml:space="preserve">Причем в n-м вычислителе строки </w:t>
      </w:r>
    </w:p>
    <w:p w:rsidR="00EA040E" w:rsidRPr="00EA040E" w:rsidRDefault="00F834B7" w:rsidP="00052462">
      <w:pPr>
        <w:rPr>
          <w:sz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</w:rPr>
            <m:t>* ]</m:t>
          </m:r>
          <m:r>
            <w:rPr>
              <w:rFonts w:ascii="Cambria Math" w:hAnsi="Cambria Math"/>
              <w:sz w:val="24"/>
            </w:rPr>
            <m:t>J</m:t>
          </m:r>
          <m:r>
            <w:rPr>
              <w:rFonts w:ascii="Cambria Math" w:hAnsi="Cambria Math"/>
              <w:sz w:val="24"/>
            </w:rPr>
            <m:t xml:space="preserve">/n[ +1,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</w:rPr>
            <m:t>*]</m:t>
          </m:r>
          <m:r>
            <w:rPr>
              <w:rFonts w:ascii="Cambria Math" w:hAnsi="Cambria Math"/>
              <w:sz w:val="24"/>
            </w:rPr>
            <m:t>J</m:t>
          </m:r>
          <m:r>
            <w:rPr>
              <w:rFonts w:ascii="Cambria Math" w:hAnsi="Cambria Math"/>
              <w:sz w:val="24"/>
            </w:rPr>
            <m:t>/n[ +2, …, n ]</m:t>
          </m:r>
          <m:r>
            <w:rPr>
              <w:rFonts w:ascii="Cambria Math" w:hAnsi="Cambria Math"/>
              <w:sz w:val="24"/>
            </w:rPr>
            <m:t>J</m:t>
          </m:r>
          <m:r>
            <w:rPr>
              <w:rFonts w:ascii="Cambria Math" w:hAnsi="Cambria Math"/>
              <w:sz w:val="24"/>
            </w:rPr>
            <m:t>/n[</m:t>
          </m:r>
        </m:oMath>
      </m:oMathPara>
    </w:p>
    <w:p w:rsidR="0015474F" w:rsidRPr="0015474F" w:rsidRDefault="00052462" w:rsidP="0015474F">
      <w:pPr>
        <w:jc w:val="left"/>
        <w:rPr>
          <w:sz w:val="24"/>
          <w:lang w:val="en-US"/>
        </w:rPr>
      </w:pPr>
      <w:r w:rsidRPr="00052462">
        <w:rPr>
          <w:sz w:val="24"/>
        </w:rPr>
        <w:t>столбцы</w:t>
      </w:r>
    </w:p>
    <w:p w:rsidR="0015474F" w:rsidRPr="00EA040E" w:rsidRDefault="00F834B7" w:rsidP="00EA040E">
      <w:pPr>
        <w:jc w:val="center"/>
        <w:rPr>
          <w:i/>
          <w:sz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</w:rPr>
            <m:t>* ]</m:t>
          </m:r>
          <m:r>
            <w:rPr>
              <w:rFonts w:ascii="Cambria Math" w:hAnsi="Cambria Math"/>
              <w:sz w:val="24"/>
            </w:rPr>
            <m:t>H</m:t>
          </m:r>
          <m:r>
            <w:rPr>
              <w:rFonts w:ascii="Cambria Math" w:hAnsi="Cambria Math"/>
              <w:sz w:val="24"/>
            </w:rPr>
            <m:t xml:space="preserve">/n[ +1,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</w:rPr>
            <m:t>*]</m:t>
          </m:r>
          <m:r>
            <w:rPr>
              <w:rFonts w:ascii="Cambria Math" w:hAnsi="Cambria Math"/>
              <w:sz w:val="24"/>
            </w:rPr>
            <m:t>H</m:t>
          </m:r>
          <m:r>
            <w:rPr>
              <w:rFonts w:ascii="Cambria Math" w:hAnsi="Cambria Math"/>
              <w:sz w:val="24"/>
            </w:rPr>
            <m:t>/n[ +2, …, n ]</m:t>
          </m:r>
          <m:r>
            <w:rPr>
              <w:rFonts w:ascii="Cambria Math" w:hAnsi="Cambria Math"/>
              <w:sz w:val="24"/>
            </w:rPr>
            <m:t>H</m:t>
          </m:r>
          <m:r>
            <w:rPr>
              <w:rFonts w:ascii="Cambria Math" w:hAnsi="Cambria Math"/>
              <w:sz w:val="24"/>
            </w:rPr>
            <m:t>/n[</m:t>
          </m:r>
        </m:oMath>
      </m:oMathPara>
    </w:p>
    <w:p w:rsidR="00052462" w:rsidRPr="00A35C85" w:rsidRDefault="00052462" w:rsidP="00A35C85">
      <w:pPr>
        <w:rPr>
          <w:rFonts w:eastAsia="Arial"/>
          <w:sz w:val="24"/>
        </w:rPr>
      </w:pPr>
      <w:r w:rsidRPr="00052462">
        <w:rPr>
          <w:sz w:val="24"/>
        </w:rPr>
        <w:t>матриц</w:t>
      </w:r>
      <w:r w:rsidRPr="00A35C85">
        <w:rPr>
          <w:sz w:val="24"/>
        </w:rPr>
        <w:t xml:space="preserve"> </w:t>
      </w:r>
      <w:r w:rsidRPr="00052462">
        <w:rPr>
          <w:sz w:val="24"/>
          <w:lang w:val="en-US"/>
        </w:rPr>
        <w:t>B</w:t>
      </w:r>
      <w:r w:rsidR="0069068F" w:rsidRPr="0069068F">
        <w:rPr>
          <w:sz w:val="24"/>
        </w:rPr>
        <w:t xml:space="preserve"> </w:t>
      </w:r>
      <w:r w:rsidR="0069068F" w:rsidRPr="00052462">
        <w:rPr>
          <w:sz w:val="24"/>
        </w:rPr>
        <w:t>и</w:t>
      </w:r>
      <w:r w:rsidR="0069068F" w:rsidRPr="0069068F">
        <w:rPr>
          <w:sz w:val="24"/>
        </w:rPr>
        <w:t xml:space="preserve"> </w:t>
      </w:r>
      <w:r w:rsidR="0069068F" w:rsidRPr="00052462">
        <w:rPr>
          <w:sz w:val="24"/>
          <w:lang w:val="en-US"/>
        </w:rPr>
        <w:t>G</w:t>
      </w:r>
      <w:r w:rsidR="0069068F" w:rsidRPr="00A35C85">
        <w:rPr>
          <w:sz w:val="24"/>
        </w:rPr>
        <w:t xml:space="preserve"> </w:t>
      </w:r>
      <w:r w:rsidRPr="00052462">
        <w:rPr>
          <w:sz w:val="24"/>
        </w:rPr>
        <w:t>соответственно</w:t>
      </w:r>
      <w:r w:rsidRPr="00A35C85">
        <w:rPr>
          <w:sz w:val="24"/>
        </w:rPr>
        <w:t>.</w:t>
      </w:r>
    </w:p>
    <w:p w:rsidR="00052462" w:rsidRPr="00A75577" w:rsidRDefault="00CB1B32" w:rsidP="00052462">
      <w:pPr>
        <w:ind w:firstLine="708"/>
        <w:rPr>
          <w:sz w:val="24"/>
        </w:rPr>
      </w:pPr>
      <w:r w:rsidRPr="00F153E0">
        <w:rPr>
          <w:sz w:val="24"/>
        </w:rPr>
        <w:t>Через ]</w:t>
      </w:r>
      <w:proofErr w:type="spellStart"/>
      <w:r w:rsidRPr="00F153E0">
        <w:rPr>
          <w:sz w:val="24"/>
        </w:rPr>
        <w:t>x</w:t>
      </w:r>
      <w:proofErr w:type="spellEnd"/>
      <w:r w:rsidRPr="00F153E0">
        <w:rPr>
          <w:sz w:val="24"/>
        </w:rPr>
        <w:t xml:space="preserve">[ обозначено такое ближайшее к </w:t>
      </w:r>
      <w:r>
        <w:rPr>
          <w:sz w:val="24"/>
          <w:lang w:val="en-US"/>
        </w:rPr>
        <w:t>x</w:t>
      </w:r>
      <w:r w:rsidRPr="00F153E0">
        <w:rPr>
          <w:sz w:val="24"/>
        </w:rPr>
        <w:t xml:space="preserve"> целое число, для которого </w:t>
      </w:r>
      <w:r w:rsidRPr="00F153E0">
        <w:rPr>
          <w:rFonts w:eastAsia="Arial"/>
          <w:sz w:val="24"/>
        </w:rPr>
        <w:t xml:space="preserve"> </w:t>
      </w:r>
      <w:r>
        <w:rPr>
          <w:sz w:val="24"/>
        </w:rPr>
        <w:t>справедливо неравенство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]x[ ≥x </m:t>
        </m:r>
      </m:oMath>
      <w:r w:rsidRPr="00CB1B32">
        <w:rPr>
          <w:sz w:val="24"/>
        </w:rPr>
        <w:t>.</w:t>
      </w:r>
      <w:proofErr w:type="gramEnd"/>
    </w:p>
    <w:p w:rsidR="002332CB" w:rsidRPr="0009600B" w:rsidRDefault="002332CB" w:rsidP="002332CB">
      <w:pPr>
        <w:rPr>
          <w:rFonts w:eastAsia="Arial"/>
          <w:sz w:val="24"/>
        </w:rPr>
      </w:pPr>
      <w:r w:rsidRPr="0009600B">
        <w:rPr>
          <w:sz w:val="24"/>
        </w:rPr>
        <w:t>Параллельный вычислительный процесс можно организовать следующим способом. Сначала первый вычислитель переда</w:t>
      </w:r>
      <w:r>
        <w:rPr>
          <w:sz w:val="24"/>
        </w:rPr>
        <w:t>ет остальным вычислителям первый столбец</w:t>
      </w:r>
      <w:r w:rsidRPr="0009600B">
        <w:rPr>
          <w:sz w:val="24"/>
        </w:rPr>
        <w:t xml:space="preserve"> матрицы </w:t>
      </w:r>
      <w:r w:rsidR="0069068F" w:rsidRPr="00052462">
        <w:rPr>
          <w:sz w:val="24"/>
          <w:lang w:val="en-US"/>
        </w:rPr>
        <w:t>B</w:t>
      </w:r>
      <w:r w:rsidRPr="0009600B">
        <w:rPr>
          <w:sz w:val="24"/>
        </w:rPr>
        <w:t>. После этого каждый</w:t>
      </w:r>
      <w:r>
        <w:rPr>
          <w:rFonts w:eastAsia="Arial"/>
          <w:sz w:val="24"/>
        </w:rPr>
        <w:t xml:space="preserve"> </w:t>
      </w:r>
      <w:r w:rsidRPr="0009600B">
        <w:rPr>
          <w:sz w:val="24"/>
        </w:rPr>
        <w:t xml:space="preserve">из вычислителей по формуле </w:t>
      </w:r>
      <w:r w:rsidRPr="0009600B">
        <w:rPr>
          <w:b/>
          <w:sz w:val="24"/>
        </w:rPr>
        <w:t>(1)</w:t>
      </w:r>
      <w:r>
        <w:rPr>
          <w:sz w:val="24"/>
        </w:rPr>
        <w:t xml:space="preserve"> рассчитывает</w:t>
      </w:r>
      <w:proofErr w:type="gramStart"/>
      <w:r>
        <w:rPr>
          <w:sz w:val="24"/>
        </w:rPr>
        <w:t xml:space="preserve"> ]</w:t>
      </w:r>
      <w:proofErr w:type="gramEnd"/>
      <w:r w:rsidR="00914E81">
        <w:rPr>
          <w:sz w:val="24"/>
          <w:lang w:val="en-US"/>
        </w:rPr>
        <w:t>K</w:t>
      </w:r>
      <w:r w:rsidRPr="0009600B">
        <w:rPr>
          <w:sz w:val="24"/>
        </w:rPr>
        <w:t>/</w:t>
      </w:r>
      <w:proofErr w:type="spellStart"/>
      <w:r w:rsidRPr="0009600B">
        <w:rPr>
          <w:sz w:val="24"/>
        </w:rPr>
        <w:t>n</w:t>
      </w:r>
      <w:proofErr w:type="spellEnd"/>
      <w:r w:rsidRPr="0009600B">
        <w:rPr>
          <w:sz w:val="24"/>
        </w:rPr>
        <w:t xml:space="preserve">[ элементов первой </w:t>
      </w:r>
      <w:r w:rsidRPr="0009600B">
        <w:rPr>
          <w:rFonts w:eastAsia="Arial"/>
          <w:sz w:val="24"/>
        </w:rPr>
        <w:t xml:space="preserve"> </w:t>
      </w:r>
      <w:r w:rsidRPr="0009600B">
        <w:rPr>
          <w:sz w:val="24"/>
        </w:rPr>
        <w:t xml:space="preserve">строки своей полосы для результирующей матрицы </w:t>
      </w:r>
      <w:r>
        <w:rPr>
          <w:sz w:val="24"/>
          <w:lang w:val="en-US"/>
        </w:rPr>
        <w:t>C</w:t>
      </w:r>
      <w:r w:rsidRPr="0009600B">
        <w:rPr>
          <w:sz w:val="24"/>
        </w:rPr>
        <w:t>. Затем первый вычислитель рассылает во</w:t>
      </w:r>
      <w:r>
        <w:rPr>
          <w:sz w:val="24"/>
        </w:rPr>
        <w:t xml:space="preserve"> все остальные вычислители второй столбец </w:t>
      </w:r>
      <w:r w:rsidRPr="0009600B">
        <w:rPr>
          <w:sz w:val="24"/>
        </w:rPr>
        <w:t xml:space="preserve">матрицы </w:t>
      </w:r>
      <w:proofErr w:type="gramStart"/>
      <w:r w:rsidR="0069068F" w:rsidRPr="00052462">
        <w:rPr>
          <w:sz w:val="24"/>
          <w:lang w:val="en-US"/>
        </w:rPr>
        <w:t>B</w:t>
      </w:r>
      <w:proofErr w:type="gramEnd"/>
      <w:r w:rsidRPr="0009600B">
        <w:rPr>
          <w:sz w:val="24"/>
        </w:rPr>
        <w:t xml:space="preserve"> и производятся вычисления элементов второй строки матрицы </w:t>
      </w:r>
      <w:r>
        <w:rPr>
          <w:sz w:val="24"/>
          <w:lang w:val="en-US"/>
        </w:rPr>
        <w:t>C</w:t>
      </w:r>
      <w:r w:rsidRPr="0009600B">
        <w:rPr>
          <w:sz w:val="24"/>
        </w:rPr>
        <w:t xml:space="preserve"> и так до тех пор, пока первый вычислитель не перешлет все строки.</w:t>
      </w:r>
    </w:p>
    <w:p w:rsidR="002332CB" w:rsidRPr="00A75577" w:rsidRDefault="002332CB" w:rsidP="00A75577">
      <w:pPr>
        <w:rPr>
          <w:sz w:val="24"/>
        </w:rPr>
      </w:pPr>
      <w:r w:rsidRPr="0009600B">
        <w:rPr>
          <w:sz w:val="24"/>
        </w:rPr>
        <w:t xml:space="preserve">После этого пересылками будут заниматься последовательно второй вычислитель, третий вычислитель и далее до n-го вычислителя. Матрица </w:t>
      </w:r>
      <w:r w:rsidRPr="0009600B">
        <w:rPr>
          <w:sz w:val="24"/>
          <w:lang w:val="en-US"/>
        </w:rPr>
        <w:t>C</w:t>
      </w:r>
      <w:r w:rsidRPr="0009600B">
        <w:rPr>
          <w:sz w:val="24"/>
        </w:rPr>
        <w:t xml:space="preserve"> получается распределенной по вычислителям, причем в </w:t>
      </w:r>
      <w:r w:rsidRPr="0009600B">
        <w:rPr>
          <w:rFonts w:eastAsia="Arial"/>
          <w:sz w:val="24"/>
        </w:rPr>
        <w:t xml:space="preserve"> </w:t>
      </w:r>
      <w:r w:rsidRPr="0009600B">
        <w:rPr>
          <w:sz w:val="24"/>
        </w:rPr>
        <w:t xml:space="preserve">каждом будет своя </w:t>
      </w:r>
      <w:r w:rsidRPr="00A76F66">
        <w:rPr>
          <w:sz w:val="24"/>
        </w:rPr>
        <w:t>горизонтальная</w:t>
      </w:r>
      <w:r w:rsidRPr="0009600B">
        <w:rPr>
          <w:sz w:val="24"/>
        </w:rPr>
        <w:t xml:space="preserve"> полоса. </w:t>
      </w:r>
    </w:p>
    <w:p w:rsidR="00D45424" w:rsidRPr="00441CBA" w:rsidRDefault="00441CBA" w:rsidP="00A75577">
      <w:pPr>
        <w:ind w:firstLine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t xml:space="preserve">    </w:t>
      </w:r>
      <w:r>
        <w:rPr>
          <w:noProof/>
          <w:sz w:val="24"/>
        </w:rPr>
        <w:drawing>
          <wp:inline distT="0" distB="0" distL="0" distR="0">
            <wp:extent cx="4516120" cy="1837055"/>
            <wp:effectExtent l="19050" t="0" r="0" b="0"/>
            <wp:docPr id="2" name="Рисунок 6" descr="C:\Users\ОпДолбыч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пДолбыч\Desktop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US"/>
        </w:rPr>
        <w:t xml:space="preserve">                                                                                               </w:t>
      </w:r>
    </w:p>
    <w:p w:rsidR="00196C78" w:rsidRPr="00196C78" w:rsidRDefault="00D97540" w:rsidP="00196C78">
      <w:pPr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02443" cy="4866198"/>
            <wp:effectExtent l="19050" t="0" r="0" b="0"/>
            <wp:docPr id="5" name="Рисунок 5" descr="C:\Users\ОпДолбыч\Downloads\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пДолбыч\Downloads\3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95" cy="486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7DD" w:rsidRPr="00D03CCC" w:rsidRDefault="00D64AE6" w:rsidP="00FB60D4">
      <w:pPr>
        <w:ind w:firstLine="0"/>
        <w:jc w:val="center"/>
        <w:rPr>
          <w:sz w:val="24"/>
        </w:rPr>
      </w:pPr>
      <w:r>
        <w:rPr>
          <w:sz w:val="24"/>
        </w:rPr>
        <w:t>Рис</w:t>
      </w:r>
      <w:r w:rsidRPr="00FB60D4">
        <w:rPr>
          <w:sz w:val="24"/>
        </w:rPr>
        <w:t>.</w:t>
      </w:r>
      <w:r w:rsidRPr="00D64AE6">
        <w:rPr>
          <w:sz w:val="24"/>
        </w:rPr>
        <w:t xml:space="preserve"> Схема ветви параллель</w:t>
      </w:r>
      <w:r w:rsidR="00873BCC">
        <w:rPr>
          <w:sz w:val="24"/>
        </w:rPr>
        <w:t>ного алгоритма умножения матриц</w:t>
      </w:r>
    </w:p>
    <w:p w:rsidR="00606373" w:rsidRDefault="0026024F" w:rsidP="00606373">
      <w:pPr>
        <w:ind w:firstLine="0"/>
        <w:rPr>
          <w:sz w:val="24"/>
        </w:rPr>
      </w:pPr>
      <w:r>
        <w:rPr>
          <w:sz w:val="24"/>
        </w:rPr>
        <w:t>а</w:t>
      </w:r>
      <w:r w:rsidRPr="00BD0162">
        <w:rPr>
          <w:sz w:val="24"/>
        </w:rPr>
        <w:t xml:space="preserve"> -</w:t>
      </w:r>
      <w:r>
        <w:rPr>
          <w:sz w:val="24"/>
        </w:rPr>
        <w:t xml:space="preserve"> </w:t>
      </w:r>
      <w:r w:rsidRPr="00BD0162">
        <w:rPr>
          <w:sz w:val="24"/>
        </w:rPr>
        <w:t xml:space="preserve"> </w:t>
      </w:r>
      <w:r>
        <w:rPr>
          <w:sz w:val="24"/>
        </w:rPr>
        <w:t>номер передающего вычислителя;</w:t>
      </w:r>
    </w:p>
    <w:p w:rsidR="0026024F" w:rsidRPr="00BD0162" w:rsidRDefault="0026024F" w:rsidP="00606373">
      <w:pPr>
        <w:ind w:firstLine="0"/>
        <w:rPr>
          <w:sz w:val="24"/>
        </w:rPr>
      </w:pPr>
      <w:r w:rsidRPr="0026024F">
        <w:rPr>
          <w:i/>
          <w:sz w:val="24"/>
          <w:lang w:val="en-US"/>
        </w:rPr>
        <w:t>l</w:t>
      </w:r>
      <w:r w:rsidRPr="0026024F">
        <w:rPr>
          <w:i/>
          <w:sz w:val="24"/>
        </w:rPr>
        <w:t xml:space="preserve"> </w:t>
      </w:r>
      <w:r w:rsidR="00185575">
        <w:rPr>
          <w:sz w:val="24"/>
        </w:rPr>
        <w:t>–</w:t>
      </w:r>
      <w:r w:rsidRPr="0026024F">
        <w:rPr>
          <w:sz w:val="24"/>
        </w:rPr>
        <w:t xml:space="preserve"> </w:t>
      </w:r>
      <w:proofErr w:type="gramStart"/>
      <w:r w:rsidR="00185575">
        <w:rPr>
          <w:sz w:val="24"/>
        </w:rPr>
        <w:t>ветвь</w:t>
      </w:r>
      <w:proofErr w:type="gramEnd"/>
      <w:r w:rsidR="00185575">
        <w:rPr>
          <w:sz w:val="24"/>
        </w:rPr>
        <w:t xml:space="preserve"> выполняющая вычисления </w:t>
      </w:r>
    </w:p>
    <w:p w:rsidR="0026024F" w:rsidRDefault="0026024F" w:rsidP="00606373">
      <w:pPr>
        <w:ind w:firstLine="0"/>
        <w:rPr>
          <w:sz w:val="24"/>
          <w:lang w:val="en-US"/>
        </w:rPr>
      </w:pPr>
      <w:r w:rsidRPr="0026024F">
        <w:rPr>
          <w:sz w:val="24"/>
          <w:lang w:val="en-US"/>
        </w:rPr>
        <w:t>n</w:t>
      </w:r>
      <w:r w:rsidRPr="0026024F">
        <w:rPr>
          <w:sz w:val="24"/>
        </w:rPr>
        <w:t xml:space="preserve"> - </w:t>
      </w:r>
      <w:proofErr w:type="gramStart"/>
      <w:r w:rsidRPr="0026024F">
        <w:rPr>
          <w:sz w:val="24"/>
        </w:rPr>
        <w:t>число</w:t>
      </w:r>
      <w:proofErr w:type="gramEnd"/>
      <w:r w:rsidRPr="0026024F">
        <w:rPr>
          <w:sz w:val="24"/>
        </w:rPr>
        <w:t xml:space="preserve"> вычислителей</w:t>
      </w:r>
      <w:r w:rsidRPr="0026024F">
        <w:rPr>
          <w:rFonts w:eastAsia="Arial"/>
          <w:sz w:val="24"/>
        </w:rPr>
        <w:t xml:space="preserve"> </w:t>
      </w:r>
      <w:r w:rsidRPr="0026024F">
        <w:rPr>
          <w:sz w:val="24"/>
        </w:rPr>
        <w:t>в системе;</w:t>
      </w:r>
    </w:p>
    <w:p w:rsidR="00D97540" w:rsidRPr="00D97540" w:rsidRDefault="00D97540" w:rsidP="00606373">
      <w:pPr>
        <w:ind w:firstLine="0"/>
        <w:rPr>
          <w:sz w:val="24"/>
          <w:lang w:val="en-US"/>
        </w:rPr>
      </w:pPr>
    </w:p>
    <w:p w:rsidR="00606373" w:rsidRDefault="00606373" w:rsidP="00606373">
      <w:pPr>
        <w:ind w:firstLine="0"/>
        <w:rPr>
          <w:b/>
          <w:szCs w:val="28"/>
        </w:rPr>
      </w:pPr>
      <w:r w:rsidRPr="00606373">
        <w:rPr>
          <w:b/>
          <w:szCs w:val="28"/>
        </w:rPr>
        <w:t xml:space="preserve">Коэффициент накладных расходов </w:t>
      </w:r>
    </w:p>
    <w:p w:rsidR="00746286" w:rsidRPr="00746286" w:rsidRDefault="00746286" w:rsidP="00746286">
      <w:pPr>
        <w:ind w:firstLine="708"/>
        <w:rPr>
          <w:sz w:val="24"/>
        </w:rPr>
      </w:pPr>
      <w:r w:rsidRPr="00746286">
        <w:rPr>
          <w:sz w:val="24"/>
        </w:rPr>
        <w:t>Эффективность параллельного алгоритма умножения матриц большого размера можно характеризовать показателями:</w:t>
      </w:r>
    </w:p>
    <w:p w:rsidR="00746286" w:rsidRPr="00746286" w:rsidRDefault="00746286" w:rsidP="00746286">
      <w:pPr>
        <w:ind w:firstLine="0"/>
        <w:rPr>
          <w:sz w:val="24"/>
        </w:rPr>
      </w:pPr>
    </w:p>
    <w:p w:rsidR="00746286" w:rsidRPr="00746286" w:rsidRDefault="00746286" w:rsidP="00746286">
      <w:pPr>
        <w:ind w:firstLine="0"/>
        <w:rPr>
          <w:sz w:val="24"/>
        </w:rPr>
      </w:pPr>
      <w:r w:rsidRPr="00746286">
        <w:rPr>
          <w:sz w:val="24"/>
        </w:rPr>
        <w:t xml:space="preserve">                </w:t>
      </w:r>
      <w:r w:rsidR="00F834B7" w:rsidRPr="00F834B7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9pt;height:37.55pt" fillcolor="window">
            <v:imagedata r:id="rId13" o:title=""/>
          </v:shape>
        </w:pict>
      </w:r>
      <w:r w:rsidRPr="00746286">
        <w:rPr>
          <w:sz w:val="24"/>
        </w:rPr>
        <w:t xml:space="preserve">            </w:t>
      </w:r>
    </w:p>
    <w:p w:rsidR="00746286" w:rsidRPr="00746286" w:rsidRDefault="00746286" w:rsidP="00746286">
      <w:pPr>
        <w:ind w:firstLine="708"/>
        <w:rPr>
          <w:sz w:val="24"/>
        </w:rPr>
      </w:pPr>
      <w:r w:rsidRPr="00746286">
        <w:rPr>
          <w:sz w:val="24"/>
        </w:rPr>
        <w:t xml:space="preserve">Очевидно, что максимум накладных расходов будет при  </w:t>
      </w:r>
      <w:r w:rsidRPr="00F669A7">
        <w:rPr>
          <w:position w:val="-10"/>
          <w:szCs w:val="28"/>
        </w:rPr>
        <w:object w:dxaOrig="580" w:dyaOrig="320">
          <v:shape id="_x0000_i1026" type="#_x0000_t75" style="width:28.8pt;height:16.3pt" o:ole="" fillcolor="window">
            <v:imagedata r:id="rId14" o:title=""/>
          </v:shape>
          <o:OLEObject Type="Embed" ProgID="Equation.3" ShapeID="_x0000_i1026" DrawAspect="Content" ObjectID="_1480961775" r:id="rId15"/>
        </w:object>
      </w:r>
      <w:r w:rsidRPr="00746286">
        <w:rPr>
          <w:sz w:val="24"/>
        </w:rPr>
        <w:t xml:space="preserve">, или, что то же самое, равенство </w:t>
      </w:r>
      <w:r w:rsidRPr="00F669A7">
        <w:rPr>
          <w:position w:val="-6"/>
          <w:szCs w:val="28"/>
        </w:rPr>
        <w:object w:dxaOrig="560" w:dyaOrig="220">
          <v:shape id="_x0000_i1027" type="#_x0000_t75" style="width:28.15pt;height:11.25pt" o:ole="" fillcolor="window">
            <v:imagedata r:id="rId16" o:title=""/>
          </v:shape>
          <o:OLEObject Type="Embed" ProgID="Equation.3" ShapeID="_x0000_i1027" DrawAspect="Content" ObjectID="_1480961776" r:id="rId17"/>
        </w:object>
      </w:r>
      <w:r w:rsidRPr="00746286">
        <w:rPr>
          <w:sz w:val="24"/>
        </w:rPr>
        <w:t xml:space="preserve"> достигается </w:t>
      </w:r>
      <w:proofErr w:type="gramStart"/>
      <w:r w:rsidRPr="00746286">
        <w:rPr>
          <w:sz w:val="24"/>
        </w:rPr>
        <w:t>при</w:t>
      </w:r>
      <w:proofErr w:type="gramEnd"/>
      <w:r w:rsidRPr="00746286">
        <w:rPr>
          <w:sz w:val="24"/>
        </w:rPr>
        <w:t xml:space="preserve"> </w:t>
      </w:r>
      <w:r w:rsidRPr="00F669A7">
        <w:rPr>
          <w:position w:val="-6"/>
          <w:szCs w:val="28"/>
        </w:rPr>
        <w:object w:dxaOrig="740" w:dyaOrig="279">
          <v:shape id="_x0000_i1028" type="#_x0000_t75" style="width:36.95pt;height:13.75pt" o:ole="" fillcolor="window">
            <v:imagedata r:id="rId18" o:title=""/>
          </v:shape>
          <o:OLEObject Type="Embed" ProgID="Equation.3" ShapeID="_x0000_i1028" DrawAspect="Content" ObjectID="_1480961777" r:id="rId19"/>
        </w:object>
      </w:r>
      <w:r w:rsidRPr="00746286">
        <w:rPr>
          <w:sz w:val="24"/>
        </w:rPr>
        <w:t xml:space="preserve"> Таким образом, максимум коэффициента ε накладных расходов определяется формулой:</w:t>
      </w:r>
    </w:p>
    <w:p w:rsidR="00746286" w:rsidRPr="00746286" w:rsidRDefault="00746286" w:rsidP="00746286">
      <w:pPr>
        <w:ind w:firstLine="0"/>
        <w:rPr>
          <w:sz w:val="24"/>
        </w:rPr>
      </w:pPr>
      <w:r w:rsidRPr="00746286">
        <w:rPr>
          <w:sz w:val="24"/>
        </w:rPr>
        <w:t xml:space="preserve">ε = </w:t>
      </w:r>
      <w:proofErr w:type="spellStart"/>
      <w:r w:rsidRPr="00746286">
        <w:rPr>
          <w:sz w:val="24"/>
          <w:lang w:val="en-US"/>
        </w:rPr>
        <w:t>t</w:t>
      </w:r>
      <w:r w:rsidRPr="00746286">
        <w:rPr>
          <w:sz w:val="24"/>
          <w:vertAlign w:val="subscript"/>
          <w:lang w:val="en-US"/>
        </w:rPr>
        <w:t>n</w:t>
      </w:r>
      <w:proofErr w:type="spellEnd"/>
      <w:r w:rsidRPr="00746286">
        <w:rPr>
          <w:sz w:val="24"/>
        </w:rPr>
        <w:t xml:space="preserve"> / (</w:t>
      </w:r>
      <w:proofErr w:type="spellStart"/>
      <w:r w:rsidRPr="00746286">
        <w:rPr>
          <w:sz w:val="24"/>
          <w:lang w:val="en-US"/>
        </w:rPr>
        <w:t>t</w:t>
      </w:r>
      <w:r w:rsidRPr="00746286">
        <w:rPr>
          <w:sz w:val="24"/>
          <w:vertAlign w:val="subscript"/>
          <w:lang w:val="en-US"/>
        </w:rPr>
        <w:t>y</w:t>
      </w:r>
      <w:proofErr w:type="spellEnd"/>
      <w:r w:rsidRPr="00746286">
        <w:rPr>
          <w:sz w:val="24"/>
        </w:rPr>
        <w:t xml:space="preserve"> + </w:t>
      </w:r>
      <w:proofErr w:type="spellStart"/>
      <w:r w:rsidRPr="00746286">
        <w:rPr>
          <w:sz w:val="24"/>
          <w:lang w:val="en-US"/>
        </w:rPr>
        <w:t>t</w:t>
      </w:r>
      <w:r w:rsidRPr="00746286">
        <w:rPr>
          <w:sz w:val="24"/>
          <w:vertAlign w:val="subscript"/>
          <w:lang w:val="en-US"/>
        </w:rPr>
        <w:t>c</w:t>
      </w:r>
      <w:proofErr w:type="spellEnd"/>
      <w:r w:rsidRPr="00746286">
        <w:rPr>
          <w:sz w:val="24"/>
        </w:rPr>
        <w:t>)</w:t>
      </w:r>
    </w:p>
    <w:p w:rsidR="00746286" w:rsidRPr="00746286" w:rsidRDefault="00746286" w:rsidP="00746286">
      <w:pPr>
        <w:ind w:firstLine="0"/>
        <w:rPr>
          <w:sz w:val="24"/>
        </w:rPr>
      </w:pPr>
    </w:p>
    <w:p w:rsidR="00746286" w:rsidRPr="00746286" w:rsidRDefault="00746286" w:rsidP="00746286">
      <w:pPr>
        <w:ind w:firstLine="0"/>
        <w:rPr>
          <w:sz w:val="24"/>
        </w:rPr>
      </w:pPr>
      <w:proofErr w:type="spellStart"/>
      <w:proofErr w:type="gramStart"/>
      <w:r w:rsidRPr="00746286">
        <w:rPr>
          <w:sz w:val="24"/>
          <w:lang w:val="en-US"/>
        </w:rPr>
        <w:t>t</w:t>
      </w:r>
      <w:r w:rsidRPr="00746286">
        <w:rPr>
          <w:sz w:val="24"/>
          <w:vertAlign w:val="subscript"/>
          <w:lang w:val="en-US"/>
        </w:rPr>
        <w:t>n</w:t>
      </w:r>
      <w:proofErr w:type="spellEnd"/>
      <w:proofErr w:type="gramEnd"/>
      <w:r w:rsidRPr="00746286">
        <w:rPr>
          <w:sz w:val="24"/>
          <w:vertAlign w:val="subscript"/>
        </w:rPr>
        <w:t xml:space="preserve"> </w:t>
      </w:r>
      <w:r w:rsidRPr="00746286">
        <w:rPr>
          <w:sz w:val="24"/>
        </w:rPr>
        <w:t>– время пересылки</w:t>
      </w:r>
    </w:p>
    <w:p w:rsidR="00746286" w:rsidRPr="00746286" w:rsidRDefault="00746286" w:rsidP="00746286">
      <w:pPr>
        <w:ind w:firstLine="0"/>
        <w:rPr>
          <w:sz w:val="24"/>
        </w:rPr>
      </w:pPr>
      <w:proofErr w:type="gramStart"/>
      <w:r w:rsidRPr="00746286">
        <w:rPr>
          <w:sz w:val="24"/>
          <w:lang w:val="en-US"/>
        </w:rPr>
        <w:t>t</w:t>
      </w:r>
      <w:r w:rsidRPr="00746286">
        <w:rPr>
          <w:sz w:val="24"/>
          <w:vertAlign w:val="subscript"/>
        </w:rPr>
        <w:t>у</w:t>
      </w:r>
      <w:proofErr w:type="gramEnd"/>
      <w:r w:rsidRPr="00746286">
        <w:rPr>
          <w:sz w:val="24"/>
        </w:rPr>
        <w:t xml:space="preserve"> – время умножения</w:t>
      </w:r>
    </w:p>
    <w:p w:rsidR="00746286" w:rsidRPr="00746286" w:rsidRDefault="00746286" w:rsidP="00746286">
      <w:pPr>
        <w:ind w:firstLine="0"/>
        <w:rPr>
          <w:sz w:val="24"/>
        </w:rPr>
      </w:pPr>
      <w:proofErr w:type="gramStart"/>
      <w:r w:rsidRPr="00746286">
        <w:rPr>
          <w:sz w:val="24"/>
          <w:lang w:val="en-US"/>
        </w:rPr>
        <w:t>t</w:t>
      </w:r>
      <w:r w:rsidRPr="00746286">
        <w:rPr>
          <w:sz w:val="24"/>
          <w:vertAlign w:val="subscript"/>
        </w:rPr>
        <w:t xml:space="preserve">с </w:t>
      </w:r>
      <w:r w:rsidRPr="00746286">
        <w:rPr>
          <w:sz w:val="24"/>
        </w:rPr>
        <w:t xml:space="preserve"> -</w:t>
      </w:r>
      <w:proofErr w:type="gramEnd"/>
      <w:r w:rsidRPr="00746286">
        <w:rPr>
          <w:sz w:val="24"/>
        </w:rPr>
        <w:t xml:space="preserve"> время сложения</w:t>
      </w:r>
    </w:p>
    <w:p w:rsidR="00746286" w:rsidRPr="00746286" w:rsidRDefault="00746286" w:rsidP="00746286">
      <w:pPr>
        <w:ind w:firstLine="0"/>
        <w:rPr>
          <w:sz w:val="24"/>
        </w:rPr>
      </w:pPr>
    </w:p>
    <w:p w:rsidR="00746286" w:rsidRPr="00746286" w:rsidRDefault="00746286" w:rsidP="00746286">
      <w:pPr>
        <w:ind w:firstLine="0"/>
        <w:rPr>
          <w:sz w:val="24"/>
        </w:rPr>
      </w:pPr>
      <w:proofErr w:type="spellStart"/>
      <w:proofErr w:type="gramStart"/>
      <w:r w:rsidRPr="00746286">
        <w:rPr>
          <w:sz w:val="24"/>
          <w:lang w:val="en-US"/>
        </w:rPr>
        <w:t>t</w:t>
      </w:r>
      <w:r w:rsidRPr="00746286">
        <w:rPr>
          <w:sz w:val="24"/>
          <w:vertAlign w:val="subscript"/>
          <w:lang w:val="en-US"/>
        </w:rPr>
        <w:t>n</w:t>
      </w:r>
      <w:proofErr w:type="spellEnd"/>
      <w:proofErr w:type="gramEnd"/>
      <w:r w:rsidRPr="00746286">
        <w:rPr>
          <w:sz w:val="24"/>
        </w:rPr>
        <w:t xml:space="preserve"> = </w:t>
      </w:r>
      <w:r w:rsidRPr="00CC4A26">
        <w:rPr>
          <w:i/>
          <w:sz w:val="24"/>
          <w:lang w:val="en-US"/>
        </w:rPr>
        <w:t>l</w:t>
      </w:r>
      <w:r w:rsidRPr="00CC4A26">
        <w:rPr>
          <w:i/>
          <w:sz w:val="24"/>
        </w:rPr>
        <w:t xml:space="preserve"> </w:t>
      </w:r>
      <w:r w:rsidRPr="00746286">
        <w:rPr>
          <w:sz w:val="24"/>
        </w:rPr>
        <w:t>/ ν = 64 / 5 * 10</w:t>
      </w:r>
      <w:r w:rsidRPr="00746286">
        <w:rPr>
          <w:sz w:val="24"/>
          <w:vertAlign w:val="superscript"/>
        </w:rPr>
        <w:t>9</w:t>
      </w:r>
      <w:r w:rsidRPr="00746286">
        <w:rPr>
          <w:sz w:val="24"/>
        </w:rPr>
        <w:t xml:space="preserve"> = 12,8 нс, тогда </w:t>
      </w:r>
    </w:p>
    <w:p w:rsidR="00746286" w:rsidRPr="00746286" w:rsidRDefault="00746286" w:rsidP="00746286">
      <w:pPr>
        <w:ind w:firstLine="0"/>
        <w:rPr>
          <w:sz w:val="24"/>
        </w:rPr>
      </w:pPr>
      <w:r w:rsidRPr="00746286">
        <w:rPr>
          <w:sz w:val="24"/>
        </w:rPr>
        <w:t>ε = 12,8 / (1 + 0,5) = 8,5333</w:t>
      </w:r>
    </w:p>
    <w:p w:rsidR="00746286" w:rsidRPr="00746286" w:rsidRDefault="00746286" w:rsidP="00746286">
      <w:pPr>
        <w:ind w:firstLine="0"/>
        <w:rPr>
          <w:b/>
          <w:i/>
          <w:sz w:val="24"/>
        </w:rPr>
      </w:pPr>
    </w:p>
    <w:p w:rsidR="00873BCC" w:rsidRPr="00873BCC" w:rsidRDefault="00873BCC" w:rsidP="001568ED">
      <w:pPr>
        <w:ind w:firstLine="0"/>
        <w:rPr>
          <w:sz w:val="24"/>
        </w:rPr>
      </w:pPr>
    </w:p>
    <w:sectPr w:rsidR="00873BCC" w:rsidRPr="00873BCC" w:rsidSect="006A70EF">
      <w:footerReference w:type="even" r:id="rId20"/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0C5" w:rsidRDefault="00FC00C5">
      <w:r>
        <w:separator/>
      </w:r>
    </w:p>
  </w:endnote>
  <w:endnote w:type="continuationSeparator" w:id="0">
    <w:p w:rsidR="00FC00C5" w:rsidRDefault="00FC0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162" w:rsidRDefault="00BD0162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D0162" w:rsidRDefault="00BD0162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162" w:rsidRDefault="00BD0162">
    <w:pPr>
      <w:pStyle w:val="a6"/>
      <w:jc w:val="center"/>
    </w:pPr>
    <w:fldSimple w:instr=" PAGE   \* MERGEFORMAT ">
      <w:r w:rsidR="004D2A30">
        <w:rPr>
          <w:noProof/>
        </w:rPr>
        <w:t>8</w:t>
      </w:r>
    </w:fldSimple>
  </w:p>
  <w:p w:rsidR="00BD0162" w:rsidRDefault="00BD016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0C5" w:rsidRDefault="00FC00C5">
      <w:r>
        <w:separator/>
      </w:r>
    </w:p>
  </w:footnote>
  <w:footnote w:type="continuationSeparator" w:id="0">
    <w:p w:rsidR="00FC00C5" w:rsidRDefault="00FC00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66806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C57C98"/>
    <w:multiLevelType w:val="multilevel"/>
    <w:tmpl w:val="4E6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D4248"/>
    <w:multiLevelType w:val="hybridMultilevel"/>
    <w:tmpl w:val="06F896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6B062A"/>
    <w:multiLevelType w:val="multilevel"/>
    <w:tmpl w:val="4C60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F1610"/>
    <w:multiLevelType w:val="hybridMultilevel"/>
    <w:tmpl w:val="28F0FC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2F92625"/>
    <w:multiLevelType w:val="hybridMultilevel"/>
    <w:tmpl w:val="105E3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6311B"/>
    <w:multiLevelType w:val="multilevel"/>
    <w:tmpl w:val="1288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4B2A8B"/>
    <w:multiLevelType w:val="hybridMultilevel"/>
    <w:tmpl w:val="45AC4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C5B0A"/>
    <w:multiLevelType w:val="hybridMultilevel"/>
    <w:tmpl w:val="A6D83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900BC"/>
    <w:multiLevelType w:val="hybridMultilevel"/>
    <w:tmpl w:val="96F497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5F44636"/>
    <w:multiLevelType w:val="hybridMultilevel"/>
    <w:tmpl w:val="3B9675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A47373"/>
    <w:multiLevelType w:val="hybridMultilevel"/>
    <w:tmpl w:val="BBA07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63240"/>
    <w:multiLevelType w:val="hybridMultilevel"/>
    <w:tmpl w:val="01C06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D2A64"/>
    <w:multiLevelType w:val="multilevel"/>
    <w:tmpl w:val="F352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262F7A"/>
    <w:multiLevelType w:val="multilevel"/>
    <w:tmpl w:val="0F4881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4"/>
  </w:num>
  <w:num w:numId="7">
    <w:abstractNumId w:val="12"/>
  </w:num>
  <w:num w:numId="8">
    <w:abstractNumId w:val="11"/>
  </w:num>
  <w:num w:numId="9">
    <w:abstractNumId w:val="8"/>
  </w:num>
  <w:num w:numId="10">
    <w:abstractNumId w:val="9"/>
  </w:num>
  <w:num w:numId="11">
    <w:abstractNumId w:val="13"/>
  </w:num>
  <w:num w:numId="12">
    <w:abstractNumId w:val="1"/>
  </w:num>
  <w:num w:numId="13">
    <w:abstractNumId w:val="6"/>
  </w:num>
  <w:num w:numId="14">
    <w:abstractNumId w:val="3"/>
  </w:num>
  <w:num w:numId="1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8733B"/>
    <w:rsid w:val="00000277"/>
    <w:rsid w:val="00001BA1"/>
    <w:rsid w:val="00003719"/>
    <w:rsid w:val="00003A93"/>
    <w:rsid w:val="00006D57"/>
    <w:rsid w:val="00011ED5"/>
    <w:rsid w:val="00012298"/>
    <w:rsid w:val="00020927"/>
    <w:rsid w:val="000241B0"/>
    <w:rsid w:val="00025D98"/>
    <w:rsid w:val="00026134"/>
    <w:rsid w:val="000309A9"/>
    <w:rsid w:val="00030FEF"/>
    <w:rsid w:val="00034C15"/>
    <w:rsid w:val="00034DCD"/>
    <w:rsid w:val="0004660F"/>
    <w:rsid w:val="00047869"/>
    <w:rsid w:val="00050AC2"/>
    <w:rsid w:val="000511B8"/>
    <w:rsid w:val="00052462"/>
    <w:rsid w:val="000549B7"/>
    <w:rsid w:val="000625E1"/>
    <w:rsid w:val="00064CF9"/>
    <w:rsid w:val="000657C7"/>
    <w:rsid w:val="0006748C"/>
    <w:rsid w:val="00074E01"/>
    <w:rsid w:val="00076AF4"/>
    <w:rsid w:val="0009173F"/>
    <w:rsid w:val="00093BC1"/>
    <w:rsid w:val="000A22A3"/>
    <w:rsid w:val="000A2F89"/>
    <w:rsid w:val="000B4C1B"/>
    <w:rsid w:val="000B7F5D"/>
    <w:rsid w:val="000C139A"/>
    <w:rsid w:val="000C194A"/>
    <w:rsid w:val="000C5C12"/>
    <w:rsid w:val="000D02CF"/>
    <w:rsid w:val="000D08E3"/>
    <w:rsid w:val="000D4C3D"/>
    <w:rsid w:val="000E0D69"/>
    <w:rsid w:val="000E5D4A"/>
    <w:rsid w:val="000F06C2"/>
    <w:rsid w:val="000F47DC"/>
    <w:rsid w:val="000F58CF"/>
    <w:rsid w:val="001005CC"/>
    <w:rsid w:val="00104F60"/>
    <w:rsid w:val="00106C36"/>
    <w:rsid w:val="0010768E"/>
    <w:rsid w:val="001110FE"/>
    <w:rsid w:val="00111FC9"/>
    <w:rsid w:val="00124546"/>
    <w:rsid w:val="001306C6"/>
    <w:rsid w:val="00134A23"/>
    <w:rsid w:val="00150959"/>
    <w:rsid w:val="00151221"/>
    <w:rsid w:val="00151627"/>
    <w:rsid w:val="00151AC0"/>
    <w:rsid w:val="001544C0"/>
    <w:rsid w:val="0015474F"/>
    <w:rsid w:val="00155A46"/>
    <w:rsid w:val="001568ED"/>
    <w:rsid w:val="00161284"/>
    <w:rsid w:val="00173746"/>
    <w:rsid w:val="00175391"/>
    <w:rsid w:val="00177F77"/>
    <w:rsid w:val="00181255"/>
    <w:rsid w:val="00181348"/>
    <w:rsid w:val="00181DD4"/>
    <w:rsid w:val="0018432D"/>
    <w:rsid w:val="0018523C"/>
    <w:rsid w:val="00185575"/>
    <w:rsid w:val="001864EA"/>
    <w:rsid w:val="0018715A"/>
    <w:rsid w:val="00187D59"/>
    <w:rsid w:val="00190883"/>
    <w:rsid w:val="00191516"/>
    <w:rsid w:val="001936A3"/>
    <w:rsid w:val="00194A0F"/>
    <w:rsid w:val="00196C78"/>
    <w:rsid w:val="00197DBA"/>
    <w:rsid w:val="001A479F"/>
    <w:rsid w:val="001B4A18"/>
    <w:rsid w:val="001D1C55"/>
    <w:rsid w:val="001D2191"/>
    <w:rsid w:val="001D37D5"/>
    <w:rsid w:val="001D6B93"/>
    <w:rsid w:val="001D7EA0"/>
    <w:rsid w:val="001E0321"/>
    <w:rsid w:val="001E1328"/>
    <w:rsid w:val="001E1DB9"/>
    <w:rsid w:val="001E2AD9"/>
    <w:rsid w:val="001F061E"/>
    <w:rsid w:val="001F4FB2"/>
    <w:rsid w:val="001F7149"/>
    <w:rsid w:val="0020578E"/>
    <w:rsid w:val="00211767"/>
    <w:rsid w:val="0022134C"/>
    <w:rsid w:val="00221992"/>
    <w:rsid w:val="002247A0"/>
    <w:rsid w:val="002249FE"/>
    <w:rsid w:val="00230126"/>
    <w:rsid w:val="002332CB"/>
    <w:rsid w:val="002403CF"/>
    <w:rsid w:val="002415E6"/>
    <w:rsid w:val="00241FF7"/>
    <w:rsid w:val="00243685"/>
    <w:rsid w:val="00245743"/>
    <w:rsid w:val="00250EB0"/>
    <w:rsid w:val="002521BC"/>
    <w:rsid w:val="00254B18"/>
    <w:rsid w:val="00255625"/>
    <w:rsid w:val="00256154"/>
    <w:rsid w:val="00256CD5"/>
    <w:rsid w:val="002579D9"/>
    <w:rsid w:val="0026024F"/>
    <w:rsid w:val="0026478C"/>
    <w:rsid w:val="0026523F"/>
    <w:rsid w:val="00265939"/>
    <w:rsid w:val="0026667A"/>
    <w:rsid w:val="002676A4"/>
    <w:rsid w:val="0027032E"/>
    <w:rsid w:val="0028334E"/>
    <w:rsid w:val="00287D42"/>
    <w:rsid w:val="00291CC7"/>
    <w:rsid w:val="00292451"/>
    <w:rsid w:val="00296D80"/>
    <w:rsid w:val="002A6E0C"/>
    <w:rsid w:val="002B6C4B"/>
    <w:rsid w:val="002B6EFA"/>
    <w:rsid w:val="002C492A"/>
    <w:rsid w:val="002C6BD4"/>
    <w:rsid w:val="002E0AD3"/>
    <w:rsid w:val="002E628B"/>
    <w:rsid w:val="002F0C8E"/>
    <w:rsid w:val="00300589"/>
    <w:rsid w:val="003034D2"/>
    <w:rsid w:val="0030446E"/>
    <w:rsid w:val="00305915"/>
    <w:rsid w:val="00314B95"/>
    <w:rsid w:val="00320133"/>
    <w:rsid w:val="0032041F"/>
    <w:rsid w:val="003210C6"/>
    <w:rsid w:val="003241DC"/>
    <w:rsid w:val="00337531"/>
    <w:rsid w:val="003404AD"/>
    <w:rsid w:val="00344A35"/>
    <w:rsid w:val="00350D98"/>
    <w:rsid w:val="00351351"/>
    <w:rsid w:val="00354333"/>
    <w:rsid w:val="0035622A"/>
    <w:rsid w:val="00357822"/>
    <w:rsid w:val="00357D64"/>
    <w:rsid w:val="00360713"/>
    <w:rsid w:val="003625FF"/>
    <w:rsid w:val="00362E34"/>
    <w:rsid w:val="00370524"/>
    <w:rsid w:val="00373CF9"/>
    <w:rsid w:val="00373DD1"/>
    <w:rsid w:val="00376D65"/>
    <w:rsid w:val="00377784"/>
    <w:rsid w:val="0038715A"/>
    <w:rsid w:val="00387909"/>
    <w:rsid w:val="003925F5"/>
    <w:rsid w:val="003953AB"/>
    <w:rsid w:val="00396339"/>
    <w:rsid w:val="003A12D5"/>
    <w:rsid w:val="003A133D"/>
    <w:rsid w:val="003A3084"/>
    <w:rsid w:val="003A73EC"/>
    <w:rsid w:val="003B2587"/>
    <w:rsid w:val="003B6DFC"/>
    <w:rsid w:val="003B77ED"/>
    <w:rsid w:val="003D2043"/>
    <w:rsid w:val="003D23BD"/>
    <w:rsid w:val="003D6D3F"/>
    <w:rsid w:val="003E1075"/>
    <w:rsid w:val="003E7F05"/>
    <w:rsid w:val="003F0EC1"/>
    <w:rsid w:val="003F35D8"/>
    <w:rsid w:val="003F3EF0"/>
    <w:rsid w:val="003F49CE"/>
    <w:rsid w:val="00402207"/>
    <w:rsid w:val="00402726"/>
    <w:rsid w:val="00410688"/>
    <w:rsid w:val="00423E04"/>
    <w:rsid w:val="00424B0F"/>
    <w:rsid w:val="00441CBA"/>
    <w:rsid w:val="00444A4B"/>
    <w:rsid w:val="00445E89"/>
    <w:rsid w:val="00450A45"/>
    <w:rsid w:val="00451228"/>
    <w:rsid w:val="004540F9"/>
    <w:rsid w:val="00460A3C"/>
    <w:rsid w:val="00465915"/>
    <w:rsid w:val="00471020"/>
    <w:rsid w:val="00472ADE"/>
    <w:rsid w:val="00474152"/>
    <w:rsid w:val="00475C86"/>
    <w:rsid w:val="004773A7"/>
    <w:rsid w:val="00481D0D"/>
    <w:rsid w:val="00482AD6"/>
    <w:rsid w:val="0048740D"/>
    <w:rsid w:val="00490C06"/>
    <w:rsid w:val="00492394"/>
    <w:rsid w:val="00494CAD"/>
    <w:rsid w:val="004B1EE5"/>
    <w:rsid w:val="004B3644"/>
    <w:rsid w:val="004C1914"/>
    <w:rsid w:val="004C6015"/>
    <w:rsid w:val="004C753F"/>
    <w:rsid w:val="004C76C4"/>
    <w:rsid w:val="004C7921"/>
    <w:rsid w:val="004D06E7"/>
    <w:rsid w:val="004D1351"/>
    <w:rsid w:val="004D2A30"/>
    <w:rsid w:val="004E7DA4"/>
    <w:rsid w:val="004F15D0"/>
    <w:rsid w:val="004F1E11"/>
    <w:rsid w:val="004F2678"/>
    <w:rsid w:val="004F5051"/>
    <w:rsid w:val="004F68FD"/>
    <w:rsid w:val="00500826"/>
    <w:rsid w:val="00507790"/>
    <w:rsid w:val="00513D7C"/>
    <w:rsid w:val="005162A8"/>
    <w:rsid w:val="005171AF"/>
    <w:rsid w:val="00522CF1"/>
    <w:rsid w:val="00526B45"/>
    <w:rsid w:val="00531D18"/>
    <w:rsid w:val="00545306"/>
    <w:rsid w:val="00550E19"/>
    <w:rsid w:val="005525B2"/>
    <w:rsid w:val="00564A38"/>
    <w:rsid w:val="00575F20"/>
    <w:rsid w:val="00580748"/>
    <w:rsid w:val="00582F30"/>
    <w:rsid w:val="0058326E"/>
    <w:rsid w:val="00583681"/>
    <w:rsid w:val="005841ED"/>
    <w:rsid w:val="00585DDD"/>
    <w:rsid w:val="005931CA"/>
    <w:rsid w:val="00593A6C"/>
    <w:rsid w:val="005A1922"/>
    <w:rsid w:val="005A20FB"/>
    <w:rsid w:val="005A340D"/>
    <w:rsid w:val="005A4FAC"/>
    <w:rsid w:val="005A5C17"/>
    <w:rsid w:val="005C59AB"/>
    <w:rsid w:val="005D40BB"/>
    <w:rsid w:val="005D571B"/>
    <w:rsid w:val="005E2DE5"/>
    <w:rsid w:val="005E481A"/>
    <w:rsid w:val="005E4C78"/>
    <w:rsid w:val="00602844"/>
    <w:rsid w:val="00606373"/>
    <w:rsid w:val="0061259D"/>
    <w:rsid w:val="00616D39"/>
    <w:rsid w:val="006170A6"/>
    <w:rsid w:val="00620BFD"/>
    <w:rsid w:val="00623061"/>
    <w:rsid w:val="0063126C"/>
    <w:rsid w:val="00636F38"/>
    <w:rsid w:val="00641670"/>
    <w:rsid w:val="00642171"/>
    <w:rsid w:val="0064328B"/>
    <w:rsid w:val="006432D2"/>
    <w:rsid w:val="00651C9E"/>
    <w:rsid w:val="00662BA9"/>
    <w:rsid w:val="0066326D"/>
    <w:rsid w:val="0067124C"/>
    <w:rsid w:val="006751F2"/>
    <w:rsid w:val="0067612B"/>
    <w:rsid w:val="0069068F"/>
    <w:rsid w:val="006A0062"/>
    <w:rsid w:val="006A08CA"/>
    <w:rsid w:val="006A136E"/>
    <w:rsid w:val="006A2DC5"/>
    <w:rsid w:val="006A70EF"/>
    <w:rsid w:val="006A7CED"/>
    <w:rsid w:val="006B1431"/>
    <w:rsid w:val="006B162C"/>
    <w:rsid w:val="006B4483"/>
    <w:rsid w:val="006B4FED"/>
    <w:rsid w:val="006B52AB"/>
    <w:rsid w:val="006B5EEA"/>
    <w:rsid w:val="006C01AD"/>
    <w:rsid w:val="006C1EDE"/>
    <w:rsid w:val="006C3CE1"/>
    <w:rsid w:val="006C5E32"/>
    <w:rsid w:val="006D6A4C"/>
    <w:rsid w:val="006E0697"/>
    <w:rsid w:val="006E0F3A"/>
    <w:rsid w:val="006E3902"/>
    <w:rsid w:val="006E4B48"/>
    <w:rsid w:val="006E537E"/>
    <w:rsid w:val="006F0790"/>
    <w:rsid w:val="006F509B"/>
    <w:rsid w:val="007029A7"/>
    <w:rsid w:val="00712B7A"/>
    <w:rsid w:val="00714920"/>
    <w:rsid w:val="00716953"/>
    <w:rsid w:val="007229F2"/>
    <w:rsid w:val="007244C2"/>
    <w:rsid w:val="007314D4"/>
    <w:rsid w:val="00731B0F"/>
    <w:rsid w:val="00732386"/>
    <w:rsid w:val="00734BAD"/>
    <w:rsid w:val="00743E81"/>
    <w:rsid w:val="00746286"/>
    <w:rsid w:val="00752F4D"/>
    <w:rsid w:val="00756C19"/>
    <w:rsid w:val="00760D35"/>
    <w:rsid w:val="00762F6F"/>
    <w:rsid w:val="00763EBF"/>
    <w:rsid w:val="007761B6"/>
    <w:rsid w:val="007812F9"/>
    <w:rsid w:val="00783EE6"/>
    <w:rsid w:val="00784177"/>
    <w:rsid w:val="00785951"/>
    <w:rsid w:val="00786BEA"/>
    <w:rsid w:val="0078727C"/>
    <w:rsid w:val="00787B28"/>
    <w:rsid w:val="00787B74"/>
    <w:rsid w:val="00793DD3"/>
    <w:rsid w:val="00796C72"/>
    <w:rsid w:val="007A04A3"/>
    <w:rsid w:val="007A1560"/>
    <w:rsid w:val="007A2660"/>
    <w:rsid w:val="007A61F2"/>
    <w:rsid w:val="007B1CDE"/>
    <w:rsid w:val="007B268E"/>
    <w:rsid w:val="007B5545"/>
    <w:rsid w:val="007C0350"/>
    <w:rsid w:val="007C4417"/>
    <w:rsid w:val="007D17E9"/>
    <w:rsid w:val="007D23C2"/>
    <w:rsid w:val="007E300F"/>
    <w:rsid w:val="007E353C"/>
    <w:rsid w:val="007E4FDE"/>
    <w:rsid w:val="007F0194"/>
    <w:rsid w:val="007F0C7E"/>
    <w:rsid w:val="008102C5"/>
    <w:rsid w:val="00813F5F"/>
    <w:rsid w:val="00817380"/>
    <w:rsid w:val="0082106F"/>
    <w:rsid w:val="00821102"/>
    <w:rsid w:val="00821333"/>
    <w:rsid w:val="00836B04"/>
    <w:rsid w:val="00844885"/>
    <w:rsid w:val="00855616"/>
    <w:rsid w:val="008563AA"/>
    <w:rsid w:val="008645F8"/>
    <w:rsid w:val="00867A73"/>
    <w:rsid w:val="0087075F"/>
    <w:rsid w:val="00873BCC"/>
    <w:rsid w:val="00892377"/>
    <w:rsid w:val="008956EC"/>
    <w:rsid w:val="008A21FE"/>
    <w:rsid w:val="008B2E31"/>
    <w:rsid w:val="008B5677"/>
    <w:rsid w:val="008C115E"/>
    <w:rsid w:val="008C22BD"/>
    <w:rsid w:val="008C4BA2"/>
    <w:rsid w:val="008C7020"/>
    <w:rsid w:val="008E3019"/>
    <w:rsid w:val="008E4443"/>
    <w:rsid w:val="008E744A"/>
    <w:rsid w:val="008F14FD"/>
    <w:rsid w:val="008F6712"/>
    <w:rsid w:val="008F7239"/>
    <w:rsid w:val="008F7D89"/>
    <w:rsid w:val="009011B6"/>
    <w:rsid w:val="00903542"/>
    <w:rsid w:val="00904749"/>
    <w:rsid w:val="0090675A"/>
    <w:rsid w:val="0090734F"/>
    <w:rsid w:val="009147BC"/>
    <w:rsid w:val="00914E81"/>
    <w:rsid w:val="00916321"/>
    <w:rsid w:val="009242B3"/>
    <w:rsid w:val="00924A5E"/>
    <w:rsid w:val="00924B6C"/>
    <w:rsid w:val="009261A1"/>
    <w:rsid w:val="00927BA2"/>
    <w:rsid w:val="009355FB"/>
    <w:rsid w:val="00941952"/>
    <w:rsid w:val="009460E6"/>
    <w:rsid w:val="00955905"/>
    <w:rsid w:val="00957E31"/>
    <w:rsid w:val="00997FAE"/>
    <w:rsid w:val="009A203C"/>
    <w:rsid w:val="009A41C7"/>
    <w:rsid w:val="009A6BFF"/>
    <w:rsid w:val="009B23ED"/>
    <w:rsid w:val="009B5378"/>
    <w:rsid w:val="009C12E2"/>
    <w:rsid w:val="009C3F49"/>
    <w:rsid w:val="009C448F"/>
    <w:rsid w:val="009C4E0E"/>
    <w:rsid w:val="009C57B4"/>
    <w:rsid w:val="009C5D9C"/>
    <w:rsid w:val="009C603C"/>
    <w:rsid w:val="009D0140"/>
    <w:rsid w:val="009D0647"/>
    <w:rsid w:val="009D1994"/>
    <w:rsid w:val="009D1AD1"/>
    <w:rsid w:val="009D29D6"/>
    <w:rsid w:val="009D37E8"/>
    <w:rsid w:val="009E4CF2"/>
    <w:rsid w:val="009F2035"/>
    <w:rsid w:val="009F68E9"/>
    <w:rsid w:val="009F7377"/>
    <w:rsid w:val="00A10F02"/>
    <w:rsid w:val="00A11BD9"/>
    <w:rsid w:val="00A152BC"/>
    <w:rsid w:val="00A17D37"/>
    <w:rsid w:val="00A207E6"/>
    <w:rsid w:val="00A219DF"/>
    <w:rsid w:val="00A23145"/>
    <w:rsid w:val="00A307DD"/>
    <w:rsid w:val="00A31207"/>
    <w:rsid w:val="00A35C85"/>
    <w:rsid w:val="00A45BD8"/>
    <w:rsid w:val="00A52B95"/>
    <w:rsid w:val="00A53EE2"/>
    <w:rsid w:val="00A54A79"/>
    <w:rsid w:val="00A56B1A"/>
    <w:rsid w:val="00A57E17"/>
    <w:rsid w:val="00A6075A"/>
    <w:rsid w:val="00A65B39"/>
    <w:rsid w:val="00A6640C"/>
    <w:rsid w:val="00A73616"/>
    <w:rsid w:val="00A75577"/>
    <w:rsid w:val="00A76135"/>
    <w:rsid w:val="00A770CA"/>
    <w:rsid w:val="00A82C77"/>
    <w:rsid w:val="00A82F59"/>
    <w:rsid w:val="00A95DDA"/>
    <w:rsid w:val="00AA256D"/>
    <w:rsid w:val="00AA29D5"/>
    <w:rsid w:val="00AA3687"/>
    <w:rsid w:val="00AA6E7B"/>
    <w:rsid w:val="00AB0D5D"/>
    <w:rsid w:val="00AB2B02"/>
    <w:rsid w:val="00AB3FBF"/>
    <w:rsid w:val="00AC106D"/>
    <w:rsid w:val="00AC135A"/>
    <w:rsid w:val="00AC7638"/>
    <w:rsid w:val="00AD1DF9"/>
    <w:rsid w:val="00AD24F3"/>
    <w:rsid w:val="00AD2A10"/>
    <w:rsid w:val="00AD7FD0"/>
    <w:rsid w:val="00AE5347"/>
    <w:rsid w:val="00AE56A6"/>
    <w:rsid w:val="00AF0086"/>
    <w:rsid w:val="00AF2A3B"/>
    <w:rsid w:val="00AF30C1"/>
    <w:rsid w:val="00B01C88"/>
    <w:rsid w:val="00B0489C"/>
    <w:rsid w:val="00B05F06"/>
    <w:rsid w:val="00B1411B"/>
    <w:rsid w:val="00B15662"/>
    <w:rsid w:val="00B244FF"/>
    <w:rsid w:val="00B30482"/>
    <w:rsid w:val="00B36DBC"/>
    <w:rsid w:val="00B37741"/>
    <w:rsid w:val="00B415AD"/>
    <w:rsid w:val="00B41A83"/>
    <w:rsid w:val="00B42218"/>
    <w:rsid w:val="00B445B3"/>
    <w:rsid w:val="00B45447"/>
    <w:rsid w:val="00B54F6C"/>
    <w:rsid w:val="00B65200"/>
    <w:rsid w:val="00B65218"/>
    <w:rsid w:val="00B66A35"/>
    <w:rsid w:val="00B755E6"/>
    <w:rsid w:val="00B76C88"/>
    <w:rsid w:val="00B80B9A"/>
    <w:rsid w:val="00B84F2E"/>
    <w:rsid w:val="00B8733B"/>
    <w:rsid w:val="00B936F4"/>
    <w:rsid w:val="00B94C57"/>
    <w:rsid w:val="00BA42D2"/>
    <w:rsid w:val="00BA7F25"/>
    <w:rsid w:val="00BB59FD"/>
    <w:rsid w:val="00BC1589"/>
    <w:rsid w:val="00BD0162"/>
    <w:rsid w:val="00BE249F"/>
    <w:rsid w:val="00BE3697"/>
    <w:rsid w:val="00BE5799"/>
    <w:rsid w:val="00BF3E90"/>
    <w:rsid w:val="00BF5851"/>
    <w:rsid w:val="00BF692C"/>
    <w:rsid w:val="00C027DE"/>
    <w:rsid w:val="00C035B2"/>
    <w:rsid w:val="00C0567B"/>
    <w:rsid w:val="00C063CA"/>
    <w:rsid w:val="00C078B2"/>
    <w:rsid w:val="00C10D45"/>
    <w:rsid w:val="00C168B9"/>
    <w:rsid w:val="00C17248"/>
    <w:rsid w:val="00C20FAD"/>
    <w:rsid w:val="00C21F20"/>
    <w:rsid w:val="00C244A9"/>
    <w:rsid w:val="00C25D53"/>
    <w:rsid w:val="00C30DC9"/>
    <w:rsid w:val="00C3116E"/>
    <w:rsid w:val="00C32772"/>
    <w:rsid w:val="00C34317"/>
    <w:rsid w:val="00C36F87"/>
    <w:rsid w:val="00C37F05"/>
    <w:rsid w:val="00C47423"/>
    <w:rsid w:val="00C53D18"/>
    <w:rsid w:val="00C71050"/>
    <w:rsid w:val="00C867B7"/>
    <w:rsid w:val="00C9118D"/>
    <w:rsid w:val="00C91337"/>
    <w:rsid w:val="00C92845"/>
    <w:rsid w:val="00C929F3"/>
    <w:rsid w:val="00CA283E"/>
    <w:rsid w:val="00CA5069"/>
    <w:rsid w:val="00CA753D"/>
    <w:rsid w:val="00CB0F20"/>
    <w:rsid w:val="00CB1B32"/>
    <w:rsid w:val="00CB1D9A"/>
    <w:rsid w:val="00CC1395"/>
    <w:rsid w:val="00CC3DB4"/>
    <w:rsid w:val="00CC3FFA"/>
    <w:rsid w:val="00CC4A26"/>
    <w:rsid w:val="00CC4DC7"/>
    <w:rsid w:val="00CD1094"/>
    <w:rsid w:val="00CD4F10"/>
    <w:rsid w:val="00CE1616"/>
    <w:rsid w:val="00CF3847"/>
    <w:rsid w:val="00CF5C02"/>
    <w:rsid w:val="00D03CCC"/>
    <w:rsid w:val="00D07551"/>
    <w:rsid w:val="00D07ACB"/>
    <w:rsid w:val="00D23BC9"/>
    <w:rsid w:val="00D25FD8"/>
    <w:rsid w:val="00D32756"/>
    <w:rsid w:val="00D36515"/>
    <w:rsid w:val="00D413C9"/>
    <w:rsid w:val="00D41779"/>
    <w:rsid w:val="00D42A18"/>
    <w:rsid w:val="00D45424"/>
    <w:rsid w:val="00D46B35"/>
    <w:rsid w:val="00D47B0A"/>
    <w:rsid w:val="00D52D2C"/>
    <w:rsid w:val="00D56F2E"/>
    <w:rsid w:val="00D610DA"/>
    <w:rsid w:val="00D64648"/>
    <w:rsid w:val="00D64AE6"/>
    <w:rsid w:val="00D64E6C"/>
    <w:rsid w:val="00D66F30"/>
    <w:rsid w:val="00D72774"/>
    <w:rsid w:val="00D7361C"/>
    <w:rsid w:val="00D81145"/>
    <w:rsid w:val="00D841DD"/>
    <w:rsid w:val="00D91740"/>
    <w:rsid w:val="00D97540"/>
    <w:rsid w:val="00DB2EB1"/>
    <w:rsid w:val="00DB4F1F"/>
    <w:rsid w:val="00DB51ED"/>
    <w:rsid w:val="00DB7E0D"/>
    <w:rsid w:val="00DC17A9"/>
    <w:rsid w:val="00DC428E"/>
    <w:rsid w:val="00DC492D"/>
    <w:rsid w:val="00DC5436"/>
    <w:rsid w:val="00DE0920"/>
    <w:rsid w:val="00DE1076"/>
    <w:rsid w:val="00DE5F6E"/>
    <w:rsid w:val="00DF1489"/>
    <w:rsid w:val="00DF5471"/>
    <w:rsid w:val="00DF5C95"/>
    <w:rsid w:val="00E05684"/>
    <w:rsid w:val="00E06F47"/>
    <w:rsid w:val="00E102EF"/>
    <w:rsid w:val="00E22E96"/>
    <w:rsid w:val="00E269CA"/>
    <w:rsid w:val="00E31F41"/>
    <w:rsid w:val="00E328CA"/>
    <w:rsid w:val="00E460FD"/>
    <w:rsid w:val="00E4695F"/>
    <w:rsid w:val="00E51E6F"/>
    <w:rsid w:val="00E611A8"/>
    <w:rsid w:val="00E6133F"/>
    <w:rsid w:val="00E651D3"/>
    <w:rsid w:val="00E72FA6"/>
    <w:rsid w:val="00E75337"/>
    <w:rsid w:val="00E80990"/>
    <w:rsid w:val="00E80C3C"/>
    <w:rsid w:val="00E82F5E"/>
    <w:rsid w:val="00E92E9E"/>
    <w:rsid w:val="00EA040E"/>
    <w:rsid w:val="00EA0DB3"/>
    <w:rsid w:val="00EA3E4F"/>
    <w:rsid w:val="00EA7998"/>
    <w:rsid w:val="00EA7D4D"/>
    <w:rsid w:val="00EA7E46"/>
    <w:rsid w:val="00EB0AFF"/>
    <w:rsid w:val="00EB4707"/>
    <w:rsid w:val="00EB5E67"/>
    <w:rsid w:val="00EB5FC2"/>
    <w:rsid w:val="00EC069B"/>
    <w:rsid w:val="00EC0DAF"/>
    <w:rsid w:val="00EC3BBE"/>
    <w:rsid w:val="00EC4F30"/>
    <w:rsid w:val="00EC72CD"/>
    <w:rsid w:val="00EE476D"/>
    <w:rsid w:val="00EE6956"/>
    <w:rsid w:val="00EF0975"/>
    <w:rsid w:val="00EF6657"/>
    <w:rsid w:val="00F07B49"/>
    <w:rsid w:val="00F124F0"/>
    <w:rsid w:val="00F15234"/>
    <w:rsid w:val="00F17BCB"/>
    <w:rsid w:val="00F204BA"/>
    <w:rsid w:val="00F24AE0"/>
    <w:rsid w:val="00F31978"/>
    <w:rsid w:val="00F37785"/>
    <w:rsid w:val="00F42F5C"/>
    <w:rsid w:val="00F503FD"/>
    <w:rsid w:val="00F54A84"/>
    <w:rsid w:val="00F55704"/>
    <w:rsid w:val="00F55900"/>
    <w:rsid w:val="00F571AB"/>
    <w:rsid w:val="00F61980"/>
    <w:rsid w:val="00F625A4"/>
    <w:rsid w:val="00F62670"/>
    <w:rsid w:val="00F724FB"/>
    <w:rsid w:val="00F82F04"/>
    <w:rsid w:val="00F834B7"/>
    <w:rsid w:val="00F83701"/>
    <w:rsid w:val="00F851FC"/>
    <w:rsid w:val="00F86612"/>
    <w:rsid w:val="00F94F63"/>
    <w:rsid w:val="00F95214"/>
    <w:rsid w:val="00FA1778"/>
    <w:rsid w:val="00FA1BEA"/>
    <w:rsid w:val="00FA1D93"/>
    <w:rsid w:val="00FA3C1F"/>
    <w:rsid w:val="00FA5685"/>
    <w:rsid w:val="00FA5A9A"/>
    <w:rsid w:val="00FA6730"/>
    <w:rsid w:val="00FB2538"/>
    <w:rsid w:val="00FB3D9B"/>
    <w:rsid w:val="00FB5BB4"/>
    <w:rsid w:val="00FB60D4"/>
    <w:rsid w:val="00FC00C5"/>
    <w:rsid w:val="00FC03A6"/>
    <w:rsid w:val="00FC2915"/>
    <w:rsid w:val="00FC57A3"/>
    <w:rsid w:val="00FD3369"/>
    <w:rsid w:val="00FD694A"/>
    <w:rsid w:val="00FE1DA8"/>
    <w:rsid w:val="00FE2EB1"/>
    <w:rsid w:val="00FE6BDC"/>
    <w:rsid w:val="00FE6CFF"/>
    <w:rsid w:val="00FF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Body Text Indent 2" w:uiPriority="99"/>
    <w:lsdException w:name="Body Text Indent 3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623061"/>
    <w:pPr>
      <w:spacing w:line="360" w:lineRule="auto"/>
      <w:ind w:firstLine="567"/>
      <w:jc w:val="both"/>
    </w:pPr>
    <w:rPr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923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892377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0"/>
    <w:next w:val="a0"/>
    <w:link w:val="30"/>
    <w:qFormat/>
    <w:rsid w:val="008923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qFormat/>
    <w:rsid w:val="003D6D3F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6">
    <w:name w:val="heading 6"/>
    <w:basedOn w:val="a0"/>
    <w:next w:val="a0"/>
    <w:qFormat/>
    <w:rsid w:val="00181DD4"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a0"/>
    <w:next w:val="a0"/>
    <w:link w:val="70"/>
    <w:qFormat/>
    <w:rsid w:val="000309A9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a0"/>
    <w:next w:val="a0"/>
    <w:qFormat/>
    <w:rsid w:val="00181DD4"/>
    <w:pPr>
      <w:keepNext/>
      <w:ind w:firstLine="0"/>
      <w:outlineLvl w:val="7"/>
    </w:pPr>
    <w:rPr>
      <w:szCs w:val="20"/>
    </w:rPr>
  </w:style>
  <w:style w:type="paragraph" w:styleId="9">
    <w:name w:val="heading 9"/>
    <w:basedOn w:val="a0"/>
    <w:next w:val="a0"/>
    <w:qFormat/>
    <w:rsid w:val="00181DD4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Indent 2"/>
    <w:basedOn w:val="a0"/>
    <w:link w:val="22"/>
    <w:uiPriority w:val="99"/>
    <w:rsid w:val="000309A9"/>
    <w:pPr>
      <w:widowControl w:val="0"/>
      <w:ind w:left="5040" w:firstLine="7380"/>
      <w:jc w:val="right"/>
    </w:pPr>
    <w:rPr>
      <w:sz w:val="22"/>
      <w:szCs w:val="22"/>
    </w:rPr>
  </w:style>
  <w:style w:type="paragraph" w:styleId="a4">
    <w:name w:val="Body Text"/>
    <w:basedOn w:val="a0"/>
    <w:link w:val="a5"/>
    <w:rsid w:val="000309A9"/>
    <w:pPr>
      <w:widowControl w:val="0"/>
    </w:pPr>
  </w:style>
  <w:style w:type="paragraph" w:styleId="a6">
    <w:name w:val="footer"/>
    <w:basedOn w:val="a0"/>
    <w:link w:val="a7"/>
    <w:uiPriority w:val="99"/>
    <w:rsid w:val="000309A9"/>
    <w:pPr>
      <w:tabs>
        <w:tab w:val="center" w:pos="4677"/>
        <w:tab w:val="right" w:pos="9355"/>
      </w:tabs>
    </w:pPr>
    <w:rPr>
      <w:sz w:val="24"/>
    </w:rPr>
  </w:style>
  <w:style w:type="character" w:styleId="a8">
    <w:name w:val="page number"/>
    <w:basedOn w:val="a1"/>
    <w:rsid w:val="000309A9"/>
  </w:style>
  <w:style w:type="paragraph" w:styleId="a9">
    <w:name w:val="header"/>
    <w:basedOn w:val="a0"/>
    <w:link w:val="aa"/>
    <w:uiPriority w:val="99"/>
    <w:rsid w:val="000309A9"/>
    <w:pPr>
      <w:tabs>
        <w:tab w:val="center" w:pos="4677"/>
        <w:tab w:val="right" w:pos="9355"/>
      </w:tabs>
    </w:pPr>
  </w:style>
  <w:style w:type="paragraph" w:styleId="23">
    <w:name w:val="Body Text 2"/>
    <w:basedOn w:val="a0"/>
    <w:link w:val="24"/>
    <w:rsid w:val="002E0AD3"/>
    <w:pPr>
      <w:spacing w:after="120" w:line="480" w:lineRule="auto"/>
    </w:pPr>
    <w:rPr>
      <w:sz w:val="24"/>
    </w:rPr>
  </w:style>
  <w:style w:type="character" w:customStyle="1" w:styleId="24">
    <w:name w:val="Основной текст 2 Знак"/>
    <w:link w:val="23"/>
    <w:rsid w:val="002E0AD3"/>
    <w:rPr>
      <w:sz w:val="24"/>
      <w:szCs w:val="24"/>
    </w:rPr>
  </w:style>
  <w:style w:type="table" w:styleId="ab">
    <w:name w:val="Table Grid"/>
    <w:basedOn w:val="a2"/>
    <w:rsid w:val="007A15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Нижний колонтитул Знак"/>
    <w:link w:val="a6"/>
    <w:uiPriority w:val="99"/>
    <w:rsid w:val="00C30DC9"/>
    <w:rPr>
      <w:sz w:val="24"/>
      <w:szCs w:val="24"/>
    </w:rPr>
  </w:style>
  <w:style w:type="paragraph" w:customStyle="1" w:styleId="ac">
    <w:name w:val="ОтчетРаздел"/>
    <w:next w:val="a0"/>
    <w:autoRedefine/>
    <w:qFormat/>
    <w:rsid w:val="00F15234"/>
    <w:pPr>
      <w:pageBreakBefore/>
      <w:spacing w:before="240" w:after="240" w:line="360" w:lineRule="auto"/>
    </w:pPr>
    <w:rPr>
      <w:sz w:val="28"/>
      <w:szCs w:val="28"/>
    </w:rPr>
  </w:style>
  <w:style w:type="character" w:customStyle="1" w:styleId="10">
    <w:name w:val="Заголовок 1 Знак"/>
    <w:link w:val="1"/>
    <w:uiPriority w:val="9"/>
    <w:rsid w:val="0089237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11">
    <w:name w:val="toc 1"/>
    <w:basedOn w:val="a0"/>
    <w:next w:val="a0"/>
    <w:autoRedefine/>
    <w:uiPriority w:val="39"/>
    <w:qFormat/>
    <w:rsid w:val="00C34317"/>
    <w:pPr>
      <w:ind w:firstLine="0"/>
      <w:jc w:val="left"/>
    </w:pPr>
  </w:style>
  <w:style w:type="character" w:customStyle="1" w:styleId="20">
    <w:name w:val="Заголовок 2 Знак"/>
    <w:link w:val="2"/>
    <w:rsid w:val="0089237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89237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d">
    <w:name w:val="ОтчетПодраздел"/>
    <w:next w:val="a0"/>
    <w:autoRedefine/>
    <w:qFormat/>
    <w:rsid w:val="00F15234"/>
    <w:pPr>
      <w:spacing w:line="360" w:lineRule="auto"/>
      <w:ind w:firstLine="567"/>
      <w:jc w:val="both"/>
    </w:pPr>
    <w:rPr>
      <w:sz w:val="28"/>
      <w:szCs w:val="24"/>
    </w:rPr>
  </w:style>
  <w:style w:type="paragraph" w:customStyle="1" w:styleId="ae">
    <w:name w:val="ОтчетПункт"/>
    <w:next w:val="a0"/>
    <w:qFormat/>
    <w:rsid w:val="00F15234"/>
    <w:pPr>
      <w:spacing w:before="240" w:after="60" w:line="360" w:lineRule="auto"/>
      <w:ind w:firstLine="567"/>
    </w:pPr>
    <w:rPr>
      <w:sz w:val="28"/>
      <w:szCs w:val="24"/>
    </w:rPr>
  </w:style>
  <w:style w:type="character" w:customStyle="1" w:styleId="40">
    <w:name w:val="Заголовок 4 Знак"/>
    <w:link w:val="4"/>
    <w:uiPriority w:val="9"/>
    <w:semiHidden/>
    <w:rsid w:val="003D6D3F"/>
    <w:rPr>
      <w:rFonts w:ascii="Calibri" w:hAnsi="Calibri"/>
      <w:b/>
      <w:bCs/>
      <w:sz w:val="28"/>
      <w:szCs w:val="28"/>
    </w:rPr>
  </w:style>
  <w:style w:type="paragraph" w:styleId="af">
    <w:name w:val="List Paragraph"/>
    <w:basedOn w:val="a0"/>
    <w:uiPriority w:val="34"/>
    <w:qFormat/>
    <w:rsid w:val="003D6D3F"/>
    <w:pPr>
      <w:ind w:left="720"/>
      <w:contextualSpacing/>
    </w:pPr>
    <w:rPr>
      <w:rFonts w:eastAsia="Calibri"/>
    </w:rPr>
  </w:style>
  <w:style w:type="paragraph" w:customStyle="1" w:styleId="af0">
    <w:name w:val="ДиссертацияГлава"/>
    <w:next w:val="a0"/>
    <w:autoRedefine/>
    <w:qFormat/>
    <w:rsid w:val="003D6D3F"/>
    <w:pPr>
      <w:pageBreakBefore/>
      <w:suppressAutoHyphens/>
      <w:spacing w:before="240" w:after="240" w:line="360" w:lineRule="auto"/>
      <w:ind w:left="284"/>
      <w:jc w:val="center"/>
    </w:pPr>
    <w:rPr>
      <w:rFonts w:eastAsia="Calibri"/>
      <w:b/>
      <w:caps/>
      <w:sz w:val="28"/>
      <w:szCs w:val="36"/>
      <w:lang w:eastAsia="en-US"/>
    </w:rPr>
  </w:style>
  <w:style w:type="character" w:customStyle="1" w:styleId="aa">
    <w:name w:val="Верхний колонтитул Знак"/>
    <w:link w:val="a9"/>
    <w:uiPriority w:val="99"/>
    <w:rsid w:val="003D6D3F"/>
    <w:rPr>
      <w:sz w:val="28"/>
      <w:szCs w:val="24"/>
    </w:rPr>
  </w:style>
  <w:style w:type="paragraph" w:customStyle="1" w:styleId="af1">
    <w:name w:val="ДиссертацияРаздел"/>
    <w:next w:val="a0"/>
    <w:autoRedefine/>
    <w:qFormat/>
    <w:rsid w:val="003D6D3F"/>
    <w:pPr>
      <w:spacing w:before="240" w:after="60" w:line="360" w:lineRule="auto"/>
      <w:ind w:left="284" w:firstLine="567"/>
    </w:pPr>
    <w:rPr>
      <w:b/>
      <w:bCs/>
      <w:iCs/>
      <w:sz w:val="28"/>
      <w:szCs w:val="28"/>
    </w:rPr>
  </w:style>
  <w:style w:type="paragraph" w:customStyle="1" w:styleId="af2">
    <w:name w:val="ДиссертацияПодраздел"/>
    <w:next w:val="a0"/>
    <w:autoRedefine/>
    <w:qFormat/>
    <w:rsid w:val="003D6D3F"/>
    <w:pPr>
      <w:spacing w:before="240" w:after="60" w:line="360" w:lineRule="auto"/>
      <w:ind w:left="284" w:firstLine="567"/>
    </w:pPr>
    <w:rPr>
      <w:b/>
      <w:bCs/>
      <w:sz w:val="28"/>
      <w:szCs w:val="26"/>
    </w:rPr>
  </w:style>
  <w:style w:type="paragraph" w:styleId="25">
    <w:name w:val="toc 2"/>
    <w:basedOn w:val="a0"/>
    <w:next w:val="a0"/>
    <w:autoRedefine/>
    <w:uiPriority w:val="39"/>
    <w:unhideWhenUsed/>
    <w:qFormat/>
    <w:rsid w:val="003D6D3F"/>
    <w:pPr>
      <w:tabs>
        <w:tab w:val="right" w:leader="dot" w:pos="9344"/>
      </w:tabs>
      <w:ind w:left="284" w:firstLine="0"/>
      <w:jc w:val="left"/>
    </w:pPr>
    <w:rPr>
      <w:rFonts w:eastAsia="Calibri"/>
    </w:rPr>
  </w:style>
  <w:style w:type="paragraph" w:styleId="31">
    <w:name w:val="toc 3"/>
    <w:basedOn w:val="a0"/>
    <w:next w:val="a0"/>
    <w:autoRedefine/>
    <w:uiPriority w:val="39"/>
    <w:unhideWhenUsed/>
    <w:qFormat/>
    <w:rsid w:val="003D6D3F"/>
    <w:pPr>
      <w:tabs>
        <w:tab w:val="right" w:leader="dot" w:pos="9344"/>
      </w:tabs>
      <w:ind w:left="567" w:firstLine="0"/>
      <w:jc w:val="left"/>
    </w:pPr>
    <w:rPr>
      <w:rFonts w:eastAsia="Calibri"/>
    </w:rPr>
  </w:style>
  <w:style w:type="character" w:styleId="af3">
    <w:name w:val="Hyperlink"/>
    <w:uiPriority w:val="99"/>
    <w:unhideWhenUsed/>
    <w:rsid w:val="003D6D3F"/>
    <w:rPr>
      <w:color w:val="0000FF"/>
      <w:u w:val="single"/>
    </w:rPr>
  </w:style>
  <w:style w:type="paragraph" w:styleId="af4">
    <w:name w:val="TOC Heading"/>
    <w:basedOn w:val="1"/>
    <w:next w:val="a0"/>
    <w:uiPriority w:val="39"/>
    <w:qFormat/>
    <w:rsid w:val="003D6D3F"/>
    <w:pPr>
      <w:keepLines/>
      <w:spacing w:before="480" w:after="0" w:line="276" w:lineRule="auto"/>
      <w:ind w:firstLine="0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af5">
    <w:name w:val="ДиссертацияСтруктурныйРаздел"/>
    <w:autoRedefine/>
    <w:qFormat/>
    <w:rsid w:val="003D6D3F"/>
    <w:pPr>
      <w:pageBreakBefore/>
      <w:spacing w:before="240" w:after="60" w:line="360" w:lineRule="auto"/>
      <w:ind w:left="284"/>
      <w:jc w:val="center"/>
    </w:pPr>
    <w:rPr>
      <w:rFonts w:eastAsia="Calibri"/>
      <w:b/>
      <w:caps/>
      <w:sz w:val="28"/>
      <w:szCs w:val="36"/>
      <w:lang w:eastAsia="en-US"/>
    </w:rPr>
  </w:style>
  <w:style w:type="paragraph" w:styleId="af6">
    <w:name w:val="Body Text Indent"/>
    <w:aliases w:val="Осбовнвй тбкст с отстугом"/>
    <w:basedOn w:val="a0"/>
    <w:link w:val="af7"/>
    <w:rsid w:val="003D6D3F"/>
    <w:pPr>
      <w:ind w:firstLine="720"/>
    </w:pPr>
    <w:rPr>
      <w:rFonts w:ascii="Courier New" w:hAnsi="Courier New"/>
      <w:szCs w:val="28"/>
      <w:lang w:val="en-US"/>
    </w:rPr>
  </w:style>
  <w:style w:type="character" w:customStyle="1" w:styleId="af7">
    <w:name w:val="Основной текст с отступом Знак"/>
    <w:aliases w:val="Осбовнвй тбкст с отстугом Знак"/>
    <w:link w:val="af6"/>
    <w:rsid w:val="003D6D3F"/>
    <w:rPr>
      <w:rFonts w:ascii="Courier New" w:hAnsi="Courier New" w:cs="Courier New"/>
      <w:sz w:val="28"/>
      <w:szCs w:val="28"/>
      <w:lang w:val="en-US"/>
    </w:rPr>
  </w:style>
  <w:style w:type="character" w:customStyle="1" w:styleId="af8">
    <w:name w:val="Термин"/>
    <w:rsid w:val="003D6D3F"/>
    <w:rPr>
      <w:rFonts w:ascii="Courier New" w:hAnsi="Courier New"/>
      <w:i/>
      <w:iCs/>
      <w:dstrike w:val="0"/>
      <w:shadow/>
      <w:sz w:val="28"/>
      <w:szCs w:val="24"/>
      <w:u w:val="none"/>
      <w:vertAlign w:val="baseline"/>
    </w:rPr>
  </w:style>
  <w:style w:type="character" w:customStyle="1" w:styleId="af9">
    <w:name w:val="Основной шрифт"/>
    <w:rsid w:val="003D6D3F"/>
  </w:style>
  <w:style w:type="character" w:customStyle="1" w:styleId="22">
    <w:name w:val="Основной текст с отступом 2 Знак"/>
    <w:link w:val="21"/>
    <w:uiPriority w:val="99"/>
    <w:rsid w:val="003D6D3F"/>
    <w:rPr>
      <w:sz w:val="22"/>
      <w:szCs w:val="22"/>
    </w:rPr>
  </w:style>
  <w:style w:type="paragraph" w:styleId="32">
    <w:name w:val="Body Text Indent 3"/>
    <w:basedOn w:val="a0"/>
    <w:link w:val="33"/>
    <w:uiPriority w:val="99"/>
    <w:unhideWhenUsed/>
    <w:rsid w:val="003D6D3F"/>
    <w:pPr>
      <w:spacing w:after="120"/>
      <w:ind w:left="283"/>
    </w:pPr>
    <w:rPr>
      <w:rFonts w:eastAsia="Calibri"/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3D6D3F"/>
    <w:rPr>
      <w:rFonts w:eastAsia="Calibri"/>
      <w:sz w:val="16"/>
      <w:szCs w:val="16"/>
    </w:rPr>
  </w:style>
  <w:style w:type="character" w:customStyle="1" w:styleId="mediumb-text">
    <w:name w:val="mediumb-text"/>
    <w:basedOn w:val="a1"/>
    <w:rsid w:val="003D6D3F"/>
  </w:style>
  <w:style w:type="paragraph" w:styleId="HTML">
    <w:name w:val="HTML Preformatted"/>
    <w:basedOn w:val="a0"/>
    <w:link w:val="HTML0"/>
    <w:uiPriority w:val="99"/>
    <w:unhideWhenUsed/>
    <w:rsid w:val="003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3D6D3F"/>
    <w:rPr>
      <w:rFonts w:ascii="Courier New" w:hAnsi="Courier New" w:cs="Courier New"/>
    </w:rPr>
  </w:style>
  <w:style w:type="character" w:styleId="afa">
    <w:name w:val="Strong"/>
    <w:uiPriority w:val="22"/>
    <w:qFormat/>
    <w:rsid w:val="003D6D3F"/>
    <w:rPr>
      <w:b/>
      <w:bCs/>
    </w:rPr>
  </w:style>
  <w:style w:type="character" w:customStyle="1" w:styleId="l">
    <w:name w:val="l"/>
    <w:basedOn w:val="a1"/>
    <w:rsid w:val="003D6D3F"/>
  </w:style>
  <w:style w:type="paragraph" w:styleId="a">
    <w:name w:val="List Bullet"/>
    <w:basedOn w:val="a0"/>
    <w:uiPriority w:val="99"/>
    <w:unhideWhenUsed/>
    <w:rsid w:val="003D6D3F"/>
    <w:pPr>
      <w:numPr>
        <w:numId w:val="1"/>
      </w:numPr>
      <w:contextualSpacing/>
    </w:pPr>
    <w:rPr>
      <w:rFonts w:eastAsia="Calibri"/>
    </w:rPr>
  </w:style>
  <w:style w:type="character" w:customStyle="1" w:styleId="m">
    <w:name w:val="m"/>
    <w:basedOn w:val="a1"/>
    <w:rsid w:val="003D6D3F"/>
  </w:style>
  <w:style w:type="character" w:customStyle="1" w:styleId="headnavbluexlarge2">
    <w:name w:val="headnavbluexlarge2"/>
    <w:basedOn w:val="a1"/>
    <w:rsid w:val="003D6D3F"/>
  </w:style>
  <w:style w:type="character" w:customStyle="1" w:styleId="b24-bookauthor">
    <w:name w:val="b24-bookauthor"/>
    <w:basedOn w:val="a1"/>
    <w:rsid w:val="003D6D3F"/>
  </w:style>
  <w:style w:type="character" w:customStyle="1" w:styleId="b24-booktitle">
    <w:name w:val="b24-booktitle"/>
    <w:basedOn w:val="a1"/>
    <w:rsid w:val="003D6D3F"/>
  </w:style>
  <w:style w:type="character" w:customStyle="1" w:styleId="b24-bookimprint">
    <w:name w:val="b24-bookimprint"/>
    <w:basedOn w:val="a1"/>
    <w:rsid w:val="003D6D3F"/>
  </w:style>
  <w:style w:type="paragraph" w:styleId="afb">
    <w:name w:val="Normal (Web)"/>
    <w:basedOn w:val="a0"/>
    <w:rsid w:val="003D6D3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c">
    <w:name w:val="footnote text"/>
    <w:basedOn w:val="a0"/>
    <w:link w:val="afd"/>
    <w:rsid w:val="003D6D3F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rsid w:val="003D6D3F"/>
  </w:style>
  <w:style w:type="paragraph" w:styleId="afe">
    <w:name w:val="Document Map"/>
    <w:basedOn w:val="a0"/>
    <w:link w:val="aff"/>
    <w:uiPriority w:val="99"/>
    <w:unhideWhenUsed/>
    <w:rsid w:val="003D6D3F"/>
    <w:pPr>
      <w:spacing w:after="200" w:line="276" w:lineRule="auto"/>
      <w:ind w:firstLine="0"/>
      <w:jc w:val="left"/>
    </w:pPr>
    <w:rPr>
      <w:rFonts w:ascii="Tahoma" w:eastAsia="Calibri" w:hAnsi="Tahoma"/>
      <w:sz w:val="16"/>
      <w:szCs w:val="16"/>
    </w:rPr>
  </w:style>
  <w:style w:type="character" w:customStyle="1" w:styleId="aff">
    <w:name w:val="Схема документа Знак"/>
    <w:link w:val="afe"/>
    <w:uiPriority w:val="99"/>
    <w:rsid w:val="003D6D3F"/>
    <w:rPr>
      <w:rFonts w:ascii="Tahoma" w:eastAsia="Calibri" w:hAnsi="Tahoma" w:cs="Tahoma"/>
      <w:sz w:val="16"/>
      <w:szCs w:val="16"/>
    </w:rPr>
  </w:style>
  <w:style w:type="character" w:styleId="aff0">
    <w:name w:val="footnote reference"/>
    <w:unhideWhenUsed/>
    <w:rsid w:val="003D6D3F"/>
    <w:rPr>
      <w:vertAlign w:val="superscript"/>
    </w:rPr>
  </w:style>
  <w:style w:type="character" w:customStyle="1" w:styleId="a5">
    <w:name w:val="Основной текст Знак"/>
    <w:link w:val="a4"/>
    <w:rsid w:val="003D6D3F"/>
    <w:rPr>
      <w:sz w:val="28"/>
      <w:szCs w:val="24"/>
    </w:rPr>
  </w:style>
  <w:style w:type="paragraph" w:customStyle="1" w:styleId="Text">
    <w:name w:val="Text"/>
    <w:basedOn w:val="a0"/>
    <w:rsid w:val="003D6D3F"/>
    <w:pPr>
      <w:widowControl w:val="0"/>
      <w:autoSpaceDE w:val="0"/>
      <w:autoSpaceDN w:val="0"/>
      <w:spacing w:line="252" w:lineRule="auto"/>
      <w:ind w:firstLine="202"/>
    </w:pPr>
    <w:rPr>
      <w:sz w:val="20"/>
      <w:szCs w:val="20"/>
    </w:rPr>
  </w:style>
  <w:style w:type="paragraph" w:customStyle="1" w:styleId="aff1">
    <w:name w:val="Название рисунка"/>
    <w:basedOn w:val="a0"/>
    <w:next w:val="Text"/>
    <w:rsid w:val="003D6D3F"/>
    <w:pPr>
      <w:autoSpaceDE w:val="0"/>
      <w:autoSpaceDN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f2">
    <w:name w:val="Формула"/>
    <w:basedOn w:val="a0"/>
    <w:next w:val="Text"/>
    <w:rsid w:val="003D6D3F"/>
    <w:pPr>
      <w:widowControl w:val="0"/>
      <w:tabs>
        <w:tab w:val="center" w:pos="2517"/>
        <w:tab w:val="right" w:pos="5040"/>
      </w:tabs>
      <w:autoSpaceDE w:val="0"/>
      <w:autoSpaceDN w:val="0"/>
      <w:spacing w:before="120" w:after="120" w:line="252" w:lineRule="auto"/>
      <w:ind w:firstLine="0"/>
      <w:jc w:val="center"/>
    </w:pPr>
    <w:rPr>
      <w:sz w:val="20"/>
      <w:szCs w:val="20"/>
      <w:lang w:val="en-US"/>
    </w:rPr>
  </w:style>
  <w:style w:type="character" w:customStyle="1" w:styleId="title">
    <w:name w:val="title"/>
    <w:basedOn w:val="a1"/>
    <w:rsid w:val="003D6D3F"/>
  </w:style>
  <w:style w:type="character" w:styleId="aff3">
    <w:name w:val="Emphasis"/>
    <w:uiPriority w:val="20"/>
    <w:qFormat/>
    <w:rsid w:val="003D6D3F"/>
    <w:rPr>
      <w:i/>
      <w:iCs/>
    </w:rPr>
  </w:style>
  <w:style w:type="paragraph" w:customStyle="1" w:styleId="aff4">
    <w:name w:val="ДиссертацияФормула"/>
    <w:next w:val="a0"/>
    <w:autoRedefine/>
    <w:qFormat/>
    <w:rsid w:val="003D6D3F"/>
    <w:pPr>
      <w:spacing w:before="240" w:after="240" w:line="360" w:lineRule="auto"/>
      <w:ind w:left="284"/>
      <w:jc w:val="center"/>
    </w:pPr>
    <w:rPr>
      <w:rFonts w:eastAsia="Calibri"/>
      <w:sz w:val="28"/>
      <w:szCs w:val="24"/>
      <w:lang w:val="en-US"/>
    </w:rPr>
  </w:style>
  <w:style w:type="paragraph" w:customStyle="1" w:styleId="aff5">
    <w:name w:val="ДиссертацияРисунок"/>
    <w:next w:val="a0"/>
    <w:autoRedefine/>
    <w:qFormat/>
    <w:rsid w:val="003D6D3F"/>
    <w:pPr>
      <w:spacing w:before="240" w:after="240" w:line="360" w:lineRule="auto"/>
      <w:ind w:left="284"/>
      <w:jc w:val="center"/>
    </w:pPr>
    <w:rPr>
      <w:rFonts w:eastAsia="Calibri"/>
      <w:sz w:val="28"/>
      <w:szCs w:val="24"/>
    </w:rPr>
  </w:style>
  <w:style w:type="paragraph" w:customStyle="1" w:styleId="aff6">
    <w:name w:val="ДиссертацияЛистинг"/>
    <w:next w:val="a0"/>
    <w:autoRedefine/>
    <w:qFormat/>
    <w:rsid w:val="008F7239"/>
    <w:pPr>
      <w:spacing w:line="360" w:lineRule="auto"/>
    </w:pPr>
    <w:rPr>
      <w:rFonts w:eastAsia="Calibri"/>
      <w:sz w:val="28"/>
      <w:szCs w:val="28"/>
      <w:lang w:val="en-US"/>
    </w:rPr>
  </w:style>
  <w:style w:type="paragraph" w:customStyle="1" w:styleId="aff7">
    <w:name w:val="ОтчетРазделЦентрированный"/>
    <w:next w:val="a0"/>
    <w:autoRedefine/>
    <w:qFormat/>
    <w:rsid w:val="00CA753D"/>
    <w:pPr>
      <w:spacing w:before="240" w:after="240" w:line="360" w:lineRule="auto"/>
      <w:jc w:val="both"/>
    </w:pPr>
    <w:rPr>
      <w:b/>
      <w:caps/>
      <w:sz w:val="28"/>
      <w:szCs w:val="28"/>
    </w:rPr>
  </w:style>
  <w:style w:type="paragraph" w:styleId="aff8">
    <w:name w:val="Balloon Text"/>
    <w:basedOn w:val="a0"/>
    <w:link w:val="aff9"/>
    <w:rsid w:val="00903542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9">
    <w:name w:val="Текст выноски Знак"/>
    <w:link w:val="aff8"/>
    <w:rsid w:val="00903542"/>
    <w:rPr>
      <w:rFonts w:ascii="Tahoma" w:hAnsi="Tahoma" w:cs="Tahoma"/>
      <w:sz w:val="16"/>
      <w:szCs w:val="16"/>
    </w:rPr>
  </w:style>
  <w:style w:type="paragraph" w:customStyle="1" w:styleId="affa">
    <w:name w:val="ОтчетРисунок"/>
    <w:next w:val="a0"/>
    <w:qFormat/>
    <w:rsid w:val="00817380"/>
    <w:pPr>
      <w:spacing w:before="240" w:after="240" w:line="360" w:lineRule="auto"/>
      <w:ind w:left="284"/>
      <w:jc w:val="center"/>
    </w:pPr>
    <w:rPr>
      <w:sz w:val="28"/>
      <w:szCs w:val="24"/>
    </w:rPr>
  </w:style>
  <w:style w:type="paragraph" w:styleId="34">
    <w:name w:val="Body Text 3"/>
    <w:basedOn w:val="a0"/>
    <w:rsid w:val="00181DD4"/>
    <w:pPr>
      <w:spacing w:after="120" w:line="240" w:lineRule="auto"/>
      <w:ind w:firstLine="0"/>
      <w:jc w:val="left"/>
    </w:pPr>
    <w:rPr>
      <w:sz w:val="16"/>
      <w:szCs w:val="16"/>
    </w:rPr>
  </w:style>
  <w:style w:type="character" w:styleId="affb">
    <w:name w:val="FollowedHyperlink"/>
    <w:rsid w:val="00181DD4"/>
    <w:rPr>
      <w:color w:val="800080"/>
      <w:u w:val="single"/>
    </w:rPr>
  </w:style>
  <w:style w:type="paragraph" w:styleId="affc">
    <w:name w:val="Title"/>
    <w:basedOn w:val="a0"/>
    <w:qFormat/>
    <w:rsid w:val="00181DD4"/>
    <w:pPr>
      <w:spacing w:line="240" w:lineRule="auto"/>
      <w:ind w:firstLine="0"/>
      <w:jc w:val="center"/>
    </w:pPr>
    <w:rPr>
      <w:b/>
      <w:bCs/>
    </w:rPr>
  </w:style>
  <w:style w:type="character" w:customStyle="1" w:styleId="termin">
    <w:name w:val="termin"/>
    <w:basedOn w:val="a1"/>
    <w:rsid w:val="00181DD4"/>
  </w:style>
  <w:style w:type="paragraph" w:customStyle="1" w:styleId="bodytext">
    <w:name w:val="bodytext"/>
    <w:basedOn w:val="a0"/>
    <w:rsid w:val="00181DD4"/>
    <w:pPr>
      <w:widowControl w:val="0"/>
      <w:tabs>
        <w:tab w:val="left" w:pos="2206"/>
        <w:tab w:val="left" w:pos="4406"/>
        <w:tab w:val="left" w:pos="6606"/>
      </w:tabs>
      <w:autoSpaceDE w:val="0"/>
      <w:autoSpaceDN w:val="0"/>
      <w:adjustRightInd w:val="0"/>
      <w:spacing w:line="-319" w:lineRule="auto"/>
      <w:ind w:firstLine="0"/>
      <w:jc w:val="left"/>
    </w:pPr>
    <w:rPr>
      <w:rFonts w:ascii="Stone Serif" w:hAnsi="Stone Serif"/>
      <w:sz w:val="24"/>
      <w:szCs w:val="20"/>
      <w:lang w:val="en-GB"/>
    </w:rPr>
  </w:style>
  <w:style w:type="paragraph" w:customStyle="1" w:styleId="12">
    <w:name w:val="Обычный1"/>
    <w:rsid w:val="00181DD4"/>
    <w:pPr>
      <w:widowControl w:val="0"/>
      <w:snapToGrid w:val="0"/>
      <w:spacing w:line="480" w:lineRule="auto"/>
      <w:ind w:left="284" w:firstLine="740"/>
    </w:pPr>
    <w:rPr>
      <w:rFonts w:ascii="Courier New" w:hAnsi="Courier New"/>
      <w:sz w:val="24"/>
    </w:rPr>
  </w:style>
  <w:style w:type="paragraph" w:styleId="affd">
    <w:name w:val="Plain Text"/>
    <w:basedOn w:val="a0"/>
    <w:rsid w:val="00181DD4"/>
    <w:pPr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paragraph" w:customStyle="1" w:styleId="13">
    <w:name w:val="заголовок 1"/>
    <w:basedOn w:val="a0"/>
    <w:next w:val="a0"/>
    <w:rsid w:val="00181DD4"/>
    <w:pPr>
      <w:keepNext/>
      <w:spacing w:line="240" w:lineRule="auto"/>
      <w:ind w:firstLine="0"/>
      <w:jc w:val="left"/>
      <w:outlineLvl w:val="0"/>
    </w:pPr>
    <w:rPr>
      <w:b/>
      <w:szCs w:val="20"/>
    </w:rPr>
  </w:style>
  <w:style w:type="character" w:customStyle="1" w:styleId="70">
    <w:name w:val="Заголовок 7 Знак"/>
    <w:link w:val="7"/>
    <w:rsid w:val="006C5E32"/>
    <w:rPr>
      <w:sz w:val="28"/>
      <w:szCs w:val="28"/>
    </w:rPr>
  </w:style>
  <w:style w:type="paragraph" w:customStyle="1" w:styleId="affe">
    <w:name w:val="Базовый"/>
    <w:rsid w:val="0030446E"/>
    <w:pPr>
      <w:autoSpaceDE w:val="0"/>
      <w:autoSpaceDN w:val="0"/>
      <w:spacing w:line="360" w:lineRule="auto"/>
      <w:ind w:left="284" w:firstLine="567"/>
      <w:jc w:val="both"/>
    </w:pPr>
    <w:rPr>
      <w:sz w:val="24"/>
      <w:szCs w:val="24"/>
    </w:rPr>
  </w:style>
  <w:style w:type="character" w:customStyle="1" w:styleId="afff">
    <w:name w:val="Осбовнвй тбкст с отстугом Знак Знак"/>
    <w:rsid w:val="006E537E"/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 2 Знак"/>
    <w:basedOn w:val="a0"/>
    <w:rsid w:val="006E537E"/>
    <w:pPr>
      <w:overflowPunct w:val="0"/>
      <w:autoSpaceDE w:val="0"/>
      <w:autoSpaceDN w:val="0"/>
      <w:adjustRightInd w:val="0"/>
      <w:spacing w:line="240" w:lineRule="auto"/>
      <w:ind w:left="1134" w:hanging="1134"/>
      <w:jc w:val="left"/>
      <w:textAlignment w:val="baseline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a0"/>
    <w:rsid w:val="00FB3D9B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0"/>
    <w:rsid w:val="00593A6C"/>
    <w:pPr>
      <w:spacing w:line="240" w:lineRule="auto"/>
      <w:ind w:firstLine="851"/>
    </w:pPr>
    <w:rPr>
      <w:szCs w:val="20"/>
    </w:rPr>
  </w:style>
  <w:style w:type="character" w:customStyle="1" w:styleId="apple-style-span">
    <w:name w:val="apple-style-span"/>
    <w:rsid w:val="00941952"/>
  </w:style>
  <w:style w:type="character" w:styleId="afff0">
    <w:name w:val="Placeholder Text"/>
    <w:basedOn w:val="a1"/>
    <w:uiPriority w:val="99"/>
    <w:semiHidden/>
    <w:rsid w:val="006432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hyperlink" Target="http://hpc.cmc.msu.ru/bgp/development/networks" TargetMode="Externa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http://hpc.cmc.msu.ru/bgp/development/networks" TargetMode="External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F1C8A-475D-47DF-BF86-FA6C4293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2206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14756</CharactersWithSpaces>
  <SharedDoc>false</SharedDoc>
  <HLinks>
    <vt:vector size="12" baseType="variant">
      <vt:variant>
        <vt:i4>1114183</vt:i4>
      </vt:variant>
      <vt:variant>
        <vt:i4>39</vt:i4>
      </vt:variant>
      <vt:variant>
        <vt:i4>0</vt:i4>
      </vt:variant>
      <vt:variant>
        <vt:i4>5</vt:i4>
      </vt:variant>
      <vt:variant>
        <vt:lpwstr>http://hpc.cmc.msu.ru/bgp/development/networks</vt:lpwstr>
      </vt:variant>
      <vt:variant>
        <vt:lpwstr>collective</vt:lpwstr>
      </vt:variant>
      <vt:variant>
        <vt:i4>6750249</vt:i4>
      </vt:variant>
      <vt:variant>
        <vt:i4>36</vt:i4>
      </vt:variant>
      <vt:variant>
        <vt:i4>0</vt:i4>
      </vt:variant>
      <vt:variant>
        <vt:i4>5</vt:i4>
      </vt:variant>
      <vt:variant>
        <vt:lpwstr>http://hpc.cmc.msu.ru/bgp/development/networks</vt:lpwstr>
      </vt:variant>
      <vt:variant>
        <vt:lpwstr>torus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subject/>
  <dc:creator>Bakarinov</dc:creator>
  <cp:keywords/>
  <cp:lastModifiedBy>ОпДолбыч</cp:lastModifiedBy>
  <cp:revision>52</cp:revision>
  <cp:lastPrinted>2008-11-29T04:02:00Z</cp:lastPrinted>
  <dcterms:created xsi:type="dcterms:W3CDTF">2014-12-19T11:16:00Z</dcterms:created>
  <dcterms:modified xsi:type="dcterms:W3CDTF">2014-12-24T15:28:00Z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