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2D" w:rsidRPr="00117782" w:rsidRDefault="00D4332D" w:rsidP="00D4332D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>
        <w:rPr>
          <w:sz w:val="24"/>
        </w:rPr>
        <w:t xml:space="preserve"> (</w:t>
      </w:r>
      <w:proofErr w:type="spellStart"/>
      <w:r>
        <w:rPr>
          <w:sz w:val="24"/>
        </w:rPr>
        <w:t>Россвязь</w:t>
      </w:r>
      <w:proofErr w:type="spellEnd"/>
      <w:r>
        <w:rPr>
          <w:sz w:val="24"/>
        </w:rPr>
        <w:t>)</w:t>
      </w:r>
    </w:p>
    <w:p w:rsidR="00D4332D" w:rsidRPr="00117782" w:rsidRDefault="00D4332D" w:rsidP="00D4332D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образовательное учреждение </w:t>
      </w:r>
    </w:p>
    <w:p w:rsidR="00D4332D" w:rsidRPr="00117782" w:rsidRDefault="00D4332D" w:rsidP="00D4332D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D4332D" w:rsidRPr="00117782" w:rsidRDefault="00D4332D" w:rsidP="00D4332D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D4332D" w:rsidRPr="00117782" w:rsidRDefault="00D4332D" w:rsidP="00D4332D">
      <w:pPr>
        <w:contextualSpacing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 w:rsidRPr="00117782">
        <w:rPr>
          <w:sz w:val="24"/>
        </w:rPr>
        <w:t>)</w:t>
      </w:r>
    </w:p>
    <w:p w:rsidR="00D4332D" w:rsidRDefault="00D4332D" w:rsidP="00D4332D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Pr="00CA78C6" w:rsidRDefault="00CA78C6" w:rsidP="00CA78C6">
      <w:pPr>
        <w:pStyle w:val="Style7"/>
        <w:widowControl/>
        <w:spacing w:line="240" w:lineRule="auto"/>
        <w:ind w:left="4248" w:firstLine="708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CA78C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09.03.01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>Супервычисление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D4332D" w:rsidRPr="00117782" w:rsidRDefault="00D4332D" w:rsidP="00D4332D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D4332D" w:rsidRPr="00117782" w:rsidRDefault="00D4332D" w:rsidP="00D4332D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D4332D" w:rsidRDefault="00D4332D" w:rsidP="00D4332D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D4332D" w:rsidRDefault="00D4332D" w:rsidP="00D4332D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D4332D" w:rsidRPr="00117782" w:rsidRDefault="00D4332D" w:rsidP="00D4332D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Pr="007856EF" w:rsidRDefault="007856EF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 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4332D" w:rsidRPr="00117782" w:rsidRDefault="00D4332D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D4332D" w:rsidRPr="007856EF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7856EF">
        <w:rPr>
          <w:rStyle w:val="FontStyle22"/>
          <w:rFonts w:ascii="Times New Roman" w:hAnsi="Times New Roman" w:cs="Times New Roman"/>
          <w:sz w:val="28"/>
          <w:szCs w:val="28"/>
        </w:rPr>
        <w:t>ИС-441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7856EF">
        <w:rPr>
          <w:rStyle w:val="FontStyle22"/>
          <w:rFonts w:ascii="Times New Roman" w:hAnsi="Times New Roman" w:cs="Times New Roman"/>
          <w:sz w:val="28"/>
          <w:szCs w:val="28"/>
        </w:rPr>
        <w:t>Мазанов А. С.</w:t>
      </w:r>
      <w:r w:rsidR="007856EF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/</w:t>
      </w:r>
    </w:p>
    <w:p w:rsidR="00D4332D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D4332D" w:rsidRPr="00117782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D4332D" w:rsidRDefault="00D4332D" w:rsidP="00D4332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D4332D" w:rsidRDefault="00D4332D" w:rsidP="00D4332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D4332D" w:rsidRPr="00117782" w:rsidRDefault="00D4332D" w:rsidP="00D4332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                 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 /А.В. Ефимов /</w:t>
      </w:r>
    </w:p>
    <w:p w:rsidR="00D4332D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D4332D" w:rsidRPr="00117782" w:rsidRDefault="00D4332D" w:rsidP="00D4332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D4332D" w:rsidRPr="00117782" w:rsidRDefault="00D4332D" w:rsidP="00D4332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Pr="00117782" w:rsidRDefault="00D4332D" w:rsidP="00D4332D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4332D" w:rsidRPr="007856EF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</w:p>
    <w:p w:rsidR="00D4332D" w:rsidRDefault="00D4332D" w:rsidP="00D4332D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856EF" w:rsidRDefault="007856EF" w:rsidP="007856EF">
      <w:pPr>
        <w:jc w:val="center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</w:p>
    <w:p w:rsidR="00E36F48" w:rsidRDefault="00D4332D" w:rsidP="00E36F48">
      <w:pPr>
        <w:jc w:val="center"/>
        <w:rPr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>
        <w:rPr>
          <w:rStyle w:val="FontStyle22"/>
          <w:rFonts w:ascii="Times New Roman" w:hAnsi="Times New Roman" w:cs="Times New Roman"/>
          <w:sz w:val="28"/>
          <w:szCs w:val="28"/>
        </w:rPr>
        <w:t>16</w:t>
      </w:r>
    </w:p>
    <w:sdt>
      <w:sdtPr>
        <w:id w:val="6828550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E36F48" w:rsidRDefault="00E36F48">
          <w:pPr>
            <w:pStyle w:val="ad"/>
          </w:pPr>
          <w:r>
            <w:t>Оглавление</w:t>
          </w:r>
        </w:p>
        <w:p w:rsidR="00E36F48" w:rsidRDefault="00E36F4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378069" w:history="1">
            <w:r w:rsidRPr="0011488A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88A">
              <w:rPr>
                <w:rStyle w:val="a3"/>
                <w:noProof/>
              </w:rPr>
              <w:t>ОТВЕТ НА 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70" w:history="1">
            <w:r w:rsidRPr="0011488A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88A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71" w:history="1">
            <w:r w:rsidRPr="0011488A">
              <w:rPr>
                <w:rStyle w:val="a3"/>
                <w:noProof/>
              </w:rPr>
              <w:t>1.2.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 w:rsidP="00E36F4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72" w:history="1">
            <w:r w:rsidRPr="0011488A">
              <w:rPr>
                <w:rStyle w:val="a3"/>
                <w:noProof/>
              </w:rPr>
              <w:t>1.2.1. Выполнить сравнительный анализ вычислительных систем с архитектурами MISD и SIMD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79" w:history="1">
            <w:r w:rsidRPr="0011488A">
              <w:rPr>
                <w:rStyle w:val="a3"/>
                <w:noProof/>
              </w:rPr>
              <w:t>1.2.2 Примеры функциональной структуры промышленных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 w:rsidP="00E36F4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81" w:history="1">
            <w:r w:rsidRPr="0011488A">
              <w:rPr>
                <w:rStyle w:val="a3"/>
                <w:noProof/>
              </w:rPr>
              <w:t>2. ОТВЕТ НА ВТОРОЙ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82" w:history="1">
            <w:r w:rsidRPr="0011488A">
              <w:rPr>
                <w:rStyle w:val="a3"/>
                <w:noProof/>
              </w:rPr>
              <w:t>2.1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83" w:history="1">
            <w:r w:rsidRPr="0011488A">
              <w:rPr>
                <w:rStyle w:val="a3"/>
                <w:noProof/>
              </w:rPr>
              <w:t>2.2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84" w:history="1">
            <w:r w:rsidRPr="0011488A">
              <w:rPr>
                <w:rStyle w:val="a3"/>
                <w:noProof/>
              </w:rPr>
              <w:t>2.2.1 P-алгоритм умножения двух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378085" w:history="1">
            <w:r w:rsidRPr="0011488A">
              <w:rPr>
                <w:rStyle w:val="a3"/>
                <w:noProof/>
              </w:rPr>
              <w:t>2.2.2 Коэффициент накладных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48" w:rsidRDefault="00E36F48">
          <w:r>
            <w:fldChar w:fldCharType="end"/>
          </w:r>
        </w:p>
      </w:sdtContent>
    </w:sdt>
    <w:p w:rsidR="00E36F48" w:rsidRPr="00E36F48" w:rsidRDefault="00E36F48" w:rsidP="00E36F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74CCC" w:rsidRDefault="00574CCC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D4332D" w:rsidRDefault="00D4332D"/>
    <w:p w:rsidR="007856EF" w:rsidRDefault="007856EF" w:rsidP="00CA78C6">
      <w:pPr>
        <w:pStyle w:val="1"/>
        <w:numPr>
          <w:ilvl w:val="0"/>
          <w:numId w:val="2"/>
        </w:numPr>
      </w:pPr>
      <w:bookmarkStart w:id="0" w:name="_Toc432276047"/>
      <w:bookmarkStart w:id="1" w:name="_Toc470378025"/>
      <w:bookmarkStart w:id="2" w:name="_Toc470378069"/>
      <w:r w:rsidRPr="00CA78C6">
        <w:lastRenderedPageBreak/>
        <w:t>ОТВЕТ НА ПЕРВЫЙ ВОПРОС</w:t>
      </w:r>
      <w:bookmarkEnd w:id="0"/>
      <w:bookmarkEnd w:id="1"/>
      <w:bookmarkEnd w:id="2"/>
    </w:p>
    <w:p w:rsidR="00CA78C6" w:rsidRPr="00CA78C6" w:rsidRDefault="00CA78C6" w:rsidP="00CA78C6"/>
    <w:p w:rsidR="007856EF" w:rsidRDefault="007856EF" w:rsidP="00CA78C6">
      <w:pPr>
        <w:pStyle w:val="2"/>
        <w:numPr>
          <w:ilvl w:val="1"/>
          <w:numId w:val="2"/>
        </w:numPr>
      </w:pPr>
      <w:bookmarkStart w:id="3" w:name="_Toc432276048"/>
      <w:bookmarkStart w:id="4" w:name="_Toc470378026"/>
      <w:bookmarkStart w:id="5" w:name="_Toc470378070"/>
      <w:r w:rsidRPr="00CA78C6">
        <w:t>ЗАДАНИЕ</w:t>
      </w:r>
      <w:bookmarkEnd w:id="3"/>
      <w:bookmarkEnd w:id="4"/>
      <w:bookmarkEnd w:id="5"/>
    </w:p>
    <w:p w:rsidR="002632E8" w:rsidRDefault="002632E8" w:rsidP="002632E8">
      <w:pPr>
        <w:spacing w:line="360" w:lineRule="auto"/>
      </w:pPr>
    </w:p>
    <w:p w:rsidR="007856EF" w:rsidRPr="00CA78C6" w:rsidRDefault="007856EF" w:rsidP="002632E8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7856EF"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Выполнить сравнительный анализ вычислительных систем с архитектурами MISD и SIMD.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Привести примеры функциональной</w:t>
      </w:r>
      <w:r w:rsidRPr="00CA78C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структуры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промышленных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ВС.</w:t>
      </w:r>
    </w:p>
    <w:p w:rsidR="007856EF" w:rsidRDefault="007856EF" w:rsidP="00B90BD8">
      <w:pPr>
        <w:pStyle w:val="2"/>
        <w:ind w:firstLine="284"/>
        <w:rPr>
          <w:rStyle w:val="FontStyle22"/>
          <w:rFonts w:ascii="Times New Roman" w:hAnsi="Times New Roman" w:cstheme="majorBidi"/>
          <w:sz w:val="28"/>
          <w:szCs w:val="28"/>
        </w:rPr>
      </w:pPr>
      <w:bookmarkStart w:id="6" w:name="_Toc432276049"/>
      <w:bookmarkStart w:id="7" w:name="_Toc470378027"/>
      <w:bookmarkStart w:id="8" w:name="_Toc470378071"/>
      <w:r w:rsidRPr="00CA78C6">
        <w:rPr>
          <w:rStyle w:val="FontStyle22"/>
          <w:rFonts w:ascii="Times New Roman" w:hAnsi="Times New Roman" w:cstheme="majorBidi"/>
          <w:sz w:val="28"/>
          <w:szCs w:val="28"/>
        </w:rPr>
        <w:t>1.2. ОТВЕТ</w:t>
      </w:r>
      <w:bookmarkEnd w:id="6"/>
      <w:bookmarkEnd w:id="7"/>
      <w:bookmarkEnd w:id="8"/>
    </w:p>
    <w:p w:rsidR="00CA78C6" w:rsidRPr="00CA78C6" w:rsidRDefault="00CA78C6" w:rsidP="00CA78C6"/>
    <w:p w:rsidR="00CA78C6" w:rsidRPr="00E36F48" w:rsidRDefault="00CA78C6" w:rsidP="00E36F48">
      <w:pPr>
        <w:pStyle w:val="3"/>
        <w:spacing w:line="360" w:lineRule="auto"/>
        <w:ind w:firstLine="709"/>
      </w:pPr>
      <w:bookmarkStart w:id="9" w:name="_Toc470378028"/>
      <w:bookmarkStart w:id="10" w:name="_Toc470378072"/>
      <w:r w:rsidRPr="00E36F48">
        <w:t>1.2.1</w:t>
      </w:r>
      <w:r w:rsidR="00B90BD8" w:rsidRPr="00E36F48">
        <w:t>.</w:t>
      </w:r>
      <w:r w:rsidRPr="00E36F48">
        <w:t xml:space="preserve"> </w:t>
      </w:r>
      <w:r w:rsidRPr="00E36F48">
        <w:rPr>
          <w:rStyle w:val="FontStyle22"/>
          <w:rFonts w:ascii="Times New Roman" w:hAnsi="Times New Roman" w:cs="Times New Roman"/>
          <w:sz w:val="28"/>
          <w:szCs w:val="28"/>
        </w:rPr>
        <w:t>Выполнить сравнительный анализ вычислительных систем с архитектурами MISD и SIMD</w:t>
      </w:r>
      <w:bookmarkEnd w:id="9"/>
      <w:bookmarkEnd w:id="10"/>
    </w:p>
    <w:p w:rsidR="00CA78C6" w:rsidRPr="00E36F48" w:rsidRDefault="00CA78C6" w:rsidP="00E36F48">
      <w:pPr>
        <w:spacing w:line="360" w:lineRule="auto"/>
        <w:ind w:firstLine="709"/>
      </w:pPr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 xml:space="preserve">Модель коллектива вычислителей есть диалектическое обобщение модели вычислителя, следовательно, вычислительные системы в сравнении с ЭВМ </w:t>
      </w:r>
      <w:proofErr w:type="gramStart"/>
      <w:r w:rsidRPr="00E36F48">
        <w:rPr>
          <w:b w:val="0"/>
          <w:szCs w:val="28"/>
        </w:rPr>
        <w:t>Дж</w:t>
      </w:r>
      <w:proofErr w:type="gramEnd"/>
      <w:r w:rsidRPr="00E36F48">
        <w:rPr>
          <w:b w:val="0"/>
          <w:szCs w:val="28"/>
        </w:rPr>
        <w:t xml:space="preserve">. фон Неймана являются принципиально новыми средствами техники обработки информации, средствами с качественно новыми архитектурными возможностями. В самом деле, в </w:t>
      </w:r>
      <w:proofErr w:type="gramStart"/>
      <w:r w:rsidRPr="00E36F48">
        <w:rPr>
          <w:b w:val="0"/>
          <w:szCs w:val="28"/>
        </w:rPr>
        <w:t>архитектурном плане</w:t>
      </w:r>
      <w:proofErr w:type="gramEnd"/>
      <w:r w:rsidRPr="00E36F48">
        <w:rPr>
          <w:b w:val="0"/>
          <w:szCs w:val="28"/>
        </w:rPr>
        <w:t xml:space="preserve"> выделяют четыре типа архитектур  вычислительных средств: SISD,  MISD,  SIMD,   MI</w:t>
      </w:r>
      <w:r>
        <w:rPr>
          <w:b w:val="0"/>
          <w:szCs w:val="28"/>
        </w:rPr>
        <w:t xml:space="preserve">MD  или,  при   использовании </w:t>
      </w:r>
      <w:r w:rsidRPr="00E36F48">
        <w:rPr>
          <w:b w:val="0"/>
          <w:szCs w:val="28"/>
        </w:rPr>
        <w:t xml:space="preserve">русской   аббревиатуры, ОКОД, </w:t>
      </w:r>
      <w:r>
        <w:rPr>
          <w:b w:val="0"/>
          <w:szCs w:val="28"/>
        </w:rPr>
        <w:t xml:space="preserve"> </w:t>
      </w:r>
      <w:r w:rsidRPr="00E36F48">
        <w:rPr>
          <w:b w:val="0"/>
          <w:szCs w:val="28"/>
        </w:rPr>
        <w:t xml:space="preserve">МКОД, ОКМД, МКМД. </w:t>
      </w:r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>Архитектуры MISD и SIMD относятся к вычислительным системам. В этих архитектурах имеет место “множественность” потоков или команд, или данных.  Множественность характеризуется количеством одновременно реализуемых потоков команд или данных.  Архитектура MISD (</w:t>
      </w:r>
      <w:proofErr w:type="spellStart"/>
      <w:r w:rsidRPr="00E36F48">
        <w:rPr>
          <w:b w:val="0"/>
          <w:szCs w:val="28"/>
        </w:rPr>
        <w:t>Multiple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Instruction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stream</w:t>
      </w:r>
      <w:proofErr w:type="spellEnd"/>
      <w:r w:rsidRPr="00E36F48">
        <w:rPr>
          <w:b w:val="0"/>
          <w:szCs w:val="28"/>
        </w:rPr>
        <w:t xml:space="preserve"> / </w:t>
      </w:r>
      <w:proofErr w:type="spellStart"/>
      <w:r w:rsidRPr="00E36F48">
        <w:rPr>
          <w:b w:val="0"/>
          <w:szCs w:val="28"/>
        </w:rPr>
        <w:t>Single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Data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stream</w:t>
      </w:r>
      <w:proofErr w:type="spellEnd"/>
      <w:r w:rsidRPr="00E36F48">
        <w:rPr>
          <w:b w:val="0"/>
          <w:szCs w:val="28"/>
        </w:rPr>
        <w:t>)  или МКОД (Множественный поток Команд и Одиночный поток Данных) позволяет нескольким потокам команд обрабатывать один поток данных.  Архитектура SIMD (</w:t>
      </w:r>
      <w:proofErr w:type="spellStart"/>
      <w:r w:rsidRPr="00E36F48">
        <w:rPr>
          <w:b w:val="0"/>
          <w:szCs w:val="28"/>
        </w:rPr>
        <w:t>Single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Instruction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stream</w:t>
      </w:r>
      <w:proofErr w:type="spellEnd"/>
      <w:r w:rsidRPr="00E36F48">
        <w:rPr>
          <w:b w:val="0"/>
          <w:szCs w:val="28"/>
        </w:rPr>
        <w:t xml:space="preserve"> / </w:t>
      </w:r>
      <w:proofErr w:type="spellStart"/>
      <w:r w:rsidRPr="00E36F48">
        <w:rPr>
          <w:b w:val="0"/>
          <w:szCs w:val="28"/>
        </w:rPr>
        <w:t>Multiple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Data</w:t>
      </w:r>
      <w:proofErr w:type="spellEnd"/>
      <w:r w:rsidRPr="00E36F48">
        <w:rPr>
          <w:b w:val="0"/>
          <w:szCs w:val="28"/>
        </w:rPr>
        <w:t xml:space="preserve"> </w:t>
      </w:r>
      <w:proofErr w:type="spellStart"/>
      <w:r w:rsidRPr="00E36F48">
        <w:rPr>
          <w:b w:val="0"/>
          <w:szCs w:val="28"/>
        </w:rPr>
        <w:t>stream</w:t>
      </w:r>
      <w:proofErr w:type="spellEnd"/>
      <w:r w:rsidRPr="00E36F48">
        <w:rPr>
          <w:b w:val="0"/>
          <w:szCs w:val="28"/>
        </w:rPr>
        <w:t xml:space="preserve">) или ОКМД (Одиночный поток Команд и Множественный поток Данных) предоставляет возможность одному потоку команд обрабатывать несколько потоков данных. </w:t>
      </w:r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proofErr w:type="gramStart"/>
      <w:r w:rsidRPr="00E36F48">
        <w:rPr>
          <w:b w:val="0"/>
          <w:szCs w:val="28"/>
        </w:rPr>
        <w:lastRenderedPageBreak/>
        <w:t xml:space="preserve">Приведенная классификация архитектур средств обработки информации была предложена профессором </w:t>
      </w:r>
      <w:proofErr w:type="spellStart"/>
      <w:r w:rsidRPr="00E36F48">
        <w:rPr>
          <w:b w:val="0"/>
          <w:szCs w:val="28"/>
        </w:rPr>
        <w:t>Стенфордского</w:t>
      </w:r>
      <w:proofErr w:type="spellEnd"/>
      <w:r w:rsidRPr="00E36F48">
        <w:rPr>
          <w:b w:val="0"/>
          <w:szCs w:val="28"/>
        </w:rPr>
        <w:t xml:space="preserve"> университета США М. Дж. </w:t>
      </w:r>
      <w:proofErr w:type="spellStart"/>
      <w:r w:rsidRPr="00E36F48">
        <w:rPr>
          <w:b w:val="0"/>
          <w:szCs w:val="28"/>
        </w:rPr>
        <w:t>Флинном</w:t>
      </w:r>
      <w:proofErr w:type="spellEnd"/>
      <w:r w:rsidRPr="00E36F48">
        <w:rPr>
          <w:b w:val="0"/>
          <w:szCs w:val="28"/>
        </w:rPr>
        <w:t xml:space="preserve"> (M.J.</w:t>
      </w:r>
      <w:proofErr w:type="gramEnd"/>
      <w:r w:rsidRPr="00E36F48">
        <w:rPr>
          <w:b w:val="0"/>
          <w:szCs w:val="28"/>
        </w:rPr>
        <w:t xml:space="preserve"> </w:t>
      </w:r>
      <w:proofErr w:type="spellStart"/>
      <w:proofErr w:type="gramStart"/>
      <w:r w:rsidRPr="00E36F48">
        <w:rPr>
          <w:b w:val="0"/>
          <w:szCs w:val="28"/>
        </w:rPr>
        <w:t>Flynn</w:t>
      </w:r>
      <w:proofErr w:type="spellEnd"/>
      <w:r w:rsidRPr="00E36F48">
        <w:rPr>
          <w:b w:val="0"/>
          <w:szCs w:val="28"/>
        </w:rPr>
        <w:t xml:space="preserve">) в 1966 г. и получила широкое распространение. </w:t>
      </w:r>
      <w:proofErr w:type="gramEnd"/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 xml:space="preserve">В архитектурах типа MISD, SIMD (рис.1) допустимо построение нескольких классов вычислительных систем, среди которых наибольший интерес представляют: 1)конвейерные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>,  2)матричные ВС, 3)ВС с программируемой структурой.</w:t>
      </w:r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 xml:space="preserve">Конвейерные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– это класс систем, архитектура которых является предельным вариантом эволюционного развития последовательной ЭВМ и простейшей версией модели коллектива вычислителей. В основе таких систем лежит конвейерный (или цепочечный) способ обработки информации, а их функциональная структура представляется в виде “последовательности” связанных элементарных блоков обработки (ЭБО) информации. Все блоки работают параллельно, но каждый из них реализует лишь свою операцию над данными одного и того же потока. Сказанное позволяет относить конвейерные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к MISD-системам (рис. 1). Реальные промышленные высокопроизводительные 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являются, как правило, </w:t>
      </w:r>
      <w:proofErr w:type="spellStart"/>
      <w:r w:rsidRPr="00E36F48">
        <w:rPr>
          <w:b w:val="0"/>
          <w:szCs w:val="28"/>
        </w:rPr>
        <w:t>мультиконвейерными</w:t>
      </w:r>
      <w:proofErr w:type="spellEnd"/>
      <w:r w:rsidRPr="00E36F48">
        <w:rPr>
          <w:b w:val="0"/>
          <w:szCs w:val="28"/>
        </w:rPr>
        <w:t xml:space="preserve">. В них единое управляющее устройство (управляющая ЭВМ или подсистема, контроллер и т.п.) формирует один поток команд и несколько параллельных потоков данных на подсистемы–конвейеры. Последнее обстоятельство позволяет относить такие </w:t>
      </w:r>
      <w:proofErr w:type="spellStart"/>
      <w:r w:rsidRPr="00E36F48">
        <w:rPr>
          <w:b w:val="0"/>
          <w:szCs w:val="28"/>
        </w:rPr>
        <w:t>мультиконвейерные</w:t>
      </w:r>
      <w:proofErr w:type="spellEnd"/>
      <w:r w:rsidRPr="00E36F48">
        <w:rPr>
          <w:b w:val="0"/>
          <w:szCs w:val="28"/>
        </w:rPr>
        <w:t xml:space="preserve">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к системам с архитектурой SIMD.</w:t>
      </w:r>
    </w:p>
    <w:p w:rsidR="00E36F48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 xml:space="preserve">Матричные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основываются на принципе массового параллелизма, в них обеспечивается возможность  одновременной реализации большого числа операций на элементарных процессорах (ЭП), “объединенных” в матрицу. Каждый ЭП – композиция из арифметико-логического устройства (АЛУ) и локальной памяти (ЛП); последняя предназначается для хранения части данных (но не части программы или параллельной ветви!). Поток команд на матрицу ЭП формируется устройством управления (следовательно, оно имеет в своём составе память для хранения программ обработки данных). Такие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</w:t>
      </w:r>
      <w:r w:rsidRPr="00E36F48">
        <w:rPr>
          <w:b w:val="0"/>
          <w:szCs w:val="28"/>
        </w:rPr>
        <w:lastRenderedPageBreak/>
        <w:t>рассчитаны, в частности, на решение задач матричной алгебры. Они имеют SIMD-архитектуру в классическом виде.</w:t>
      </w:r>
    </w:p>
    <w:p w:rsidR="0021402E" w:rsidRPr="00E36F48" w:rsidRDefault="00E36F48" w:rsidP="002632E8">
      <w:pPr>
        <w:pStyle w:val="a8"/>
        <w:spacing w:line="360" w:lineRule="auto"/>
        <w:ind w:firstLine="709"/>
        <w:jc w:val="left"/>
        <w:rPr>
          <w:b w:val="0"/>
          <w:szCs w:val="28"/>
        </w:rPr>
      </w:pPr>
      <w:r w:rsidRPr="00E36F48">
        <w:rPr>
          <w:b w:val="0"/>
          <w:szCs w:val="28"/>
        </w:rPr>
        <w:t xml:space="preserve">Вычислительные системы с программируемой структурой полностью основываются на модели коллектива вычислителей и являются композицией взаимосвязанных элементарных машин (ЭМ). Каждая ЭМ в своем составе обязательно имеет локальный коммутатор (ЛК), процессор и память; может иметь также внешние устройства. Локальная память ЭМ предназначается для хранения и части данных, и, главное, ветви параллельной программы. Архитектура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с программируемой структурой относится к типу MIMD. Такие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по своим потенциальным архитектурным возможностям не уступают ни одному из перечисленных выше классов систем. </w:t>
      </w:r>
      <w:proofErr w:type="gramStart"/>
      <w:r w:rsidRPr="00E36F48">
        <w:rPr>
          <w:b w:val="0"/>
          <w:szCs w:val="28"/>
        </w:rPr>
        <w:t>Они</w:t>
      </w:r>
      <w:proofErr w:type="gramEnd"/>
      <w:r w:rsidRPr="00E36F48">
        <w:rPr>
          <w:b w:val="0"/>
          <w:szCs w:val="28"/>
        </w:rPr>
        <w:t xml:space="preserve"> прежде всего ориентированы на распределенную обработку информации; эффективны и при конвейерной, и при матричной обработке. При распределенном способе обработки данных на </w:t>
      </w:r>
      <w:proofErr w:type="gramStart"/>
      <w:r w:rsidRPr="00E36F48">
        <w:rPr>
          <w:b w:val="0"/>
          <w:szCs w:val="28"/>
        </w:rPr>
        <w:t>ВС</w:t>
      </w:r>
      <w:proofErr w:type="gramEnd"/>
      <w:r w:rsidRPr="00E36F48">
        <w:rPr>
          <w:b w:val="0"/>
          <w:szCs w:val="28"/>
        </w:rPr>
        <w:t xml:space="preserve"> полностью используются возможности MIMD-архитектуры. При конвейерном и матричном способах обработки данных архитектура MIMD виртуально трансформируется соответственно в архитектуру MISD и SIMD.  Системы с программируемой структурой рассчитываются на работу во всех основных режимах: решения сложной задачи, обработки наборов задач, обслуживания потоков задач, реализации функций вычислительной сети.</w:t>
      </w:r>
    </w:p>
    <w:p w:rsidR="00574CCC" w:rsidRPr="00165A0B" w:rsidRDefault="0024057E" w:rsidP="00574CCC">
      <w:pPr>
        <w:pStyle w:val="a8"/>
        <w:ind w:left="-907"/>
        <w:jc w:val="left"/>
        <w:rPr>
          <w:b w:val="0"/>
          <w:szCs w:val="28"/>
        </w:rPr>
      </w:pPr>
      <w:r>
        <w:rPr>
          <w:szCs w:val="28"/>
        </w:rPr>
        <w:t xml:space="preserve">  </w:t>
      </w:r>
      <w:r w:rsidR="0021402E">
        <w:rPr>
          <w:szCs w:val="28"/>
        </w:rPr>
        <w:tab/>
      </w:r>
      <w:r w:rsidR="0021402E">
        <w:rPr>
          <w:szCs w:val="28"/>
        </w:rPr>
        <w:tab/>
      </w:r>
      <w:r w:rsidR="0021402E">
        <w:rPr>
          <w:szCs w:val="28"/>
        </w:rPr>
        <w:tab/>
      </w:r>
      <w:r w:rsidR="00574CCC" w:rsidRPr="00165A0B">
        <w:rPr>
          <w:b w:val="0"/>
          <w:szCs w:val="28"/>
        </w:rPr>
        <w:t>MISD-архитектура;</w:t>
      </w:r>
    </w:p>
    <w:p w:rsidR="00574CCC" w:rsidRPr="00165A0B" w:rsidRDefault="0024057E" w:rsidP="00574CCC">
      <w:pPr>
        <w:pStyle w:val="a8"/>
        <w:jc w:val="left"/>
        <w:rPr>
          <w:b w:val="0"/>
          <w:szCs w:val="28"/>
        </w:rPr>
      </w:pPr>
      <w:r>
        <w:rPr>
          <w:b w:val="0"/>
          <w:szCs w:val="28"/>
        </w:rPr>
        <w:t xml:space="preserve">          </w:t>
      </w:r>
      <w:r w:rsidR="00574CCC" w:rsidRPr="00165A0B">
        <w:rPr>
          <w:b w:val="0"/>
          <w:szCs w:val="28"/>
        </w:rPr>
        <w:t xml:space="preserve"> Конвейерные </w:t>
      </w:r>
      <w:proofErr w:type="gramStart"/>
      <w:r w:rsidR="00574CCC" w:rsidRPr="00165A0B">
        <w:rPr>
          <w:b w:val="0"/>
          <w:szCs w:val="28"/>
        </w:rPr>
        <w:t>ВС</w:t>
      </w:r>
      <w:proofErr w:type="gramEnd"/>
    </w:p>
    <w:p w:rsidR="00574CCC" w:rsidRPr="00A77ABF" w:rsidRDefault="00574CCC" w:rsidP="00574CCC">
      <w:pPr>
        <w:pStyle w:val="a8"/>
        <w:jc w:val="left"/>
        <w:rPr>
          <w:szCs w:val="28"/>
        </w:rPr>
      </w:pP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A77ABF">
        <w:rPr>
          <w:szCs w:val="28"/>
        </w:rPr>
        <w:tab/>
      </w:r>
      <w:r w:rsidRPr="00A77ABF">
        <w:rPr>
          <w:szCs w:val="28"/>
        </w:rPr>
        <w:tab/>
      </w:r>
    </w:p>
    <w:p w:rsidR="00574CCC" w:rsidRPr="00A77ABF" w:rsidRDefault="00574CCC" w:rsidP="00574CCC">
      <w:pPr>
        <w:pStyle w:val="a8"/>
        <w:jc w:val="left"/>
        <w:rPr>
          <w:szCs w:val="28"/>
        </w:rPr>
      </w:pPr>
      <w:r w:rsidRPr="00A77ABF">
        <w:rPr>
          <w:noProof/>
          <w:szCs w:val="28"/>
        </w:rPr>
        <w:pict>
          <v:group id="_x0000_s1076" style="position:absolute;margin-left:9pt;margin-top:3.6pt;width:305.4pt;height:133.35pt;z-index:251699200" coordorigin="4833,1974" coordsize="6108,2667">
            <v:rect id="_x0000_s1077" style="position:absolute;left:5088;top:1974;width:5616;height:1584">
              <v:stroke dashstyle="dash"/>
            </v:rect>
            <v:rect id="_x0000_s1078" style="position:absolute;left:5170;top:2858;width:942;height:499" filled="f" fillcolor="#9c0">
              <v:textbox style="mso-next-textbox:#_x0000_s1078">
                <w:txbxContent>
                  <w:p w:rsidR="00574CCC" w:rsidRDefault="00574CCC" w:rsidP="00574CCC">
                    <w:r>
                      <w:rPr>
                        <w:position w:val="-10"/>
                      </w:rPr>
                      <w:object w:dxaOrig="639" w:dyaOrig="3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8" type="#_x0000_t75" style="width:32.25pt;height:17.25pt" o:ole="" fillcolor="window">
                          <v:imagedata r:id="rId6" o:title=""/>
                        </v:shape>
                        <o:OLEObject Type="Embed" ProgID="Equation.3" ShapeID="_x0000_i1028" DrawAspect="Content" ObjectID="_1544120124" r:id="rId7"/>
                      </w:objec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7536;top:2982;width:567;height:264" stroked="f">
              <v:textbox style="mso-next-textbox:#_x0000_s1079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279" w:dyaOrig="120">
                        <v:shape id="_x0000_i1029" type="#_x0000_t75" style="width:14.25pt;height:6pt" o:ole="" fillcolor="window">
                          <v:imagedata r:id="rId8" o:title=""/>
                        </v:shape>
                        <o:OLEObject Type="Embed" ProgID="Equation.3" ShapeID="_x0000_i1029" DrawAspect="Content" ObjectID="_1544120125" r:id="rId9"/>
                      </w:object>
                    </w:r>
                    <w:r>
                      <w:rPr>
                        <w:position w:val="-3276"/>
                      </w:rPr>
                      <w:object w:dxaOrig="279" w:dyaOrig="120">
                        <v:shape id="_x0000_i1030" type="#_x0000_t75" style="width:14.25pt;height:6pt" o:ole="" fillcolor="window">
                          <v:imagedata r:id="rId8" o:title=""/>
                        </v:shape>
                        <o:OLEObject Type="Embed" ProgID="Equation.3" ShapeID="_x0000_i1030" DrawAspect="Content" ObjectID="_1544120126" r:id="rId10"/>
                      </w:object>
                    </w:r>
                  </w:p>
                </w:txbxContent>
              </v:textbox>
            </v:shape>
            <v:rect id="_x0000_s1080" style="position:absolute;left:9600;top:2889;width:963;height:499" filled="f" fillcolor="#9c0">
              <v:textbox style="mso-next-textbox:#_x0000_s1080">
                <w:txbxContent>
                  <w:p w:rsidR="00574CCC" w:rsidRDefault="00574CCC" w:rsidP="00574CCC">
                    <w:r>
                      <w:rPr>
                        <w:position w:val="-10"/>
                      </w:rPr>
                      <w:object w:dxaOrig="660" w:dyaOrig="340">
                        <v:shape id="_x0000_i1031" type="#_x0000_t75" style="width:33pt;height:17.25pt" o:ole="" fillcolor="window">
                          <v:imagedata r:id="rId11" o:title=""/>
                        </v:shape>
                        <o:OLEObject Type="Embed" ProgID="Equation.3" ShapeID="_x0000_i1031" DrawAspect="Content" ObjectID="_1544120127" r:id="rId12"/>
                      </w:object>
                    </w:r>
                  </w:p>
                </w:txbxContent>
              </v:textbox>
            </v:rect>
            <v:shape id="_x0000_s1081" type="#_x0000_t202" style="position:absolute;left:6360;top:2914;width:600;height:480" stroked="f">
              <v:textbox style="mso-next-textbox:#_x0000_s1081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082" type="#_x0000_t202" style="position:absolute;left:8616;top:2950;width:600;height:480" stroked="f">
              <v:textbox style="mso-next-textbox:#_x0000_s1082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3" type="#_x0000_t13" style="position:absolute;left:6120;top:3079;width:432;height:144"/>
            <v:shape id="_x0000_s1084" type="#_x0000_t13" style="position:absolute;left:6945;top:3089;width:432;height:144"/>
            <v:shape id="_x0000_s1085" type="#_x0000_t13" style="position:absolute;left:8400;top:3126;width:432;height:144"/>
            <v:shape id="_x0000_s1086" type="#_x0000_t13" style="position:absolute;left:9161;top:3121;width:432;height:144"/>
            <v:shape id="_x0000_s1087" type="#_x0000_t202" style="position:absolute;left:5808;top:2118;width:4464;height:576" stroked="f">
              <v:textbox style="mso-next-textbox:#_x0000_s1087">
                <w:txbxContent>
                  <w:p w:rsidR="00574CCC" w:rsidRDefault="00574CCC" w:rsidP="00574CCC">
                    <w:pPr>
                      <w:pStyle w:val="1"/>
                    </w:pPr>
                    <w:bookmarkStart w:id="11" w:name="_Toc470378029"/>
                    <w:bookmarkStart w:id="12" w:name="_Toc470378073"/>
                    <w:r>
                      <w:rPr>
                        <w:sz w:val="20"/>
                      </w:rPr>
                      <w:t>Конвейер элементарных блоков</w:t>
                    </w:r>
                    <w:r>
                      <w:t xml:space="preserve"> </w:t>
                    </w:r>
                    <w:r>
                      <w:rPr>
                        <w:sz w:val="20"/>
                      </w:rPr>
                      <w:t>обработки</w:t>
                    </w:r>
                    <w:bookmarkEnd w:id="11"/>
                    <w:bookmarkEnd w:id="12"/>
                  </w:p>
                </w:txbxContent>
              </v:textbox>
            </v:shape>
            <v:shape id="_x0000_s1088" type="#_x0000_t202" style="position:absolute;left:5111;top:3602;width:1617;height:336" stroked="f">
              <v:textbox style="mso-next-textbox:#_x0000_s1088" inset="0,0,0,0">
                <w:txbxContent>
                  <w:p w:rsidR="00574CCC" w:rsidRDefault="00574CCC" w:rsidP="00574CCC">
                    <w:pPr>
                      <w:pStyle w:val="12"/>
                      <w:rPr>
                        <w:lang w:val="ru-RU"/>
                      </w:rPr>
                    </w:pPr>
                    <w:bookmarkStart w:id="13" w:name="_Toc470378030"/>
                    <w:bookmarkStart w:id="14" w:name="_Toc470378074"/>
                    <w:r>
                      <w:rPr>
                        <w:lang w:val="ru-RU"/>
                      </w:rPr>
                      <w:t>Поток данных</w:t>
                    </w:r>
                    <w:bookmarkEnd w:id="13"/>
                    <w:bookmarkEnd w:id="14"/>
                  </w:p>
                </w:txbxContent>
              </v:textbox>
            </v:shape>
            <v:rect id="_x0000_s1089" style="position:absolute;left:7392;top:2890;width:1003;height:484" filled="f" fillcolor="#9c0">
              <v:textbox style="mso-next-textbox:#_x0000_s1089">
                <w:txbxContent>
                  <w:p w:rsidR="00574CCC" w:rsidRDefault="00574CCC" w:rsidP="00574CCC">
                    <w:r>
                      <w:rPr>
                        <w:position w:val="-16"/>
                      </w:rPr>
                      <w:object w:dxaOrig="700" w:dyaOrig="400">
                        <v:shape id="_x0000_i1032" type="#_x0000_t75" style="width:35.25pt;height:20.25pt" o:ole="" fillcolor="window">
                          <v:imagedata r:id="rId13" o:title=""/>
                        </v:shape>
                        <o:OLEObject Type="Embed" ProgID="Equation.3" ShapeID="_x0000_i1032" DrawAspect="Content" ObjectID="_1544120128" r:id="rId14"/>
                      </w:object>
                    </w:r>
                  </w:p>
                </w:txbxContent>
              </v:textbox>
            </v:rect>
            <v:shapetype id="_x0000_t90" coordsize="21600,21600" o:spt="90" adj="9257,18514,7200" path="m@4,l@0@2@5@2@5@12,0@12,,21600@1,21600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prod 21600 @0 @1"/>
                <v:f eqn="prod 21600 @4 @1"/>
                <v:f eqn="prod 21600 @5 @1"/>
                <v:f eqn="prod 21600 @7 @1"/>
                <v:f eqn="prod #1 1 2"/>
                <v:f eqn="sum @5 0 @4"/>
                <v:f eqn="sum @0 0 @4"/>
                <v:f eqn="prod @2 @15 @16"/>
              </v:formulas>
              <v:path o:connecttype="custom" o:connectlocs="@4,0;@0,@2;0,@11;@14,21600;@1,@13;21600,@2" o:connectangles="270,180,180,90,0,0" textboxrect="0,@12,@1,21600;@5,@17,@1,21600"/>
              <v:handles>
                <v:h position="#0,topLeft" xrange="@2,@9"/>
                <v:h position="#1,#2" xrange="@4,21600" yrange="0,@0"/>
              </v:handles>
            </v:shapetype>
            <v:shape id="_x0000_s1090" type="#_x0000_t90" style="position:absolute;left:10566;top:3172;width:375;height:331;flip:y" adj="11807"/>
            <v:shape id="_x0000_s1091" type="#_x0000_t202" style="position:absolute;left:7007;top:4097;width:1650;height:544">
              <v:textbox style="mso-next-textbox:#_x0000_s1091">
                <w:txbxContent>
                  <w:p w:rsidR="00574CCC" w:rsidRDefault="00574CCC" w:rsidP="00574CCC">
                    <w:pPr>
                      <w:pStyle w:val="12"/>
                      <w:spacing w:before="80"/>
                      <w:rPr>
                        <w:sz w:val="22"/>
                        <w:lang w:val="ru-RU"/>
                      </w:rPr>
                    </w:pPr>
                    <w:bookmarkStart w:id="15" w:name="_Toc470378031"/>
                    <w:bookmarkStart w:id="16" w:name="_Toc470378075"/>
                    <w:r>
                      <w:rPr>
                        <w:sz w:val="22"/>
                        <w:lang w:val="ru-RU"/>
                      </w:rPr>
                      <w:t>Память</w:t>
                    </w:r>
                    <w:bookmarkEnd w:id="15"/>
                    <w:bookmarkEnd w:id="16"/>
                  </w:p>
                </w:txbxContent>
              </v:textbox>
            </v:shape>
            <v:shape id="_x0000_s1092" type="#_x0000_t202" style="position:absolute;left:8650;top:3611;width:1960;height:362" stroked="f">
              <v:textbox style="mso-next-textbox:#_x0000_s1092" inset="0,0,0,0">
                <w:txbxContent>
                  <w:p w:rsidR="00574CCC" w:rsidRDefault="00574CCC" w:rsidP="00574CCC">
                    <w:pPr>
                      <w:pStyle w:val="a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Поток результатов</w:t>
                    </w:r>
                  </w:p>
                </w:txbxContent>
              </v:textbox>
            </v:shape>
            <v:shape id="_x0000_s1093" type="#_x0000_t202" style="position:absolute;left:9490;top:3889;width:804;height:576" stroked="f">
              <v:textbox style="mso-next-textbox:#_x0000_s1093" inset="0,0,0,0">
                <w:txbxContent>
                  <w:p w:rsidR="00574CCC" w:rsidRDefault="00574CCC" w:rsidP="00574CCC">
                    <w:pPr>
                      <w:rPr>
                        <w:b/>
                        <w:sz w:val="56"/>
                        <w:lang w:val="en-US"/>
                      </w:rPr>
                    </w:pPr>
                    <w:r>
                      <w:rPr>
                        <w:b/>
                        <w:sz w:val="56"/>
                        <w:lang w:val="en-US"/>
                      </w:rPr>
                      <w:t xml:space="preserve">. . . </w:t>
                    </w:r>
                  </w:p>
                </w:txbxContent>
              </v:textbox>
            </v:shape>
            <v:shape id="_x0000_s1094" type="#_x0000_t202" style="position:absolute;left:5600;top:3893;width:804;height:576" stroked="f">
              <v:textbox style="mso-next-textbox:#_x0000_s1094" inset="0,0,0,0">
                <w:txbxContent>
                  <w:p w:rsidR="00574CCC" w:rsidRDefault="00574CCC" w:rsidP="00574CCC">
                    <w:pPr>
                      <w:rPr>
                        <w:b/>
                        <w:sz w:val="56"/>
                        <w:lang w:val="en-US"/>
                      </w:rPr>
                    </w:pPr>
                    <w:r>
                      <w:rPr>
                        <w:b/>
                        <w:sz w:val="56"/>
                        <w:lang w:val="en-US"/>
                      </w:rPr>
                      <w:t xml:space="preserve">. . . </w:t>
                    </w:r>
                  </w:p>
                </w:txbxContent>
              </v:textbox>
            </v:shape>
            <v:shape id="_x0000_s1095" type="#_x0000_t13" style="position:absolute;left:8662;top:4320;width:432;height:144;flip:x"/>
            <v:shape id="_x0000_s1096" type="#_x0000_t13" style="position:absolute;left:6578;top:4320;width:432;height:144;flip:x"/>
            <v:shape id="_x0000_s1097" type="#_x0000_t90" style="position:absolute;left:10519;top:4075;width:419;height:391;rotation:90;flip:x" adj="12572"/>
            <v:shape id="_x0000_s1098" type="#_x0000_t90" style="position:absolute;left:4833;top:3951;width:428;height:420;rotation:360;flip:x" adj="12572"/>
            <v:shape id="_x0000_s1099" type="#_x0000_t90" style="position:absolute;left:4821;top:3097;width:375;height:293;rotation:90;flip:y" adj="11807"/>
          </v:group>
        </w:pict>
      </w:r>
    </w:p>
    <w:p w:rsidR="00574CCC" w:rsidRPr="00A77ABF" w:rsidRDefault="00574CCC" w:rsidP="00574CCC">
      <w:pPr>
        <w:pStyle w:val="a8"/>
        <w:rPr>
          <w:szCs w:val="28"/>
        </w:rPr>
      </w:pPr>
    </w:p>
    <w:p w:rsidR="00574CCC" w:rsidRPr="00A77ABF" w:rsidRDefault="00574CCC" w:rsidP="00574CCC">
      <w:pPr>
        <w:pStyle w:val="a8"/>
        <w:rPr>
          <w:szCs w:val="28"/>
        </w:rPr>
      </w:pPr>
    </w:p>
    <w:p w:rsidR="00574CCC" w:rsidRPr="00A77ABF" w:rsidRDefault="00574CCC" w:rsidP="00574CCC">
      <w:pPr>
        <w:pStyle w:val="a8"/>
        <w:jc w:val="left"/>
        <w:rPr>
          <w:szCs w:val="28"/>
        </w:rPr>
      </w:pPr>
    </w:p>
    <w:p w:rsidR="00574CCC" w:rsidRPr="00A77ABF" w:rsidRDefault="00574CCC" w:rsidP="00574CCC">
      <w:pPr>
        <w:pStyle w:val="22"/>
        <w:rPr>
          <w:sz w:val="28"/>
          <w:szCs w:val="28"/>
        </w:rPr>
      </w:pPr>
    </w:p>
    <w:p w:rsidR="00574CCC" w:rsidRPr="00A77ABF" w:rsidRDefault="00574CCC" w:rsidP="00574CCC">
      <w:pPr>
        <w:pStyle w:val="22"/>
        <w:rPr>
          <w:sz w:val="28"/>
          <w:szCs w:val="28"/>
        </w:rPr>
      </w:pPr>
    </w:p>
    <w:p w:rsidR="00574CCC" w:rsidRPr="00A77ABF" w:rsidRDefault="00574CCC" w:rsidP="00574CCC">
      <w:pPr>
        <w:pStyle w:val="22"/>
        <w:rPr>
          <w:sz w:val="28"/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  <w:r>
        <w:rPr>
          <w:szCs w:val="28"/>
        </w:rPr>
        <w:t>Рисунок 1</w:t>
      </w:r>
      <w:r w:rsidR="00B90BD8">
        <w:rPr>
          <w:szCs w:val="28"/>
        </w:rPr>
        <w:t>.1</w:t>
      </w:r>
      <w:r>
        <w:rPr>
          <w:szCs w:val="28"/>
        </w:rPr>
        <w:t>.</w:t>
      </w: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  <w:r w:rsidRPr="00A77ABF">
        <w:rPr>
          <w:noProof/>
          <w:szCs w:val="28"/>
        </w:rPr>
        <w:pict>
          <v:shape id="_x0000_s1072" type="#_x0000_t202" style="position:absolute;left:0;text-align:left;margin-left:27pt;margin-top:5.3pt;width:168pt;height:41.25pt;z-index:251695104" stroked="f">
            <v:textbox style="mso-next-textbox:#_x0000_s1072" inset="0,0,0,0">
              <w:txbxContent>
                <w:p w:rsidR="00574CCC" w:rsidRPr="00165A0B" w:rsidRDefault="00574CCC" w:rsidP="0024057E">
                  <w:pPr>
                    <w:rPr>
                      <w:szCs w:val="28"/>
                    </w:rPr>
                  </w:pPr>
                  <w:r w:rsidRPr="00165A0B">
                    <w:rPr>
                      <w:szCs w:val="28"/>
                      <w:lang w:val="en-US"/>
                    </w:rPr>
                    <w:t>SIMD-</w:t>
                  </w:r>
                  <w:r w:rsidRPr="00165A0B">
                    <w:rPr>
                      <w:szCs w:val="28"/>
                    </w:rPr>
                    <w:t>архитектура;</w:t>
                  </w:r>
                </w:p>
                <w:p w:rsidR="00574CCC" w:rsidRPr="00165A0B" w:rsidRDefault="00574CCC" w:rsidP="00574CCC">
                  <w:pPr>
                    <w:pStyle w:val="2"/>
                    <w:rPr>
                      <w:b w:val="0"/>
                      <w:szCs w:val="28"/>
                    </w:rPr>
                  </w:pPr>
                  <w:bookmarkStart w:id="17" w:name="_Toc470378032"/>
                  <w:bookmarkStart w:id="18" w:name="_Toc470378076"/>
                  <w:r w:rsidRPr="00165A0B">
                    <w:rPr>
                      <w:b w:val="0"/>
                      <w:szCs w:val="28"/>
                    </w:rPr>
                    <w:t xml:space="preserve">Матричные </w:t>
                  </w:r>
                  <w:proofErr w:type="gramStart"/>
                  <w:r w:rsidRPr="00165A0B">
                    <w:rPr>
                      <w:b w:val="0"/>
                      <w:szCs w:val="28"/>
                    </w:rPr>
                    <w:t>ВС</w:t>
                  </w:r>
                  <w:bookmarkEnd w:id="17"/>
                  <w:bookmarkEnd w:id="18"/>
                  <w:proofErr w:type="gramEnd"/>
                </w:p>
              </w:txbxContent>
            </v:textbox>
          </v:shape>
        </w:pict>
      </w: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  <w:r>
        <w:rPr>
          <w:noProof/>
          <w:szCs w:val="28"/>
        </w:rPr>
        <w:pict>
          <v:group id="_x0000_s1100" style="position:absolute;left:0;text-align:left;margin-left:9pt;margin-top:2.05pt;width:410.45pt;height:447.75pt;z-index:251700224" coordorigin="1996,7158" coordsize="8209,8955">
            <v:line id="_x0000_s1101" style="position:absolute;flip:y" from="4761,15657" to="5597,15657">
              <v:stroke endarrow="block"/>
            </v:line>
            <v:shape id="_x0000_s1102" type="#_x0000_t202" style="position:absolute;left:5661;top:15477;width:1831;height:636" stroked="f">
              <v:textbox style="mso-next-textbox:#_x0000_s1102" inset="0,0,0,0">
                <w:txbxContent>
                  <w:p w:rsidR="00574CCC" w:rsidRDefault="00574CCC" w:rsidP="00574CCC">
                    <w:r w:rsidRPr="0024057E">
                      <w:rPr>
                        <w:sz w:val="24"/>
                      </w:rPr>
                      <w:t>поток команд</w:t>
                    </w:r>
                    <w:r>
                      <w:t>,</w:t>
                    </w:r>
                  </w:p>
                </w:txbxContent>
              </v:textbox>
            </v:shape>
            <v:shape id="_x0000_s1103" type="#_x0000_t202" style="position:absolute;left:8361;top:15477;width:1844;height:578" stroked="f">
              <v:textbox style="mso-next-textbox:#_x0000_s1103" inset="0,0,0,0">
                <w:txbxContent>
                  <w:p w:rsidR="00574CCC" w:rsidRDefault="00574CCC" w:rsidP="00574CCC">
                    <w:pPr>
                      <w:pStyle w:val="aa"/>
                      <w:tabs>
                        <w:tab w:val="clear" w:pos="4153"/>
                        <w:tab w:val="clear" w:pos="8306"/>
                      </w:tabs>
                    </w:pPr>
                    <w:r>
                      <w:t>поток данных</w:t>
                    </w:r>
                  </w:p>
                </w:txbxContent>
              </v:textbox>
            </v:shape>
            <v:shape id="_x0000_s1104" type="#_x0000_t13" style="position:absolute;left:7461;top:15477;width:761;height:309"/>
            <v:rect id="_x0000_s1105" style="position:absolute;left:2079;top:7158;width:4252;height:660" filled="f" fillcolor="#f90">
              <v:textbox style="mso-next-textbox:#_x0000_s1105">
                <w:txbxContent>
                  <w:p w:rsidR="00574CCC" w:rsidRDefault="00574CCC" w:rsidP="00574CCC">
                    <w:pPr>
                      <w:pStyle w:val="12"/>
                      <w:spacing w:before="120"/>
                    </w:pPr>
                    <w:bookmarkStart w:id="19" w:name="_Toc470378033"/>
                    <w:bookmarkStart w:id="20" w:name="_Toc470378077"/>
                    <w:proofErr w:type="spellStart"/>
                    <w:r>
                      <w:t>Устройство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управления</w:t>
                    </w:r>
                    <w:bookmarkEnd w:id="19"/>
                    <w:bookmarkEnd w:id="20"/>
                    <w:proofErr w:type="spellEnd"/>
                  </w:p>
                </w:txbxContent>
              </v:textbox>
            </v:rect>
            <v:rect id="_x0000_s1106" style="position:absolute;left:2016;top:8422;width:863;height:499" filled="f" fillcolor="#9c0">
              <v:textbox style="mso-next-textbox:#_x0000_s1106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60" w:dyaOrig="340">
                        <v:shape id="_x0000_i1033" type="#_x0000_t75" style="width:27.75pt;height:17.25pt" o:ole="" fillcolor="window">
                          <v:imagedata r:id="rId15" o:title=""/>
                        </v:shape>
                        <o:OLEObject Type="Embed" ProgID="Equation.3" ShapeID="_x0000_i1033" DrawAspect="Content" ObjectID="_1544120129" r:id="rId16"/>
                      </w:object>
                    </w:r>
                  </w:p>
                </w:txbxContent>
              </v:textbox>
            </v:rect>
            <v:line id="_x0000_s1107" style="position:absolute;flip:x" from="2870,8729" to="3147,8729">
              <v:stroke endarrow="block"/>
            </v:line>
            <v:rect id="_x0000_s1108" style="position:absolute;left:3367;top:8446;width:883;height:499" filled="f" fillcolor="#9c0">
              <v:textbox style="mso-next-textbox:#_x0000_s1108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34" type="#_x0000_t75" style="width:29.25pt;height:17.25pt" o:ole="" fillcolor="window">
                          <v:imagedata r:id="rId17" o:title=""/>
                        </v:shape>
                        <o:OLEObject Type="Embed" ProgID="Equation.3" ShapeID="_x0000_i1034" DrawAspect="Content" ObjectID="_1544120130" r:id="rId18"/>
                      </w:object>
                    </w:r>
                  </w:p>
                </w:txbxContent>
              </v:textbox>
            </v:rect>
            <v:line id="_x0000_s1109" style="position:absolute;flip:x" from="4252,8702" to="4567,8717">
              <v:stroke endarrow="block"/>
            </v:line>
            <v:rect id="_x0000_s1110" style="position:absolute;left:4723;top:8542;width:511;height:279" stroked="f">
              <v:textbox style="mso-next-textbox:#_x0000_s1110">
                <w:txbxContent>
                  <w:p w:rsidR="00574CCC" w:rsidRDefault="00574CCC" w:rsidP="00574CCC">
                    <w:pPr>
                      <w:rPr>
                        <w:lang w:val="en-US"/>
                      </w:rPr>
                    </w:pPr>
                  </w:p>
                  <w:p w:rsidR="00574CCC" w:rsidRDefault="00574CCC" w:rsidP="00574CCC">
                    <w:r>
                      <w:rPr>
                        <w:b/>
                        <w:position w:val="-2"/>
                      </w:rPr>
                      <w:object w:dxaOrig="460" w:dyaOrig="180">
                        <v:shape id="_x0000_i1035" type="#_x0000_t75" style="width:23.25pt;height:9pt" o:ole="" fillcolor="window">
                          <v:imagedata r:id="rId19" o:title=""/>
                        </v:shape>
                        <o:OLEObject Type="Embed" ProgID="Equation.3" ShapeID="_x0000_i1035" DrawAspect="Content" ObjectID="_1544120131" r:id="rId20"/>
                      </w:object>
                    </w:r>
                    <w:r>
                      <w:rPr>
                        <w:position w:val="-3276"/>
                      </w:rPr>
                      <w:object w:dxaOrig="120" w:dyaOrig="120">
                        <v:shape id="_x0000_i1036" type="#_x0000_t75" style="width:6pt;height:6pt" o:ole="" fillcolor="window">
                          <v:imagedata r:id="rId21" o:title=""/>
                        </v:shape>
                        <o:OLEObject Type="Embed" ProgID="Equation.3" ShapeID="_x0000_i1036" DrawAspect="Content" ObjectID="_1544120132" r:id="rId22"/>
                      </w:object>
                    </w:r>
                  </w:p>
                </w:txbxContent>
              </v:textbox>
            </v:rect>
            <v:rect id="_x0000_s1111" style="position:absolute;left:5103;top:8442;width:883;height:499" filled="f" fillcolor="#9c0">
              <v:textbox style="mso-next-textbox:#_x0000_s1111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37" type="#_x0000_t75" style="width:29.25pt;height:17.25pt" o:ole="" fillcolor="window">
                          <v:imagedata r:id="rId23" o:title=""/>
                        </v:shape>
                        <o:OLEObject Type="Embed" ProgID="Equation.3" ShapeID="_x0000_i1037" DrawAspect="Content" ObjectID="_1544120133" r:id="rId24"/>
                      </w:object>
                    </w:r>
                  </w:p>
                </w:txbxContent>
              </v:textbox>
            </v:rect>
            <v:line id="_x0000_s1112" style="position:absolute;flip:x" from="5987,8682" to="6286,8697">
              <v:stroke endarrow="block"/>
            </v:line>
            <v:rect id="_x0000_s1113" style="position:absolute;left:1996;top:9350;width:883;height:499" filled="f" fillcolor="#9c0">
              <v:textbox style="mso-next-textbox:#_x0000_s1113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38" type="#_x0000_t75" style="width:29.25pt;height:17.25pt" o:ole="" fillcolor="window">
                          <v:imagedata r:id="rId25" o:title=""/>
                        </v:shape>
                        <o:OLEObject Type="Embed" ProgID="Equation.3" ShapeID="_x0000_i1038" DrawAspect="Content" ObjectID="_1544120134" r:id="rId26"/>
                      </w:object>
                    </w:r>
                  </w:p>
                </w:txbxContent>
              </v:textbox>
            </v:rect>
            <v:line id="_x0000_s1114" style="position:absolute;flip:x" from="2881,9602" to="3159,9602">
              <v:stroke endarrow="block"/>
            </v:line>
            <v:rect id="_x0000_s1115" style="position:absolute;left:1996;top:10674;width:883;height:499" filled="f" fillcolor="#9c0">
              <v:textbox style="mso-next-textbox:#_x0000_s1115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39" type="#_x0000_t75" style="width:29.25pt;height:17.25pt" o:ole="" fillcolor="window">
                          <v:imagedata r:id="rId27" o:title=""/>
                        </v:shape>
                        <o:OLEObject Type="Embed" ProgID="Equation.3" ShapeID="_x0000_i1039" DrawAspect="Content" ObjectID="_1544120135" r:id="rId28"/>
                      </w:object>
                    </w:r>
                  </w:p>
                </w:txbxContent>
              </v:textbox>
            </v:rect>
            <v:line id="_x0000_s1116" style="position:absolute;flip:x" from="2882,10998" to="3159,10998">
              <v:stroke endarrow="block"/>
            </v:line>
            <v:rect id="_x0000_s1117" style="position:absolute;left:3367;top:9362;width:883;height:499" filled="f" fillcolor="#9c0">
              <v:textbox style="mso-next-textbox:#_x0000_s1117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40" type="#_x0000_t75" style="width:29.25pt;height:17.25pt" o:ole="" fillcolor="window">
                          <v:imagedata r:id="rId29" o:title=""/>
                        </v:shape>
                        <o:OLEObject Type="Embed" ProgID="Equation.3" ShapeID="_x0000_i1040" DrawAspect="Content" ObjectID="_1544120136" r:id="rId30"/>
                      </w:object>
                    </w:r>
                  </w:p>
                </w:txbxContent>
              </v:textbox>
            </v:rect>
            <v:rect id="_x0000_s1118" style="position:absolute;left:3367;top:10690;width:883;height:499" filled="f" fillcolor="#9c0">
              <v:textbox style="mso-next-textbox:#_x0000_s1118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1041" type="#_x0000_t75" style="width:29.25pt;height:17.25pt" o:ole="" fillcolor="window">
                          <v:imagedata r:id="rId31" o:title=""/>
                        </v:shape>
                        <o:OLEObject Type="Embed" ProgID="Equation.3" ShapeID="_x0000_i1041" DrawAspect="Content" ObjectID="_1544120137" r:id="rId32"/>
                      </w:object>
                    </w:r>
                  </w:p>
                </w:txbxContent>
              </v:textbox>
            </v:rect>
            <v:line id="_x0000_s1119" style="position:absolute;flip:x" from="4267,9602" to="4567,9602">
              <v:stroke endarrow="block"/>
            </v:line>
            <v:line id="_x0000_s1120" style="position:absolute;flip:x y" from="4266,10989" to="4579,10990">
              <v:stroke endarrow="block"/>
            </v:line>
            <v:rect id="_x0000_s1121" style="position:absolute;left:4679;top:10642;width:723;height:279" stroked="f">
              <v:textbox style="mso-next-textbox:#_x0000_s1121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120" w:dyaOrig="120">
                        <v:shape id="_x0000_i1042" type="#_x0000_t75" style="width:6pt;height:6pt" o:ole="" fillcolor="window">
                          <v:imagedata r:id="rId21" o:title=""/>
                        </v:shape>
                        <o:OLEObject Type="Embed" ProgID="Equation.3" ShapeID="_x0000_i1042" DrawAspect="Content" ObjectID="_1544120138" r:id="rId33"/>
                      </w:object>
                    </w:r>
                  </w:p>
                </w:txbxContent>
              </v:textbox>
            </v:rect>
            <v:rect id="_x0000_s1122" style="position:absolute;left:2159;top:10002;width:723;height:279" stroked="f">
              <v:textbox style="mso-next-textbox:#_x0000_s1122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120" w:dyaOrig="120">
                        <v:shape id="_x0000_i1043" type="#_x0000_t75" style="width:6pt;height:6pt" o:ole="" fillcolor="window">
                          <v:imagedata r:id="rId21" o:title=""/>
                        </v:shape>
                        <o:OLEObject Type="Embed" ProgID="Equation.3" ShapeID="_x0000_i1043" DrawAspect="Content" ObjectID="_1544120139" r:id="rId34"/>
                      </w:object>
                    </w:r>
                  </w:p>
                </w:txbxContent>
              </v:textbox>
            </v:rect>
            <v:rect id="_x0000_s1123" style="position:absolute;left:3499;top:10022;width:723;height:279" stroked="f">
              <v:textbox style="mso-next-textbox:#_x0000_s1123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120" w:dyaOrig="120">
                        <v:shape id="_x0000_i1044" type="#_x0000_t75" style="width:6pt;height:6pt" o:ole="" fillcolor="window">
                          <v:imagedata r:id="rId21" o:title=""/>
                        </v:shape>
                        <o:OLEObject Type="Embed" ProgID="Equation.3" ShapeID="_x0000_i1044" DrawAspect="Content" ObjectID="_1544120140" r:id="rId35"/>
                      </w:object>
                    </w:r>
                  </w:p>
                </w:txbxContent>
              </v:textbox>
            </v:rect>
            <v:rect id="_x0000_s1124" style="position:absolute;left:5079;top:9346;width:903;height:499" filled="f" fillcolor="#9c0">
              <v:textbox style="mso-next-textbox:#_x0000_s1124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600" w:dyaOrig="340">
                        <v:shape id="_x0000_i1045" type="#_x0000_t75" style="width:30pt;height:17.25pt" o:ole="" fillcolor="window">
                          <v:imagedata r:id="rId36" o:title=""/>
                        </v:shape>
                        <o:OLEObject Type="Embed" ProgID="Equation.3" ShapeID="_x0000_i1045" DrawAspect="Content" ObjectID="_1544120141" r:id="rId37"/>
                      </w:object>
                    </w:r>
                  </w:p>
                </w:txbxContent>
              </v:textbox>
            </v:rect>
            <v:rect id="_x0000_s1125" style="position:absolute;left:5087;top:10706;width:903;height:499" filled="f" fillcolor="#9c0">
              <v:textbox style="mso-next-textbox:#_x0000_s1125">
                <w:txbxContent>
                  <w:p w:rsidR="00574CCC" w:rsidRDefault="00574CCC" w:rsidP="00574CCC">
                    <w:r>
                      <w:rPr>
                        <w:b/>
                        <w:position w:val="-10"/>
                      </w:rPr>
                      <w:object w:dxaOrig="600" w:dyaOrig="340">
                        <v:shape id="_x0000_i1046" type="#_x0000_t75" style="width:30pt;height:17.25pt" o:ole="" fillcolor="window">
                          <v:imagedata r:id="rId38" o:title=""/>
                        </v:shape>
                        <o:OLEObject Type="Embed" ProgID="Equation.3" ShapeID="_x0000_i1046" DrawAspect="Content" ObjectID="_1544120142" r:id="rId39"/>
                      </w:object>
                    </w:r>
                  </w:p>
                </w:txbxContent>
              </v:textbox>
            </v:rect>
            <v:line id="_x0000_s1126" style="position:absolute;flip:x y" from="5985,9593" to="6282,9593">
              <v:stroke endarrow="block"/>
            </v:line>
            <v:line id="_x0000_s1127" style="position:absolute;flip:x" from="6001,11003" to="6286,11004">
              <v:stroke endarrow="block"/>
            </v:line>
            <v:rect id="_x0000_s1128" style="position:absolute;left:5111;top:10062;width:723;height:279" stroked="f">
              <v:textbox style="mso-next-textbox:#_x0000_s1128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120" w:dyaOrig="120">
                        <v:shape id="_x0000_i1047" type="#_x0000_t75" style="width:6pt;height:6pt" o:ole="" fillcolor="window">
                          <v:imagedata r:id="rId21" o:title=""/>
                        </v:shape>
                        <o:OLEObject Type="Embed" ProgID="Equation.3" ShapeID="_x0000_i1047" DrawAspect="Content" ObjectID="_1544120143" r:id="rId40"/>
                      </w:object>
                    </w:r>
                  </w:p>
                </w:txbxContent>
              </v:textbox>
            </v:rect>
            <v:rect id="_x0000_s1129" style="position:absolute;left:4891;top:10062;width:531;height:279" stroked="f">
              <v:textbox style="mso-next-textbox:#_x0000_s1129">
                <w:txbxContent>
                  <w:p w:rsidR="00574CCC" w:rsidRDefault="00574CCC" w:rsidP="00574CCC">
                    <w:r>
                      <w:rPr>
                        <w:position w:val="-3276"/>
                      </w:rPr>
                      <w:object w:dxaOrig="120" w:dyaOrig="120">
                        <v:shape id="_x0000_i1048" type="#_x0000_t75" style="width:6pt;height:6pt" o:ole="" fillcolor="window">
                          <v:imagedata r:id="rId21" o:title=""/>
                        </v:shape>
                        <o:OLEObject Type="Embed" ProgID="Equation.3" ShapeID="_x0000_i1048" DrawAspect="Content" ObjectID="_1544120144" r:id="rId41"/>
                      </w:object>
                    </w:r>
                  </w:p>
                </w:txbxContent>
              </v:textbox>
            </v:rect>
            <v:shape id="_x0000_s1130" type="#_x0000_t202" style="position:absolute;left:4643;top:8542;width:432;height:267" stroked="f">
              <v:textbox style="mso-next-textbox:#_x0000_s1130" inset="0,0,0,0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1" type="#_x0000_t202" style="position:absolute;left:4651;top:9430;width:380;height:251" stroked="f">
              <v:textbox style="mso-next-textbox:#_x0000_s1131" inset="0,0,0,0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2" type="#_x0000_t202" style="position:absolute;left:4651;top:10025;width:288;height:334" stroked="f">
              <v:textbox style="mso-next-textbox:#_x0000_s1132" inset="0,0,0,0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3" type="#_x0000_t202" style="position:absolute;left:4659;top:10803;width:288;height:334" stroked="f">
              <v:textbox style="mso-next-textbox:#_x0000_s1133" inset="0,0,0,0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4" type="#_x0000_t202" style="position:absolute;left:5275;top:10035;width:480;height:334" stroked="f">
              <v:textbox style="mso-next-textbox:#_x0000_s1134" inset="0,0,0,0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5" type="#_x0000_t202" style="position:absolute;left:3407;top:9922;width:780;height:480" stroked="f">
              <v:textbox style="mso-next-textbox:#_x0000_s1135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136" type="#_x0000_t202" style="position:absolute;left:2024;top:9882;width:780;height:480" stroked="f">
              <v:textbox style="mso-next-textbox:#_x0000_s1136">
                <w:txbxContent>
                  <w:p w:rsidR="00574CCC" w:rsidRDefault="00574CCC" w:rsidP="00574CCC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137" style="position:absolute" from="4579,8330" to="4579,10990"/>
            <v:line id="_x0000_s1138" style="position:absolute" from="3163,8337" to="3163,10997"/>
            <v:line id="_x0000_s1139" style="position:absolute" from="4444,7829" to="4444,8325">
              <v:stroke endarrow="block"/>
            </v:line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1140" type="#_x0000_t93" style="position:absolute;left:1985;top:11543;width:576;height:244;rotation:-90;flip:y"/>
            <v:line id="_x0000_s1141" style="position:absolute;flip:x" from="2771,12905" to="3059,13337"/>
            <v:line id="_x0000_s1142" style="position:absolute;flip:x" from="3059,12705" to="3347,12705">
              <v:stroke endarrow="block"/>
            </v:line>
            <v:line id="_x0000_s1143" style="position:absolute;flip:y" from="3347,11897" to="3347,12705"/>
            <v:group id="_x0000_s1144" style="position:absolute;left:2051;top:12473;width:2264;height:1584" coordorigin="904,12384" coordsize="2264,1584">
              <v:line id="_x0000_s1145" style="position:absolute" from="904,12384" to="1912,12384"/>
              <v:line id="_x0000_s1146" style="position:absolute" from="904,12384" to="904,13248"/>
              <v:line id="_x0000_s1147" style="position:absolute" from="904,13248" to="1624,13248"/>
              <v:line id="_x0000_s1148" style="position:absolute" from="1912,12384" to="1912,12816"/>
              <v:shape id="_x0000_s1149" type="#_x0000_t202" style="position:absolute;left:1120;top:12664;width:576;height:432" stroked="f">
                <v:textbox style="mso-next-textbox:#_x0000_s1149" inset="0,0,0,0">
                  <w:txbxContent>
                    <w:p w:rsidR="00574CCC" w:rsidRPr="0024057E" w:rsidRDefault="00574CCC" w:rsidP="00574CCC">
                      <w:pPr>
                        <w:rPr>
                          <w:b/>
                          <w:sz w:val="24"/>
                        </w:rPr>
                      </w:pPr>
                      <w:r w:rsidRPr="0024057E">
                        <w:rPr>
                          <w:b/>
                          <w:sz w:val="24"/>
                          <w:lang w:val="en-US"/>
                        </w:rPr>
                        <w:t>АЛУ</w:t>
                      </w:r>
                    </w:p>
                  </w:txbxContent>
                </v:textbox>
              </v:shape>
              <v:group id="_x0000_s1150" style="position:absolute;left:2160;top:13104;width:1008;height:864" coordorigin="2016,13248" coordsize="1008,864">
                <v:shape id="_x0000_s1151" type="#_x0000_t202" style="position:absolute;left:2392;top:13536;width:368;height:288" stroked="f">
                  <v:textbox style="mso-next-textbox:#_x0000_s1151" inset="0,0,0,0">
                    <w:txbxContent>
                      <w:p w:rsidR="00574CCC" w:rsidRDefault="00574CCC" w:rsidP="00574CCC">
                        <w:pPr>
                          <w:pStyle w:val="12"/>
                          <w:rPr>
                            <w:lang w:val="ru-RU"/>
                          </w:rPr>
                        </w:pPr>
                        <w:bookmarkStart w:id="21" w:name="_Toc470378034"/>
                        <w:bookmarkStart w:id="22" w:name="_Toc470378078"/>
                        <w:r>
                          <w:rPr>
                            <w:lang w:val="ru-RU"/>
                          </w:rPr>
                          <w:t>ЛП</w:t>
                        </w:r>
                        <w:bookmarkEnd w:id="21"/>
                        <w:bookmarkEnd w:id="22"/>
                      </w:p>
                    </w:txbxContent>
                  </v:textbox>
                </v:shape>
                <v:line id="_x0000_s1152" style="position:absolute" from="2016,13680" to="2016,14112"/>
                <v:line id="_x0000_s1153" style="position:absolute" from="2016,14112" to="3024,14112"/>
                <v:line id="_x0000_s1154" style="position:absolute;flip:x" from="2016,13248" to="2304,13680"/>
                <v:line id="_x0000_s1155" style="position:absolute" from="3024,13248" to="3024,14112"/>
                <v:line id="_x0000_s1156" style="position:absolute" from="2304,13248" to="3024,13248"/>
              </v:group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57" type="#_x0000_t69" style="position:absolute;left:1760;top:13080;width:576;height:144;rotation:1925193fd"/>
            </v:group>
            <v:shape id="_x0000_s1158" type="#_x0000_t202" style="position:absolute;left:3610;top:11644;width:1440;height:781" stroked="f">
              <v:textbox style="mso-next-textbox:#_x0000_s1158" inset="0,0,0,0">
                <w:txbxContent>
                  <w:p w:rsidR="00574CCC" w:rsidRDefault="00574CCC" w:rsidP="00574CCC">
                    <w:pPr>
                      <w:rPr>
                        <w:b/>
                      </w:rPr>
                    </w:pPr>
                    <w:r w:rsidRPr="0024057E">
                      <w:rPr>
                        <w:b/>
                        <w:sz w:val="24"/>
                      </w:rPr>
                      <w:t>ЭП – элементарный</w:t>
                    </w:r>
                    <w:r>
                      <w:rPr>
                        <w:b/>
                      </w:rPr>
                      <w:t xml:space="preserve"> процессор</w:t>
                    </w:r>
                  </w:p>
                </w:txbxContent>
              </v:textbox>
            </v:shape>
            <v:line id="_x0000_s1159" style="position:absolute" from="3163,8329" to="6293,8329"/>
            <v:line id="_x0000_s1160" style="position:absolute" from="6297,8329" to="6297,11004"/>
            <v:shape id="_x0000_s1161" type="#_x0000_t93" style="position:absolute;left:6447;top:10005;width:576;height:244;flip:y"/>
          </v:group>
        </w:pict>
      </w: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CA78C6" w:rsidRDefault="00CA78C6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574CCC" w:rsidRDefault="00CA78C6" w:rsidP="00574CCC">
      <w:pPr>
        <w:jc w:val="both"/>
        <w:rPr>
          <w:szCs w:val="28"/>
        </w:rPr>
      </w:pPr>
      <w:r w:rsidRPr="00A77ABF">
        <w:rPr>
          <w:noProof/>
          <w:szCs w:val="28"/>
        </w:rPr>
        <w:pict>
          <v:shape id="_x0000_s1075" type="#_x0000_t202" style="position:absolute;left:0;text-align:left;margin-left:-42.8pt;margin-top:9.55pt;width:414pt;height:92.85pt;z-index:251698176" stroked="f">
            <v:textbox style="mso-next-textbox:#_x0000_s1075">
              <w:txbxContent>
                <w:p w:rsidR="00574CCC" w:rsidRDefault="0024057E" w:rsidP="0024057E">
                  <w:r>
                    <w:t>Рис</w:t>
                  </w:r>
                  <w:r w:rsidR="00CA78C6">
                    <w:t>унок</w:t>
                  </w:r>
                  <w:r w:rsidR="00B90BD8">
                    <w:t xml:space="preserve"> 1.</w:t>
                  </w:r>
                  <w:r>
                    <w:t>2</w:t>
                  </w:r>
                  <w:r w:rsidR="00CA78C6">
                    <w:t>.</w:t>
                  </w:r>
                </w:p>
                <w:p w:rsidR="00574CCC" w:rsidRDefault="00574CCC" w:rsidP="0024057E"/>
                <w:p w:rsidR="00574CCC" w:rsidRDefault="00574CCC" w:rsidP="0024057E">
                  <w:r w:rsidRPr="00527307">
                    <w:rPr>
                      <w:b/>
                    </w:rPr>
                    <w:t xml:space="preserve">               </w:t>
                  </w:r>
                  <w:r>
                    <w:rPr>
                      <w:b/>
                    </w:rPr>
                    <w:t>АЛУ</w:t>
                  </w:r>
                  <w:r>
                    <w:t xml:space="preserve"> – </w:t>
                  </w:r>
                  <w:r>
                    <w:rPr>
                      <w:sz w:val="20"/>
                    </w:rPr>
                    <w:t>арифметико-логическое устройство</w:t>
                  </w:r>
                  <w:r w:rsidRPr="00527307">
                    <w:rPr>
                      <w:sz w:val="20"/>
                    </w:rPr>
                    <w:t>,</w:t>
                  </w:r>
                  <w:r>
                    <w:t xml:space="preserve">  </w:t>
                  </w:r>
                  <w:r>
                    <w:rPr>
                      <w:b/>
                    </w:rPr>
                    <w:t xml:space="preserve">ЛП </w:t>
                  </w:r>
                  <w:r>
                    <w:t xml:space="preserve">– </w:t>
                  </w:r>
                  <w:r>
                    <w:rPr>
                      <w:sz w:val="20"/>
                    </w:rPr>
                    <w:t>локальная память,</w:t>
                  </w:r>
                  <w:r>
                    <w:t xml:space="preserve">  </w:t>
                  </w:r>
                </w:p>
                <w:p w:rsidR="00574CCC" w:rsidRDefault="00574CCC" w:rsidP="0024057E">
                  <w:r w:rsidRPr="00527307">
                    <w:rPr>
                      <w:b/>
                    </w:rPr>
                    <w:t xml:space="preserve">            </w:t>
                  </w:r>
                  <w:r>
                    <w:rPr>
                      <w:b/>
                    </w:rPr>
                    <w:t>ЛК</w:t>
                  </w:r>
                  <w:r>
                    <w:t xml:space="preserve"> – </w:t>
                  </w:r>
                  <w:r>
                    <w:rPr>
                      <w:sz w:val="20"/>
                    </w:rPr>
                    <w:t>локальный коммутатор</w:t>
                  </w:r>
                  <w:r>
                    <w:t>,</w:t>
                  </w:r>
                </w:p>
              </w:txbxContent>
            </v:textbox>
          </v:shape>
        </w:pict>
      </w:r>
    </w:p>
    <w:p w:rsidR="00574CCC" w:rsidRDefault="00574CCC" w:rsidP="00574CCC">
      <w:pPr>
        <w:jc w:val="both"/>
        <w:rPr>
          <w:szCs w:val="28"/>
        </w:rPr>
      </w:pPr>
    </w:p>
    <w:p w:rsidR="00574CCC" w:rsidRDefault="00574CCC" w:rsidP="00574CCC">
      <w:pPr>
        <w:jc w:val="both"/>
        <w:rPr>
          <w:szCs w:val="28"/>
        </w:rPr>
      </w:pPr>
    </w:p>
    <w:p w:rsidR="007856EF" w:rsidRPr="00CA78C6" w:rsidRDefault="007856EF" w:rsidP="00574CCC">
      <w:pPr>
        <w:pStyle w:val="1"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0B18" w:rsidRPr="00CA78C6" w:rsidRDefault="001B0B18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Default="00CA78C6" w:rsidP="001B0B18"/>
    <w:p w:rsidR="00CA78C6" w:rsidRPr="00E36F48" w:rsidRDefault="001B0B18" w:rsidP="00B90BD8">
      <w:pPr>
        <w:pStyle w:val="3"/>
      </w:pPr>
      <w:bookmarkStart w:id="23" w:name="_Toc470378035"/>
      <w:bookmarkStart w:id="24" w:name="_Toc470378079"/>
      <w:r w:rsidRPr="00E36F48">
        <w:t xml:space="preserve">1.2.2 Примеры функциональной структуры промышленных </w:t>
      </w:r>
      <w:proofErr w:type="gramStart"/>
      <w:r w:rsidRPr="00E36F48">
        <w:t>ВС</w:t>
      </w:r>
      <w:bookmarkEnd w:id="23"/>
      <w:bookmarkEnd w:id="24"/>
      <w:proofErr w:type="gramEnd"/>
    </w:p>
    <w:p w:rsidR="00CA78C6" w:rsidRPr="00CA78C6" w:rsidRDefault="00CA78C6" w:rsidP="001B0B18"/>
    <w:p w:rsidR="00E775A4" w:rsidRPr="00E775A4" w:rsidRDefault="00E775A4" w:rsidP="00CA78C6">
      <w:pPr>
        <w:pStyle w:val="ac"/>
        <w:numPr>
          <w:ilvl w:val="0"/>
          <w:numId w:val="1"/>
        </w:numPr>
        <w:spacing w:line="360" w:lineRule="auto"/>
        <w:ind w:firstLine="709"/>
        <w:rPr>
          <w:lang w:val="en-US"/>
        </w:rPr>
      </w:pPr>
      <w:r>
        <w:t xml:space="preserve">Вычислительная система </w:t>
      </w:r>
      <w:r>
        <w:rPr>
          <w:lang w:val="en-US"/>
        </w:rPr>
        <w:t>DAP</w:t>
      </w:r>
    </w:p>
    <w:p w:rsidR="001B0B18" w:rsidRPr="00E775A4" w:rsidRDefault="00E775A4" w:rsidP="00CA78C6">
      <w:pPr>
        <w:spacing w:line="360" w:lineRule="auto"/>
        <w:ind w:firstLine="709"/>
      </w:pPr>
      <w:r>
        <w:rPr>
          <w:lang w:val="en-US"/>
        </w:rPr>
        <w:t xml:space="preserve"> </w:t>
      </w:r>
      <w:r>
        <w:t>Разработку</w:t>
      </w:r>
      <w:r w:rsidRPr="00E775A4">
        <w:rPr>
          <w:lang w:val="en-US"/>
        </w:rPr>
        <w:t xml:space="preserve"> </w:t>
      </w:r>
      <w:r>
        <w:t>матричной</w:t>
      </w:r>
      <w:r w:rsidRPr="00E775A4">
        <w:rPr>
          <w:lang w:val="en-US"/>
        </w:rPr>
        <w:t xml:space="preserve"> </w:t>
      </w:r>
      <w:proofErr w:type="gramStart"/>
      <w:r>
        <w:t>ВС</w:t>
      </w:r>
      <w:proofErr w:type="gramEnd"/>
      <w:r w:rsidRPr="00E775A4">
        <w:rPr>
          <w:lang w:val="en-US"/>
        </w:rPr>
        <w:t xml:space="preserve"> DAP (</w:t>
      </w:r>
      <w:proofErr w:type="spellStart"/>
      <w:r w:rsidRPr="00E775A4">
        <w:rPr>
          <w:lang w:val="en-US"/>
        </w:rPr>
        <w:t>Distribut</w:t>
      </w:r>
      <w:proofErr w:type="spellEnd"/>
      <w:r w:rsidRPr="00E775A4">
        <w:rPr>
          <w:lang w:val="en-US"/>
        </w:rPr>
        <w:t xml:space="preserve"> </w:t>
      </w:r>
      <w:proofErr w:type="spellStart"/>
      <w:r>
        <w:t>ед</w:t>
      </w:r>
      <w:proofErr w:type="spellEnd"/>
      <w:r w:rsidRPr="00E775A4">
        <w:rPr>
          <w:lang w:val="en-US"/>
        </w:rPr>
        <w:t xml:space="preserve"> </w:t>
      </w:r>
      <w:proofErr w:type="spellStart"/>
      <w:r>
        <w:t>Аггау</w:t>
      </w:r>
      <w:proofErr w:type="spellEnd"/>
      <w:r w:rsidRPr="00E775A4">
        <w:rPr>
          <w:lang w:val="en-US"/>
        </w:rPr>
        <w:t xml:space="preserve"> Processor </w:t>
      </w:r>
      <w:r>
        <w:t>распре</w:t>
      </w:r>
      <w:r w:rsidRPr="00E775A4">
        <w:rPr>
          <w:lang w:val="en-US"/>
        </w:rPr>
        <w:t xml:space="preserve">- </w:t>
      </w:r>
      <w:r>
        <w:t>деленный</w:t>
      </w:r>
      <w:r w:rsidRPr="00E775A4">
        <w:rPr>
          <w:lang w:val="en-US"/>
        </w:rPr>
        <w:t xml:space="preserve"> </w:t>
      </w:r>
      <w:r>
        <w:t>матричный</w:t>
      </w:r>
      <w:r w:rsidRPr="00E775A4">
        <w:rPr>
          <w:lang w:val="en-US"/>
        </w:rPr>
        <w:t xml:space="preserve"> </w:t>
      </w:r>
      <w:r>
        <w:t>процессор</w:t>
      </w:r>
      <w:r w:rsidRPr="00E775A4">
        <w:rPr>
          <w:lang w:val="en-US"/>
        </w:rPr>
        <w:t xml:space="preserve">) </w:t>
      </w:r>
      <w:r>
        <w:t>осуществляла</w:t>
      </w:r>
      <w:r w:rsidRPr="00E775A4">
        <w:rPr>
          <w:lang w:val="en-US"/>
        </w:rPr>
        <w:t xml:space="preserve"> </w:t>
      </w:r>
      <w:r>
        <w:t>английская</w:t>
      </w:r>
      <w:r w:rsidRPr="00E775A4">
        <w:rPr>
          <w:lang w:val="en-US"/>
        </w:rPr>
        <w:t xml:space="preserve"> </w:t>
      </w:r>
      <w:r>
        <w:t>фирма</w:t>
      </w:r>
      <w:r w:rsidRPr="00E775A4">
        <w:rPr>
          <w:lang w:val="en-US"/>
        </w:rPr>
        <w:t xml:space="preserve"> ICL (International Computers Ltd.). </w:t>
      </w:r>
      <w:r>
        <w:t>Работы были начаты в 1972 г., опытные образцы системы DAP (на дискретных элементах) из1024 и 4096 элементарных процессоров были построены в 1976 г. и 1977 г.</w:t>
      </w:r>
    </w:p>
    <w:p w:rsidR="00E775A4" w:rsidRPr="00E775A4" w:rsidRDefault="00E775A4" w:rsidP="001B0B18"/>
    <w:p w:rsidR="001B0B18" w:rsidRDefault="001B0B18" w:rsidP="001B0B18">
      <w:r w:rsidRPr="00E775A4">
        <w:tab/>
      </w:r>
      <w:r w:rsidR="003825DF">
        <w:rPr>
          <w:noProof/>
        </w:rPr>
        <w:drawing>
          <wp:inline distT="0" distB="0" distL="0" distR="0">
            <wp:extent cx="4990477" cy="3257143"/>
            <wp:effectExtent l="19050" t="0" r="623" b="0"/>
            <wp:docPr id="4" name="Рисунок 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D8" w:rsidRDefault="00B90BD8" w:rsidP="001B0B18">
      <w:r>
        <w:tab/>
      </w:r>
      <w:r>
        <w:tab/>
        <w:t>Рисунок 1.3.</w:t>
      </w:r>
    </w:p>
    <w:p w:rsidR="00B90BD8" w:rsidRDefault="00B90BD8" w:rsidP="001B0B18">
      <w:pPr>
        <w:rPr>
          <w:lang w:val="en-US"/>
        </w:rPr>
      </w:pPr>
    </w:p>
    <w:p w:rsidR="00E775A4" w:rsidRPr="00E775A4" w:rsidRDefault="00E775A4" w:rsidP="00CA78C6">
      <w:pPr>
        <w:pStyle w:val="ac"/>
        <w:numPr>
          <w:ilvl w:val="0"/>
          <w:numId w:val="1"/>
        </w:numPr>
        <w:spacing w:line="360" w:lineRule="auto"/>
        <w:ind w:firstLine="709"/>
        <w:rPr>
          <w:lang w:val="en-US"/>
        </w:rPr>
      </w:pPr>
      <w:r w:rsidRPr="00E775A4">
        <w:t xml:space="preserve"> </w:t>
      </w:r>
      <w:r>
        <w:t>Вычислительная система СМ-1</w:t>
      </w:r>
    </w:p>
    <w:p w:rsidR="00E775A4" w:rsidRDefault="00E775A4" w:rsidP="00CA78C6">
      <w:pPr>
        <w:spacing w:line="360" w:lineRule="auto"/>
        <w:ind w:firstLine="709"/>
      </w:pPr>
      <w:proofErr w:type="gramStart"/>
      <w:r>
        <w:t xml:space="preserve">Вычислительная система СМ-1 первая модель семейства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была спроектирована в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. в течение 1983 г. и первой половины 1984 г. Прототип модели СМ-1 из 16 K процессоров был построен к концу 1984 г. при финансовой поддержке Агентства по перспективному планированию исследований в области обороны США </w:t>
      </w:r>
      <w:r>
        <w:lastRenderedPageBreak/>
        <w:t>(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Agency</w:t>
      </w:r>
      <w:proofErr w:type="spellEnd"/>
      <w:r>
        <w:t>).</w:t>
      </w:r>
      <w:proofErr w:type="gramEnd"/>
      <w:r>
        <w:t xml:space="preserve"> Демонстрация возможностей прототипа СМ-1 была осуществлена в мае 1985г. Полная 65 536-процессо</w:t>
      </w:r>
      <w:proofErr w:type="gramStart"/>
      <w:r>
        <w:t>р-</w:t>
      </w:r>
      <w:proofErr w:type="gramEnd"/>
      <w:r>
        <w:t xml:space="preserve"> </w:t>
      </w:r>
      <w:proofErr w:type="spellStart"/>
      <w:r>
        <w:t>ная</w:t>
      </w:r>
      <w:proofErr w:type="spellEnd"/>
      <w:r>
        <w:t xml:space="preserve"> конфигурация СМ-1 была собрана и успешно продемонстрирована в ноябре 1985 г.</w:t>
      </w:r>
    </w:p>
    <w:p w:rsidR="00E775A4" w:rsidRDefault="00E775A4" w:rsidP="001B0B18">
      <w:r>
        <w:tab/>
      </w:r>
      <w:r w:rsidR="003825DF">
        <w:rPr>
          <w:noProof/>
        </w:rPr>
        <w:drawing>
          <wp:inline distT="0" distB="0" distL="0" distR="0">
            <wp:extent cx="4800000" cy="3695238"/>
            <wp:effectExtent l="19050" t="0" r="600" b="0"/>
            <wp:docPr id="5" name="Рисунок 4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D8" w:rsidRDefault="00B90BD8" w:rsidP="001B0B18">
      <w:r>
        <w:tab/>
      </w:r>
      <w:r>
        <w:tab/>
        <w:t>Рисунок 1.4</w:t>
      </w:r>
    </w:p>
    <w:p w:rsidR="00B90BD8" w:rsidRPr="00E775A4" w:rsidRDefault="00B90BD8" w:rsidP="001B0B18"/>
    <w:p w:rsidR="00E775A4" w:rsidRDefault="00E775A4" w:rsidP="00E775A4">
      <w:pPr>
        <w:pStyle w:val="1"/>
        <w:numPr>
          <w:ilvl w:val="0"/>
          <w:numId w:val="1"/>
        </w:numPr>
        <w:spacing w:line="360" w:lineRule="auto"/>
        <w:jc w:val="left"/>
        <w:rPr>
          <w:rStyle w:val="FontStyle22"/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25" w:name="_Toc470378036"/>
      <w:bookmarkStart w:id="26" w:name="_Toc470378080"/>
      <w:r>
        <w:rPr>
          <w:rStyle w:val="FontStyle22"/>
          <w:rFonts w:ascii="Times New Roman" w:hAnsi="Times New Roman" w:cs="Times New Roman"/>
          <w:b w:val="0"/>
          <w:sz w:val="28"/>
          <w:szCs w:val="28"/>
        </w:rPr>
        <w:t xml:space="preserve">Вычислительная система </w:t>
      </w:r>
      <w:r>
        <w:rPr>
          <w:rStyle w:val="FontStyle22"/>
          <w:rFonts w:ascii="Times New Roman" w:hAnsi="Times New Roman" w:cs="Times New Roman"/>
          <w:b w:val="0"/>
          <w:sz w:val="28"/>
          <w:szCs w:val="28"/>
          <w:lang w:val="en-US"/>
        </w:rPr>
        <w:t>Cray-1</w:t>
      </w:r>
      <w:bookmarkEnd w:id="25"/>
      <w:bookmarkEnd w:id="26"/>
    </w:p>
    <w:p w:rsidR="00E775A4" w:rsidRDefault="00E775A4" w:rsidP="00CA78C6">
      <w:pPr>
        <w:spacing w:line="360" w:lineRule="auto"/>
        <w:ind w:firstLine="709"/>
      </w:pPr>
      <w:r>
        <w:t xml:space="preserve">Создание </w:t>
      </w:r>
      <w:proofErr w:type="gramStart"/>
      <w:r>
        <w:t>ВС</w:t>
      </w:r>
      <w:proofErr w:type="gramEnd"/>
      <w:r>
        <w:t xml:space="preserve"> Cray-1 было завершено фирмой </w:t>
      </w:r>
      <w:proofErr w:type="spellStart"/>
      <w:r>
        <w:t>Cray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в 1976 г. Быстродействие системы составляло 160 MFL ОРД (16 • 10' опер./</w:t>
      </w:r>
      <w:proofErr w:type="spellStart"/>
      <w:r>
        <w:t>c</w:t>
      </w:r>
      <w:proofErr w:type="spellEnd"/>
      <w:r>
        <w:t xml:space="preserve"> при вы- полнении операций </w:t>
      </w:r>
      <w:proofErr w:type="spellStart"/>
      <w:r>
        <w:t>c</w:t>
      </w:r>
      <w:proofErr w:type="spellEnd"/>
      <w:r>
        <w:t xml:space="preserve"> плавающей запятой над векторами данных и 37 </w:t>
      </w:r>
      <w:proofErr w:type="spellStart"/>
      <w:r>
        <w:t>млн</w:t>
      </w:r>
      <w:proofErr w:type="spellEnd"/>
      <w:r>
        <w:t xml:space="preserve"> опер./с над скалярами), емкость оперативной памяти 8...64 Мбайт, длина слова данных 64 двоичных разряда, цена 5...9 </w:t>
      </w:r>
      <w:proofErr w:type="spellStart"/>
      <w:r>
        <w:t>млн</w:t>
      </w:r>
      <w:proofErr w:type="spellEnd"/>
      <w:r>
        <w:t xml:space="preserve"> долл. Система Cray-1 успешно конкурировала на рынке </w:t>
      </w:r>
      <w:proofErr w:type="spellStart"/>
      <w:r>
        <w:t>супер</w:t>
      </w:r>
      <w:proofErr w:type="spellEnd"/>
      <w:r>
        <w:t xml:space="preserve"> ЭВМ вплоть до 1982 г. </w:t>
      </w:r>
      <w:proofErr w:type="spellStart"/>
      <w:r>
        <w:t>Вычислительн</w:t>
      </w:r>
      <w:proofErr w:type="gramStart"/>
      <w:r>
        <w:t>a</w:t>
      </w:r>
      <w:proofErr w:type="gramEnd"/>
      <w:r>
        <w:t>я</w:t>
      </w:r>
      <w:proofErr w:type="spellEnd"/>
      <w:r>
        <w:t xml:space="preserve"> система Cray-1 предназначалась для векторной и </w:t>
      </w:r>
      <w:proofErr w:type="spellStart"/>
      <w:r>
        <w:t>скaлярной</w:t>
      </w:r>
      <w:proofErr w:type="spellEnd"/>
      <w:r>
        <w:t xml:space="preserve"> обработки данных. Эта система </w:t>
      </w:r>
      <w:proofErr w:type="spellStart"/>
      <w:r>
        <w:t>сс</w:t>
      </w:r>
      <w:proofErr w:type="spellEnd"/>
      <w:r>
        <w:t xml:space="preserve"> стояла из четырех </w:t>
      </w:r>
      <w:proofErr w:type="spellStart"/>
      <w:r>
        <w:t>функци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нaльных</w:t>
      </w:r>
      <w:proofErr w:type="spellEnd"/>
      <w:r>
        <w:t xml:space="preserve"> подсистем: управления программой, конвейеров, ре</w:t>
      </w:r>
      <w:r w:rsidR="00B90BD8">
        <w:t>гистров, памяти и ввода-вывода (Рисунок 1.5)</w:t>
      </w:r>
    </w:p>
    <w:p w:rsidR="003825DF" w:rsidRDefault="003825DF" w:rsidP="00E775A4">
      <w:r>
        <w:rPr>
          <w:noProof/>
        </w:rPr>
        <w:lastRenderedPageBreak/>
        <w:drawing>
          <wp:inline distT="0" distB="0" distL="0" distR="0">
            <wp:extent cx="4828572" cy="3457143"/>
            <wp:effectExtent l="19050" t="0" r="0" b="0"/>
            <wp:docPr id="7" name="Рисунок 6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D8" w:rsidRDefault="00B90BD8" w:rsidP="00E775A4">
      <w:r>
        <w:tab/>
      </w:r>
      <w:r>
        <w:tab/>
        <w:t>Рисунок 1.5</w:t>
      </w:r>
    </w:p>
    <w:p w:rsidR="00B90BD8" w:rsidRPr="00E775A4" w:rsidRDefault="00B90BD8" w:rsidP="00E775A4"/>
    <w:p w:rsidR="003F0156" w:rsidRPr="00E36F48" w:rsidRDefault="003F0156" w:rsidP="00E36F48">
      <w:pPr>
        <w:pStyle w:val="1"/>
        <w:rPr>
          <w:rStyle w:val="FontStyle22"/>
          <w:rFonts w:ascii="Times New Roman" w:hAnsi="Times New Roman" w:cstheme="majorBidi"/>
          <w:sz w:val="32"/>
          <w:szCs w:val="28"/>
        </w:rPr>
      </w:pPr>
      <w:bookmarkStart w:id="27" w:name="_Toc470378037"/>
      <w:bookmarkStart w:id="28" w:name="_Toc470378081"/>
      <w:r w:rsidRPr="00E36F48">
        <w:rPr>
          <w:rStyle w:val="FontStyle22"/>
          <w:rFonts w:ascii="Times New Roman" w:hAnsi="Times New Roman" w:cstheme="majorBidi"/>
          <w:sz w:val="32"/>
          <w:szCs w:val="28"/>
        </w:rPr>
        <w:t>2. ОТВЕТ НА ВТОРОЙ ВОПРОС</w:t>
      </w:r>
      <w:bookmarkEnd w:id="27"/>
      <w:bookmarkEnd w:id="28"/>
    </w:p>
    <w:p w:rsidR="003F0156" w:rsidRDefault="003F0156" w:rsidP="00E36F48">
      <w:pPr>
        <w:pStyle w:val="2"/>
      </w:pPr>
      <w:bookmarkStart w:id="29" w:name="_Toc470378038"/>
      <w:bookmarkStart w:id="30" w:name="_Toc470378082"/>
      <w:r w:rsidRPr="00E36F48">
        <w:t>2.1 ЗАДАНИЕ</w:t>
      </w:r>
      <w:bookmarkEnd w:id="29"/>
      <w:bookmarkEnd w:id="30"/>
    </w:p>
    <w:p w:rsidR="00E36F48" w:rsidRPr="00E36F48" w:rsidRDefault="00E36F48" w:rsidP="00E36F48"/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Построить блок-схему </w:t>
      </w:r>
      <w:proofErr w:type="spellStart"/>
      <w:r w:rsidRPr="00DB61D2">
        <w:rPr>
          <w:szCs w:val="28"/>
        </w:rPr>
        <w:t>p</w:t>
      </w:r>
      <w:proofErr w:type="spellEnd"/>
      <w:r w:rsidRPr="00DB61D2">
        <w:rPr>
          <w:szCs w:val="28"/>
        </w:rPr>
        <w:t xml:space="preserve"> -алгоритма умножения матриц:</w:t>
      </w:r>
    </w:p>
    <w:p w:rsidR="003F0156" w:rsidRPr="00275C94" w:rsidRDefault="003F0156" w:rsidP="00CA78C6">
      <w:pPr>
        <w:spacing w:line="360" w:lineRule="auto"/>
        <w:ind w:firstLine="709"/>
        <w:jc w:val="center"/>
        <w:rPr>
          <w:szCs w:val="28"/>
        </w:rPr>
      </w:pPr>
      <w:proofErr w:type="gramStart"/>
      <w:r>
        <w:rPr>
          <w:szCs w:val="28"/>
          <w:lang w:val="en-US"/>
        </w:rPr>
        <w:t>G</w:t>
      </w:r>
      <w:r w:rsidRPr="00DB61D2">
        <w:rPr>
          <w:szCs w:val="28"/>
        </w:rPr>
        <w:t>[</w:t>
      </w:r>
      <w:proofErr w:type="gramEnd"/>
      <w:r w:rsidRPr="00DB61D2">
        <w:rPr>
          <w:szCs w:val="28"/>
        </w:rPr>
        <w:t>1:</w:t>
      </w:r>
      <w:r>
        <w:rPr>
          <w:szCs w:val="28"/>
          <w:lang w:val="en-US"/>
        </w:rPr>
        <w:t>J</w:t>
      </w:r>
      <w:r w:rsidRPr="00275C94">
        <w:rPr>
          <w:szCs w:val="28"/>
        </w:rPr>
        <w:t>;</w:t>
      </w:r>
      <w:r w:rsidRPr="00DB61D2">
        <w:rPr>
          <w:szCs w:val="28"/>
        </w:rPr>
        <w:t xml:space="preserve"> 1:</w:t>
      </w:r>
      <w:r>
        <w:rPr>
          <w:szCs w:val="28"/>
          <w:lang w:val="en-US"/>
        </w:rPr>
        <w:t>K</w:t>
      </w:r>
      <w:r w:rsidRPr="00DB61D2">
        <w:rPr>
          <w:szCs w:val="28"/>
        </w:rPr>
        <w:t xml:space="preserve">] , </w:t>
      </w:r>
      <w:r>
        <w:rPr>
          <w:szCs w:val="28"/>
          <w:lang w:val="en-US"/>
        </w:rPr>
        <w:t>B</w:t>
      </w:r>
      <w:r w:rsidRPr="00DB61D2">
        <w:rPr>
          <w:szCs w:val="28"/>
        </w:rPr>
        <w:t>[1:</w:t>
      </w:r>
      <w:r>
        <w:rPr>
          <w:szCs w:val="28"/>
          <w:lang w:val="en-US"/>
        </w:rPr>
        <w:t>K</w:t>
      </w:r>
      <w:r w:rsidRPr="00275C94">
        <w:rPr>
          <w:szCs w:val="28"/>
        </w:rPr>
        <w:t>;</w:t>
      </w:r>
      <w:r w:rsidRPr="00DB61D2">
        <w:rPr>
          <w:szCs w:val="28"/>
        </w:rPr>
        <w:t xml:space="preserve"> 1:</w:t>
      </w:r>
      <w:r>
        <w:rPr>
          <w:szCs w:val="28"/>
          <w:lang w:val="en-US"/>
        </w:rPr>
        <w:t>H</w:t>
      </w:r>
      <w:r w:rsidRPr="00DB61D2">
        <w:rPr>
          <w:szCs w:val="28"/>
        </w:rPr>
        <w:t>]</w:t>
      </w:r>
      <w:r w:rsidRPr="00275C94">
        <w:rPr>
          <w:szCs w:val="28"/>
        </w:rPr>
        <w:t>,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proofErr w:type="gramStart"/>
      <w:r w:rsidRPr="00DB61D2">
        <w:rPr>
          <w:szCs w:val="28"/>
        </w:rPr>
        <w:t>обеспечивающего</w:t>
      </w:r>
      <w:proofErr w:type="gramEnd"/>
      <w:r w:rsidRPr="00DB61D2">
        <w:rPr>
          <w:szCs w:val="28"/>
        </w:rPr>
        <w:t xml:space="preserve"> распределение элементов результирующей матрицы по горизонтальным полосам в элементарных машинах ВС.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Отыскать максимум коэффициента ε накладных расходов при реализации </w:t>
      </w:r>
      <w:proofErr w:type="spellStart"/>
      <w:r w:rsidRPr="00DB61D2">
        <w:rPr>
          <w:szCs w:val="28"/>
        </w:rPr>
        <w:t>p</w:t>
      </w:r>
      <w:proofErr w:type="spellEnd"/>
      <w:r w:rsidRPr="00DB61D2">
        <w:rPr>
          <w:szCs w:val="28"/>
        </w:rPr>
        <w:t xml:space="preserve"> -алгоритма на вычислительной системе, имеющей следующие параметры: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– разрядность </w:t>
      </w:r>
      <w:r w:rsidRPr="00DB61D2">
        <w:rPr>
          <w:i/>
          <w:szCs w:val="28"/>
          <w:lang w:val="en-US"/>
        </w:rPr>
        <w:t>l</w:t>
      </w:r>
      <w:r>
        <w:rPr>
          <w:szCs w:val="28"/>
        </w:rPr>
        <w:t xml:space="preserve"> = </w:t>
      </w:r>
      <w:r w:rsidRPr="00275C94">
        <w:rPr>
          <w:szCs w:val="28"/>
        </w:rPr>
        <w:t>64</w:t>
      </w:r>
      <w:r w:rsidRPr="00DB61D2">
        <w:rPr>
          <w:szCs w:val="28"/>
        </w:rPr>
        <w:t>;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– полосу пропускания канала между машинами </w:t>
      </w:r>
      <w:r w:rsidRPr="00275C94">
        <w:rPr>
          <w:szCs w:val="28"/>
        </w:rPr>
        <w:t xml:space="preserve"> </w:t>
      </w:r>
      <w:r>
        <w:rPr>
          <w:szCs w:val="28"/>
        </w:rPr>
        <w:t xml:space="preserve">ν = </w:t>
      </w:r>
      <w:r w:rsidRPr="00275C94">
        <w:rPr>
          <w:szCs w:val="28"/>
        </w:rPr>
        <w:t xml:space="preserve">5 </w:t>
      </w:r>
      <w:proofErr w:type="spellStart"/>
      <w:r>
        <w:rPr>
          <w:szCs w:val="28"/>
        </w:rPr>
        <w:t>Гигабод</w:t>
      </w:r>
      <w:proofErr w:type="spellEnd"/>
      <w:r w:rsidRPr="00DB61D2">
        <w:rPr>
          <w:szCs w:val="28"/>
        </w:rPr>
        <w:t>;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– время выполнения операции сложения </w:t>
      </w:r>
      <w:proofErr w:type="spellStart"/>
      <w:r w:rsidRPr="00DB61D2">
        <w:rPr>
          <w:szCs w:val="28"/>
        </w:rPr>
        <w:t>t</w:t>
      </w:r>
      <w:proofErr w:type="spellEnd"/>
      <w:r w:rsidRPr="00DB61D2">
        <w:rPr>
          <w:szCs w:val="28"/>
        </w:rPr>
        <w:softHyphen/>
      </w:r>
      <w:r w:rsidRPr="00DB61D2">
        <w:rPr>
          <w:szCs w:val="28"/>
          <w:vertAlign w:val="subscript"/>
          <w:lang w:val="en-US"/>
        </w:rPr>
        <w:t>c</w:t>
      </w:r>
      <w:r>
        <w:rPr>
          <w:szCs w:val="28"/>
        </w:rPr>
        <w:t xml:space="preserve"> = 0,5</w:t>
      </w:r>
      <w:r w:rsidRPr="00DB61D2">
        <w:rPr>
          <w:szCs w:val="28"/>
        </w:rPr>
        <w:t xml:space="preserve"> нс;</w:t>
      </w:r>
    </w:p>
    <w:p w:rsidR="003F0156" w:rsidRPr="00DB61D2" w:rsidRDefault="003F0156" w:rsidP="00CA78C6">
      <w:pPr>
        <w:spacing w:line="360" w:lineRule="auto"/>
        <w:ind w:firstLine="709"/>
        <w:rPr>
          <w:szCs w:val="28"/>
        </w:rPr>
      </w:pPr>
      <w:r w:rsidRPr="00DB61D2">
        <w:rPr>
          <w:szCs w:val="28"/>
        </w:rPr>
        <w:t xml:space="preserve">– время выполнения операции умножения </w:t>
      </w:r>
      <w:proofErr w:type="spellStart"/>
      <w:proofErr w:type="gramStart"/>
      <w:r w:rsidRPr="00DB61D2">
        <w:rPr>
          <w:szCs w:val="28"/>
        </w:rPr>
        <w:t>t</w:t>
      </w:r>
      <w:proofErr w:type="gramEnd"/>
      <w:r w:rsidRPr="00DB61D2">
        <w:rPr>
          <w:szCs w:val="28"/>
          <w:vertAlign w:val="subscript"/>
        </w:rPr>
        <w:t>у</w:t>
      </w:r>
      <w:proofErr w:type="spellEnd"/>
      <w:r>
        <w:rPr>
          <w:szCs w:val="28"/>
        </w:rPr>
        <w:t xml:space="preserve"> = 1</w:t>
      </w:r>
      <w:r w:rsidRPr="00DB61D2">
        <w:rPr>
          <w:szCs w:val="28"/>
        </w:rPr>
        <w:t xml:space="preserve"> нс.</w:t>
      </w:r>
    </w:p>
    <w:p w:rsidR="003F0156" w:rsidRDefault="003F0156" w:rsidP="00E36F48">
      <w:pPr>
        <w:pStyle w:val="2"/>
      </w:pPr>
      <w:bookmarkStart w:id="31" w:name="_Toc470378039"/>
      <w:bookmarkStart w:id="32" w:name="_Toc470378083"/>
      <w:r w:rsidRPr="00E36F48">
        <w:t>2.2 ОТВЕТ</w:t>
      </w:r>
      <w:bookmarkEnd w:id="31"/>
      <w:bookmarkEnd w:id="32"/>
    </w:p>
    <w:p w:rsidR="00E36F48" w:rsidRPr="00E36F48" w:rsidRDefault="00E36F48" w:rsidP="00E36F48"/>
    <w:p w:rsidR="00CA78C6" w:rsidRPr="00E36F48" w:rsidRDefault="003F0156" w:rsidP="00E36F48">
      <w:pPr>
        <w:pStyle w:val="3"/>
      </w:pPr>
      <w:bookmarkStart w:id="33" w:name="_Toc470378040"/>
      <w:bookmarkStart w:id="34" w:name="_Toc470378084"/>
      <w:r w:rsidRPr="00E36F48">
        <w:t>2.2.1 P-алгоритм умножения двух матриц</w:t>
      </w:r>
      <w:bookmarkEnd w:id="33"/>
      <w:bookmarkEnd w:id="34"/>
    </w:p>
    <w:p w:rsidR="003F0156" w:rsidRPr="00DB61D2" w:rsidRDefault="003F0156" w:rsidP="00CA78C6">
      <w:pPr>
        <w:spacing w:line="360" w:lineRule="auto"/>
        <w:ind w:left="1416" w:firstLine="708"/>
        <w:rPr>
          <w:szCs w:val="28"/>
        </w:rPr>
      </w:pPr>
      <w:proofErr w:type="gramStart"/>
      <w:r>
        <w:rPr>
          <w:szCs w:val="28"/>
          <w:lang w:val="en-US"/>
        </w:rPr>
        <w:t>G</w:t>
      </w:r>
      <w:r w:rsidRPr="00DB61D2">
        <w:rPr>
          <w:szCs w:val="28"/>
        </w:rPr>
        <w:t>[</w:t>
      </w:r>
      <w:proofErr w:type="gramEnd"/>
      <w:r w:rsidRPr="00DB61D2">
        <w:rPr>
          <w:szCs w:val="28"/>
        </w:rPr>
        <w:t>1:</w:t>
      </w:r>
      <w:r>
        <w:rPr>
          <w:szCs w:val="28"/>
          <w:lang w:val="en-US"/>
        </w:rPr>
        <w:t>J</w:t>
      </w:r>
      <w:r w:rsidRPr="00DB61D2">
        <w:rPr>
          <w:szCs w:val="28"/>
        </w:rPr>
        <w:t>; 1:</w:t>
      </w:r>
      <w:r>
        <w:rPr>
          <w:szCs w:val="28"/>
          <w:lang w:val="en-US"/>
        </w:rPr>
        <w:t>K</w:t>
      </w:r>
      <w:r w:rsidRPr="00DB61D2">
        <w:rPr>
          <w:szCs w:val="28"/>
        </w:rPr>
        <w:t xml:space="preserve">] * </w:t>
      </w:r>
      <w:r>
        <w:rPr>
          <w:szCs w:val="28"/>
          <w:lang w:val="en-US"/>
        </w:rPr>
        <w:t>B</w:t>
      </w:r>
      <w:r w:rsidRPr="00DB61D2">
        <w:rPr>
          <w:szCs w:val="28"/>
        </w:rPr>
        <w:t>[1:</w:t>
      </w:r>
      <w:r>
        <w:rPr>
          <w:szCs w:val="28"/>
          <w:lang w:val="en-US"/>
        </w:rPr>
        <w:t>K</w:t>
      </w:r>
      <w:r w:rsidRPr="00DB61D2">
        <w:rPr>
          <w:szCs w:val="28"/>
        </w:rPr>
        <w:t>; 1:</w:t>
      </w:r>
      <w:r>
        <w:rPr>
          <w:szCs w:val="28"/>
          <w:lang w:val="en-US"/>
        </w:rPr>
        <w:t>H</w:t>
      </w:r>
      <w:r w:rsidRPr="00DB61D2">
        <w:rPr>
          <w:szCs w:val="28"/>
        </w:rPr>
        <w:t xml:space="preserve">] =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>[1:</w:t>
      </w:r>
      <w:r>
        <w:rPr>
          <w:szCs w:val="28"/>
          <w:lang w:val="en-US"/>
        </w:rPr>
        <w:t>J</w:t>
      </w:r>
      <w:r w:rsidRPr="00DB61D2">
        <w:rPr>
          <w:szCs w:val="28"/>
        </w:rPr>
        <w:t>; 1:</w:t>
      </w:r>
      <w:r w:rsidRPr="00DB61D2">
        <w:rPr>
          <w:b/>
          <w:szCs w:val="28"/>
        </w:rPr>
        <w:t xml:space="preserve"> </w:t>
      </w:r>
      <w:r>
        <w:rPr>
          <w:szCs w:val="28"/>
          <w:lang w:val="en-US"/>
        </w:rPr>
        <w:t>H</w:t>
      </w:r>
    </w:p>
    <w:p w:rsidR="003F0156" w:rsidRPr="00DB61D2" w:rsidRDefault="003F0156" w:rsidP="003F0156">
      <w:pPr>
        <w:autoSpaceDE w:val="0"/>
        <w:autoSpaceDN w:val="0"/>
        <w:adjustRightInd w:val="0"/>
        <w:spacing w:line="360" w:lineRule="auto"/>
        <w:ind w:firstLine="567"/>
        <w:rPr>
          <w:szCs w:val="28"/>
        </w:rPr>
      </w:pPr>
      <w:r w:rsidRPr="00DB61D2">
        <w:rPr>
          <w:szCs w:val="28"/>
        </w:rPr>
        <w:t>Пусть требуется построить параллельный алгоритм, вычисляющий произведение двух прямоугольных матриц:</w:t>
      </w:r>
    </w:p>
    <w:p w:rsidR="003F0156" w:rsidRPr="00DB61D2" w:rsidRDefault="0029026A" w:rsidP="003F0156">
      <w:pPr>
        <w:spacing w:line="360" w:lineRule="auto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2r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Jr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2f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rf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Kf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1f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2f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if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Jf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JH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F0156" w:rsidRPr="00DB61D2">
        <w:rPr>
          <w:szCs w:val="28"/>
        </w:rPr>
        <w:t xml:space="preserve"> </w:t>
      </w:r>
    </w:p>
    <w:p w:rsidR="003F0156" w:rsidRPr="00DB61D2" w:rsidRDefault="003F0156" w:rsidP="003F0156">
      <w:pPr>
        <w:spacing w:line="360" w:lineRule="auto"/>
        <w:jc w:val="center"/>
        <w:rPr>
          <w:szCs w:val="28"/>
        </w:rPr>
      </w:pPr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proofErr w:type="gramStart"/>
      <w:r w:rsidRPr="00DB61D2">
        <w:rPr>
          <w:szCs w:val="28"/>
        </w:rPr>
        <w:t xml:space="preserve">Элементы матрицы-произведения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>[1:</w:t>
      </w:r>
      <w:proofErr w:type="gramEnd"/>
      <w:r>
        <w:rPr>
          <w:szCs w:val="28"/>
          <w:lang w:val="en-US"/>
        </w:rPr>
        <w:t>J</w:t>
      </w:r>
      <w:r w:rsidRPr="00DB61D2">
        <w:rPr>
          <w:szCs w:val="28"/>
        </w:rPr>
        <w:t>; 1:</w:t>
      </w:r>
      <w:r w:rsidRPr="00DB61D2">
        <w:rPr>
          <w:b/>
          <w:szCs w:val="28"/>
        </w:rPr>
        <w:t xml:space="preserve"> </w:t>
      </w:r>
      <w:r>
        <w:rPr>
          <w:szCs w:val="28"/>
          <w:lang w:val="en-US"/>
        </w:rPr>
        <w:t>H</w:t>
      </w:r>
      <w:proofErr w:type="gramStart"/>
      <w:r w:rsidRPr="00DB61D2">
        <w:rPr>
          <w:szCs w:val="28"/>
        </w:rPr>
        <w:t>]вычисляются</w:t>
      </w:r>
      <w:proofErr w:type="gramEnd"/>
      <w:r w:rsidRPr="00DB61D2">
        <w:rPr>
          <w:szCs w:val="28"/>
        </w:rPr>
        <w:t xml:space="preserve"> по формуле. (1) </w:t>
      </w:r>
    </w:p>
    <w:p w:rsidR="003F0156" w:rsidRPr="00DB61D2" w:rsidRDefault="0029026A" w:rsidP="003F0156">
      <w:pPr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if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r=1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ir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Cs w:val="28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1,J</m:t>
              </m:r>
            </m:e>
          </m:acc>
          <m:r>
            <w:rPr>
              <w:rFonts w:ascii="Cambria Math" w:hAnsi="Cambria Math"/>
              <w:szCs w:val="28"/>
            </w:rPr>
            <m:t xml:space="preserve">   f=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1,H</m:t>
              </m:r>
            </m:e>
          </m:acc>
        </m:oMath>
      </m:oMathPara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Минимум емкости памяти </w:t>
      </w:r>
      <w:proofErr w:type="gramStart"/>
      <w:r w:rsidRPr="00DB61D2">
        <w:rPr>
          <w:szCs w:val="28"/>
        </w:rPr>
        <w:t>будет</w:t>
      </w:r>
      <w:proofErr w:type="gramEnd"/>
      <w:r w:rsidRPr="00DB61D2">
        <w:rPr>
          <w:szCs w:val="28"/>
        </w:rPr>
        <w:t xml:space="preserve"> достигнут, если каждая из исходных матриц будет разбита на </w:t>
      </w:r>
      <w:r w:rsidR="00EC1F77">
        <w:rPr>
          <w:szCs w:val="28"/>
          <w:lang w:val="en-US"/>
        </w:rPr>
        <w:t>n</w:t>
      </w:r>
      <w:r w:rsidRPr="00DB61D2">
        <w:rPr>
          <w:szCs w:val="28"/>
        </w:rPr>
        <w:t xml:space="preserve"> равных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частей, и в каждый вычислитель будет размещено по одной такой части матриц </w:t>
      </w:r>
      <w:r>
        <w:rPr>
          <w:szCs w:val="28"/>
          <w:lang w:val="en-US"/>
        </w:rPr>
        <w:t>G</w:t>
      </w:r>
      <w:r w:rsidRPr="00DB61D2">
        <w:rPr>
          <w:szCs w:val="28"/>
        </w:rPr>
        <w:t xml:space="preserve"> и </w:t>
      </w:r>
      <w:r>
        <w:rPr>
          <w:szCs w:val="28"/>
          <w:lang w:val="en-US"/>
        </w:rPr>
        <w:t>B</w:t>
      </w:r>
      <w:r w:rsidRPr="00DB61D2">
        <w:rPr>
          <w:szCs w:val="28"/>
        </w:rPr>
        <w:t xml:space="preserve">. Каждую из матриц </w:t>
      </w:r>
      <w:r>
        <w:rPr>
          <w:szCs w:val="28"/>
          <w:lang w:val="en-US"/>
        </w:rPr>
        <w:t>G</w:t>
      </w:r>
      <w:r w:rsidRPr="00DB61D2">
        <w:rPr>
          <w:szCs w:val="28"/>
        </w:rPr>
        <w:t xml:space="preserve"> и </w:t>
      </w:r>
      <w:r>
        <w:rPr>
          <w:szCs w:val="28"/>
          <w:lang w:val="en-US"/>
        </w:rPr>
        <w:t>B</w:t>
      </w:r>
      <w:r w:rsidRPr="00DB61D2">
        <w:rPr>
          <w:szCs w:val="28"/>
        </w:rPr>
        <w:t xml:space="preserve"> можно разрезать на </w:t>
      </w:r>
      <w:r w:rsidR="00EC1F77">
        <w:rPr>
          <w:szCs w:val="28"/>
          <w:lang w:val="en-US"/>
        </w:rPr>
        <w:t>n</w:t>
      </w:r>
      <w:r w:rsidRPr="00DB61D2">
        <w:rPr>
          <w:szCs w:val="28"/>
        </w:rPr>
        <w:t xml:space="preserve"> равных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соответственно горизонтальных и вертикальных полос.</w:t>
      </w:r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Причем в n-м вычислителе строки </w:t>
      </w:r>
    </w:p>
    <w:p w:rsidR="003F0156" w:rsidRPr="00DB61D2" w:rsidRDefault="0029026A" w:rsidP="003F0156">
      <w:pPr>
        <w:spacing w:line="360" w:lineRule="auto"/>
        <w:rPr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 xml:space="preserve">* ]J/n[ +1,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>*]J/n[ +2, …, n ]J/n[</m:t>
          </m:r>
        </m:oMath>
      </m:oMathPara>
    </w:p>
    <w:p w:rsidR="003F0156" w:rsidRPr="00DB61D2" w:rsidRDefault="003F0156" w:rsidP="003F0156">
      <w:pPr>
        <w:spacing w:line="360" w:lineRule="auto"/>
        <w:rPr>
          <w:szCs w:val="28"/>
          <w:lang w:val="en-US"/>
        </w:rPr>
      </w:pPr>
      <w:r w:rsidRPr="00DB61D2">
        <w:rPr>
          <w:szCs w:val="28"/>
        </w:rPr>
        <w:t>столбцы</w:t>
      </w:r>
    </w:p>
    <w:p w:rsidR="003F0156" w:rsidRPr="00DB61D2" w:rsidRDefault="0029026A" w:rsidP="003F0156">
      <w:pPr>
        <w:spacing w:line="360" w:lineRule="auto"/>
        <w:jc w:val="center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 xml:space="preserve">* ]H/n[ +1,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>*]H/n[ +2, …, n ]H/n[</m:t>
          </m:r>
        </m:oMath>
      </m:oMathPara>
    </w:p>
    <w:p w:rsidR="003F0156" w:rsidRPr="00CA78C6" w:rsidRDefault="003F0156" w:rsidP="003F0156">
      <w:pPr>
        <w:spacing w:line="360" w:lineRule="auto"/>
        <w:rPr>
          <w:rFonts w:eastAsia="Arial"/>
          <w:szCs w:val="28"/>
        </w:rPr>
      </w:pPr>
      <w:r w:rsidRPr="00DB61D2">
        <w:rPr>
          <w:szCs w:val="28"/>
        </w:rPr>
        <w:t xml:space="preserve">матриц </w:t>
      </w:r>
      <w:r>
        <w:rPr>
          <w:szCs w:val="28"/>
          <w:lang w:val="en-US"/>
        </w:rPr>
        <w:t>G</w:t>
      </w:r>
      <w:r w:rsidRPr="00DB61D2">
        <w:rPr>
          <w:szCs w:val="28"/>
        </w:rPr>
        <w:t xml:space="preserve"> и </w:t>
      </w:r>
      <w:r>
        <w:rPr>
          <w:szCs w:val="28"/>
          <w:lang w:val="en-US"/>
        </w:rPr>
        <w:t>B</w:t>
      </w:r>
      <w:r w:rsidRPr="00DB61D2">
        <w:rPr>
          <w:szCs w:val="28"/>
        </w:rPr>
        <w:t xml:space="preserve"> соответственно.</w:t>
      </w:r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Через ]</w:t>
      </w:r>
      <w:proofErr w:type="spellStart"/>
      <w:r w:rsidRPr="00DB61D2">
        <w:rPr>
          <w:szCs w:val="28"/>
        </w:rPr>
        <w:t>x</w:t>
      </w:r>
      <w:proofErr w:type="spellEnd"/>
      <w:r w:rsidRPr="00DB61D2">
        <w:rPr>
          <w:szCs w:val="28"/>
        </w:rPr>
        <w:t xml:space="preserve">[ обозначено такое ближайшее к </w:t>
      </w:r>
      <w:r w:rsidRPr="00DB61D2">
        <w:rPr>
          <w:szCs w:val="28"/>
          <w:lang w:val="en-US"/>
        </w:rPr>
        <w:t>x</w:t>
      </w:r>
      <w:r w:rsidRPr="00DB61D2">
        <w:rPr>
          <w:szCs w:val="28"/>
        </w:rPr>
        <w:t xml:space="preserve"> целое число, для которого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справедливо неравенство</w:t>
      </w:r>
      <w:proofErr w:type="gramStart"/>
      <w:r w:rsidRPr="00DB61D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]x[ ≥x </m:t>
        </m:r>
      </m:oMath>
      <w:r w:rsidRPr="00DB61D2">
        <w:rPr>
          <w:szCs w:val="28"/>
        </w:rPr>
        <w:t>.</w:t>
      </w:r>
      <w:proofErr w:type="gramEnd"/>
    </w:p>
    <w:p w:rsidR="003F0156" w:rsidRPr="00DB61D2" w:rsidRDefault="003F0156" w:rsidP="003F0156">
      <w:pPr>
        <w:spacing w:line="360" w:lineRule="auto"/>
        <w:ind w:firstLine="567"/>
        <w:rPr>
          <w:rFonts w:eastAsia="Arial"/>
          <w:szCs w:val="28"/>
        </w:rPr>
      </w:pPr>
      <w:r w:rsidRPr="00DB61D2">
        <w:rPr>
          <w:szCs w:val="28"/>
        </w:rPr>
        <w:t xml:space="preserve">Параллельный вычислительный процесс можно организовать следующим способом. Сначала первый вычислитель передает остальным вычислителям первый столбец матрицы </w:t>
      </w:r>
      <w:r>
        <w:rPr>
          <w:szCs w:val="28"/>
          <w:lang w:val="en-US"/>
        </w:rPr>
        <w:t>G</w:t>
      </w:r>
      <w:r w:rsidRPr="00DB61D2">
        <w:rPr>
          <w:szCs w:val="28"/>
        </w:rPr>
        <w:t>. После этого каждый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из вычислителей по формуле </w:t>
      </w:r>
      <w:r w:rsidRPr="00DB61D2">
        <w:rPr>
          <w:b/>
          <w:szCs w:val="28"/>
        </w:rPr>
        <w:t>(1)</w:t>
      </w:r>
      <w:r w:rsidRPr="00DB61D2">
        <w:rPr>
          <w:szCs w:val="28"/>
        </w:rPr>
        <w:t xml:space="preserve"> рассчитывает</w:t>
      </w:r>
      <w:proofErr w:type="gramStart"/>
      <w:r w:rsidRPr="00DB61D2">
        <w:rPr>
          <w:szCs w:val="28"/>
        </w:rPr>
        <w:t xml:space="preserve"> ]</w:t>
      </w:r>
      <w:proofErr w:type="gramEnd"/>
      <w:r>
        <w:rPr>
          <w:szCs w:val="28"/>
          <w:lang w:val="en-US"/>
        </w:rPr>
        <w:t>J</w:t>
      </w:r>
      <w:r w:rsidRPr="00DB61D2">
        <w:rPr>
          <w:szCs w:val="28"/>
        </w:rPr>
        <w:t>/</w:t>
      </w:r>
      <w:proofErr w:type="spellStart"/>
      <w:r w:rsidRPr="00DB61D2">
        <w:rPr>
          <w:szCs w:val="28"/>
        </w:rPr>
        <w:t>n</w:t>
      </w:r>
      <w:proofErr w:type="spellEnd"/>
      <w:r w:rsidRPr="00DB61D2">
        <w:rPr>
          <w:szCs w:val="28"/>
        </w:rPr>
        <w:t xml:space="preserve">[ элементов первой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ст</w:t>
      </w:r>
      <w:bookmarkStart w:id="35" w:name="_GoBack"/>
      <w:bookmarkEnd w:id="35"/>
      <w:r w:rsidRPr="00DB61D2">
        <w:rPr>
          <w:szCs w:val="28"/>
        </w:rPr>
        <w:t xml:space="preserve">роки своей полосы для результирующей матрицы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. Затем первый вычислитель рассылает во все остальные вычислители второй столбец матрицы </w:t>
      </w:r>
      <w:proofErr w:type="gramStart"/>
      <w:r>
        <w:rPr>
          <w:szCs w:val="28"/>
          <w:lang w:val="en-US"/>
        </w:rPr>
        <w:t>G</w:t>
      </w:r>
      <w:proofErr w:type="gramEnd"/>
      <w:r w:rsidRPr="00DB61D2">
        <w:rPr>
          <w:szCs w:val="28"/>
        </w:rPr>
        <w:t xml:space="preserve"> и производятся вычисления </w:t>
      </w:r>
      <w:r w:rsidRPr="00DB61D2">
        <w:rPr>
          <w:szCs w:val="28"/>
        </w:rPr>
        <w:lastRenderedPageBreak/>
        <w:t xml:space="preserve">элементов второй строки матрицы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 и так до тех пор, пока первый вычислитель не перешлет все строки.</w:t>
      </w:r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После этого пересылками будут заниматься последовательно второй вычислитель, третий вычислитель и далее до n-го вычислителя. Матрица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 получается распределенной по вычислителям, причем в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каждом будет своя горизонтальная полоса. </w:t>
      </w:r>
    </w:p>
    <w:p w:rsidR="003F0156" w:rsidRDefault="003F0156" w:rsidP="003F0156">
      <w:pPr>
        <w:spacing w:line="360" w:lineRule="auto"/>
        <w:jc w:val="center"/>
        <w:rPr>
          <w:szCs w:val="28"/>
          <w:lang w:val="en-US"/>
        </w:rPr>
      </w:pPr>
      <w:r w:rsidRPr="00DB61D2">
        <w:rPr>
          <w:noProof/>
          <w:szCs w:val="28"/>
        </w:rPr>
        <w:drawing>
          <wp:inline distT="0" distB="0" distL="0" distR="0">
            <wp:extent cx="4362450" cy="1871485"/>
            <wp:effectExtent l="0" t="0" r="0" b="0"/>
            <wp:docPr id="2" name="Рисунок 1" descr="C:\Users\vaind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nd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48" cy="18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77" w:rsidRDefault="0029026A" w:rsidP="00EC1F77">
      <w:pPr>
        <w:spacing w:line="360" w:lineRule="auto"/>
        <w:rPr>
          <w:szCs w:val="28"/>
          <w:lang w:val="en-US"/>
        </w:rPr>
      </w:pPr>
      <w:r>
        <w:rPr>
          <w:noProof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margin-left:101.15pt;margin-top:8.6pt;width:56.45pt;height:29.85pt;z-index:251658240">
            <v:textbox>
              <w:txbxContent>
                <w:p w:rsidR="00574CCC" w:rsidRDefault="00574CCC">
                  <w:r w:rsidRPr="00EC1F77">
                    <w:rPr>
                      <w:sz w:val="24"/>
                    </w:rPr>
                    <w:t>Начал</w:t>
                  </w:r>
                  <w:r>
                    <w:rPr>
                      <w:sz w:val="24"/>
                    </w:rPr>
                    <w:t>о</w:t>
                  </w:r>
                  <w:r>
                    <w:t>оо</w:t>
                  </w:r>
                </w:p>
              </w:txbxContent>
            </v:textbox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30.3pt;margin-top:14.3pt;width:0;height:19.45pt;z-index:251670528" o:connectortype="straight">
            <v:stroke endarrow="block"/>
          </v:shape>
        </w:pict>
      </w:r>
    </w:p>
    <w:p w:rsidR="00EC1F77" w:rsidRPr="00EC1F77" w:rsidRDefault="0029026A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01.15pt;margin-top:9.6pt;width:60.95pt;height:25.3pt;z-index:251659264">
            <v:textbox>
              <w:txbxContent>
                <w:p w:rsidR="00574CCC" w:rsidRPr="00EC1F77" w:rsidRDefault="00574CCC" w:rsidP="00EC1F7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</w:t>
                  </w:r>
                  <w:proofErr w:type="gramEnd"/>
                  <w:r>
                    <w:rPr>
                      <w:lang w:val="en-US"/>
                    </w:rPr>
                    <w:t xml:space="preserve"> := 0</w:t>
                  </w:r>
                </w:p>
              </w:txbxContent>
            </v:textbox>
          </v:shape>
        </w:pict>
      </w:r>
    </w:p>
    <w:p w:rsidR="003F0156" w:rsidRDefault="00A34C32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 id="_x0000_s1038" type="#_x0000_t116" style="position:absolute;left:0;text-align:left;margin-left:278.2pt;margin-top:.35pt;width:56.45pt;height:29.85pt;z-index:251663360">
            <v:textbox>
              <w:txbxContent>
                <w:p w:rsidR="00574CCC" w:rsidRPr="00EC1F77" w:rsidRDefault="00574CCC" w:rsidP="00EC1F7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Конец</w:t>
                  </w:r>
                </w:p>
              </w:txbxContent>
            </v:textbox>
          </v:shape>
        </w:pict>
      </w:r>
      <w:r w:rsidR="0029026A">
        <w:rPr>
          <w:noProof/>
          <w:szCs w:val="28"/>
        </w:rPr>
        <w:pict>
          <v:shape id="_x0000_s1046" type="#_x0000_t32" style="position:absolute;left:0;text-align:left;margin-left:130.3pt;margin-top:10.75pt;width:0;height:19.45pt;z-index:251671552" o:connectortype="straight">
            <v:stroke endarrow="block"/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 id="_x0000_s1050" type="#_x0000_t32" style="position:absolute;left:0;text-align:left;margin-left:304.15pt;margin-top:4.95pt;width:0;height:35.05pt;flip:y;z-index:251675648" o:connectortype="straight">
            <v:stroke endarrow="block"/>
          </v:shape>
        </w:pict>
      </w:r>
      <w:r>
        <w:rPr>
          <w:noProof/>
          <w:szCs w:val="28"/>
        </w:rPr>
        <w:pict>
          <v:shape id="_x0000_s1035" type="#_x0000_t109" style="position:absolute;left:0;text-align:left;margin-left:101.15pt;margin-top:4.95pt;width:60.95pt;height:25.3pt;z-index:251660288">
            <v:textbox>
              <w:txbxContent>
                <w:p w:rsidR="00574CCC" w:rsidRPr="00EC1F77" w:rsidRDefault="00574CCC" w:rsidP="00EC1F7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 xml:space="preserve"> := 1</w:t>
                  </w:r>
                </w:p>
              </w:txbxContent>
            </v:textbox>
          </v:shape>
        </w:pict>
      </w:r>
    </w:p>
    <w:p w:rsidR="00EC1F77" w:rsidRDefault="00A34C32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 id="_x0000_s1068" type="#_x0000_t202" style="position:absolute;left:0;text-align:left;margin-left:195.15pt;margin-top:20.35pt;width:35.05pt;height:25.3pt;z-index:251689984" filled="f" stroked="f" strokecolor="white [3212]">
            <v:textbox>
              <w:txbxContent>
                <w:p w:rsidR="00574CCC" w:rsidRDefault="00574CCC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left:0;text-align:left;margin-left:256.8pt;margin-top:15.85pt;width:93.4pt;height:51.25pt;z-index:251662336">
            <v:textbox>
              <w:txbxContent>
                <w:p w:rsidR="00574CCC" w:rsidRDefault="00574CCC" w:rsidP="00A34C3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34C32">
                    <w:rPr>
                      <w:sz w:val="20"/>
                      <w:szCs w:val="20"/>
                      <w:lang w:val="en-US"/>
                    </w:rPr>
                    <w:t>a = n</w:t>
                  </w:r>
                </w:p>
                <w:p w:rsidR="00574CCC" w:rsidRPr="00A34C32" w:rsidRDefault="00574CCC" w:rsidP="00A34C3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?</w:t>
                  </w:r>
                </w:p>
                <w:p w:rsidR="00574CCC" w:rsidRPr="00A34C32" w:rsidRDefault="00574CCC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574CCC" w:rsidRDefault="00574CCC">
                  <w:pPr>
                    <w:rPr>
                      <w:lang w:val="en-US"/>
                    </w:rPr>
                  </w:pPr>
                </w:p>
                <w:p w:rsidR="00574CCC" w:rsidRPr="00A34C32" w:rsidRDefault="00574CC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9026A">
        <w:rPr>
          <w:noProof/>
          <w:szCs w:val="28"/>
        </w:rPr>
        <w:pict>
          <v:shape id="_x0000_s1047" type="#_x0000_t32" style="position:absolute;left:0;text-align:left;margin-left:130.3pt;margin-top:6.1pt;width:0;height:19.45pt;z-index:251672576" o:connectortype="straight">
            <v:stroke endarrow="block"/>
          </v:shape>
        </w:pict>
      </w:r>
    </w:p>
    <w:p w:rsidR="00EC1F77" w:rsidRPr="00A34C32" w:rsidRDefault="00A34C32" w:rsidP="00A34C32">
      <w:pPr>
        <w:spacing w:line="360" w:lineRule="auto"/>
        <w:rPr>
          <w:szCs w:val="28"/>
        </w:rPr>
      </w:pPr>
      <w:r>
        <w:rPr>
          <w:noProof/>
          <w:szCs w:val="28"/>
        </w:rPr>
        <w:pict>
          <v:shape id="_x0000_s1051" type="#_x0000_t32" style="position:absolute;margin-left:415.05pt;margin-top:15.3pt;width:0;height:271.15pt;flip:y;z-index:251676672" o:connectortype="straight">
            <v:stroke endarrow="block"/>
          </v:shape>
        </w:pict>
      </w:r>
      <w:r>
        <w:rPr>
          <w:noProof/>
          <w:szCs w:val="28"/>
        </w:rPr>
        <w:pict>
          <v:shape id="_x0000_s1052" type="#_x0000_t32" style="position:absolute;margin-left:344.4pt;margin-top:15.3pt;width:70.7pt;height:.05pt;flip:x;z-index:251677696" o:connectortype="straight">
            <v:stroke endarrow="block"/>
          </v:shape>
        </w:pict>
      </w:r>
      <w:r>
        <w:rPr>
          <w:noProof/>
          <w:szCs w:val="28"/>
        </w:rPr>
        <w:pict>
          <v:shape id="_x0000_s1049" type="#_x0000_t32" style="position:absolute;margin-left:162.1pt;margin-top:15.3pt;width:94.7pt;height:0;flip:x;z-index:251674624" o:connectortype="straight">
            <v:stroke endarrow="block"/>
          </v:shape>
        </w:pict>
      </w:r>
      <w:r w:rsidR="0029026A">
        <w:rPr>
          <w:noProof/>
          <w:szCs w:val="28"/>
        </w:rPr>
        <w:pict>
          <v:shape id="_x0000_s1036" type="#_x0000_t109" style="position:absolute;margin-left:101.15pt;margin-top:.1pt;width:60.95pt;height:25.3pt;z-index:251661312">
            <v:textbox style="mso-next-textbox:#_x0000_s1036">
              <w:txbxContent>
                <w:p w:rsidR="00574CCC" w:rsidRPr="00EC1F77" w:rsidRDefault="00574CCC" w:rsidP="00EC1F77">
                  <w:pPr>
                    <w:jc w:val="center"/>
                    <w:rPr>
                      <w:sz w:val="24"/>
                      <w:lang w:val="en-US"/>
                    </w:rPr>
                  </w:pPr>
                  <w:proofErr w:type="gramStart"/>
                  <w:r w:rsidRPr="00EC1F77">
                    <w:rPr>
                      <w:sz w:val="24"/>
                      <w:lang w:val="en-US"/>
                    </w:rPr>
                    <w:t>a</w:t>
                  </w:r>
                  <w:proofErr w:type="gramEnd"/>
                  <w:r w:rsidRPr="00EC1F77">
                    <w:rPr>
                      <w:sz w:val="24"/>
                      <w:lang w:val="en-US"/>
                    </w:rPr>
                    <w:t xml:space="preserve"> := </w:t>
                  </w:r>
                  <w:r>
                    <w:rPr>
                      <w:sz w:val="24"/>
                      <w:lang w:val="en-US"/>
                    </w:rPr>
                    <w:t>a + 1</w:t>
                  </w:r>
                </w:p>
              </w:txbxContent>
            </v:textbox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pict>
          <v:shape id="_x0000_s1048" type="#_x0000_t32" style="position:absolute;left:0;text-align:left;margin-left:130.3pt;margin-top:1.25pt;width:0;height:22.4pt;z-index:251673600" o:connectortype="straight">
            <v:stroke endarrow="block"/>
          </v:shape>
        </w:pict>
      </w:r>
      <w:r>
        <w:rPr>
          <w:noProof/>
          <w:szCs w:val="28"/>
        </w:rPr>
        <w:pict>
          <v:shape id="_x0000_s1039" type="#_x0000_t110" style="position:absolute;left:0;text-align:left;margin-left:76.15pt;margin-top:23.65pt;width:103.45pt;height:51.85pt;z-index:251664384">
            <v:textbox style="mso-next-textbox:#_x0000_s1039">
              <w:txbxContent>
                <w:p w:rsidR="00574CCC" w:rsidRPr="007856EF" w:rsidRDefault="00574CCC" w:rsidP="00D124A1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</w:t>
                  </w:r>
                  <w:r w:rsidRPr="007856EF">
                    <w:rPr>
                      <w:sz w:val="20"/>
                      <w:szCs w:val="20"/>
                    </w:rPr>
                    <w:t xml:space="preserve">  =</w:t>
                  </w:r>
                  <w:proofErr w:type="gramEnd"/>
                  <w:r w:rsidRPr="007856EF">
                    <w:rPr>
                      <w:sz w:val="20"/>
                      <w:szCs w:val="20"/>
                    </w:rPr>
                    <w:t xml:space="preserve">  </w:t>
                  </w:r>
                  <w:r w:rsidRPr="00D124A1">
                    <w:rPr>
                      <w:sz w:val="20"/>
                      <w:szCs w:val="20"/>
                      <w:lang w:val="en-US"/>
                    </w:rPr>
                    <w:t>a</w:t>
                  </w:r>
                </w:p>
                <w:p w:rsidR="00574CCC" w:rsidRPr="007856EF" w:rsidRDefault="00574CCC" w:rsidP="00D124A1">
                  <w:pPr>
                    <w:jc w:val="center"/>
                    <w:rPr>
                      <w:sz w:val="20"/>
                      <w:szCs w:val="20"/>
                    </w:rPr>
                  </w:pPr>
                  <w:r w:rsidRPr="007856EF"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</w:p>
    <w:p w:rsidR="00EC1F77" w:rsidRPr="00C21BCC" w:rsidRDefault="00C21BCC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41" type="#_x0000_t109" style="position:absolute;left:0;text-align:left;margin-left:253.25pt;margin-top:8.2pt;width:115.1pt;height:38.6pt;z-index:251666432">
            <v:textbox>
              <w:txbxContent>
                <w:p w:rsidR="00574CCC" w:rsidRDefault="00574CCC" w:rsidP="00C21BCC">
                  <w:pPr>
                    <w:jc w:val="center"/>
                  </w:pPr>
                  <w:r>
                    <w:t>прием</w:t>
                  </w:r>
                </w:p>
                <w:p w:rsidR="00574CCC" w:rsidRPr="00C21BCC" w:rsidRDefault="00574CCC" w:rsidP="00C21BCC">
                  <w:pPr>
                    <w:rPr>
                      <w:sz w:val="22"/>
                      <w:szCs w:val="22"/>
                    </w:rPr>
                  </w:pPr>
                  <w:r w:rsidRPr="00C21BCC">
                    <w:rPr>
                      <w:sz w:val="22"/>
                      <w:szCs w:val="22"/>
                    </w:rPr>
                    <w:t>||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1r</m:t>
                        </m:r>
                      </m:sub>
                    </m:sSub>
                  </m:oMath>
                  <w:r w:rsidRPr="00C21BCC">
                    <w:rPr>
                      <w:sz w:val="22"/>
                      <w:szCs w:val="22"/>
                    </w:rPr>
                    <w:t>,…,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ir</m:t>
                        </m:r>
                      </m:sub>
                    </m:sSub>
                  </m:oMath>
                  <w:r w:rsidRPr="00C21BCC">
                    <w:rPr>
                      <w:sz w:val="22"/>
                      <w:szCs w:val="22"/>
                    </w:rPr>
                    <w:t>,…,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oMath>
                  <w:r w:rsidRPr="00C21BCC">
                    <w:rPr>
                      <w:sz w:val="22"/>
                      <w:szCs w:val="22"/>
                    </w:rPr>
                    <w:t>||</w:t>
                  </w:r>
                </w:p>
                <w:p w:rsidR="00574CCC" w:rsidRDefault="00574CCC"/>
              </w:txbxContent>
            </v:textbox>
          </v:shape>
        </w:pict>
      </w:r>
      <w:r w:rsidR="00A34C32">
        <w:rPr>
          <w:noProof/>
          <w:szCs w:val="28"/>
        </w:rPr>
        <w:pict>
          <v:shape id="_x0000_s1069" type="#_x0000_t202" style="position:absolute;left:0;text-align:left;margin-left:195.15pt;margin-top:3.05pt;width:35.05pt;height:25.3pt;z-index:251691008" filled="f" stroked="f" strokecolor="white [3212]">
            <v:textbox style="mso-next-textbox:#_x0000_s1069">
              <w:txbxContent>
                <w:p w:rsidR="00574CCC" w:rsidRDefault="00574CCC" w:rsidP="00A34C32">
                  <w:r>
                    <w:t>нет</w:t>
                  </w:r>
                </w:p>
              </w:txbxContent>
            </v:textbox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62" type="#_x0000_t32" style="position:absolute;left:0;text-align:left;margin-left:297pt;margin-top:22.65pt;width:0;height:32.05pt;z-index:251687936" o:connectortype="straight">
            <v:stroke endarrow="block"/>
          </v:shape>
        </w:pict>
      </w:r>
      <w:r>
        <w:rPr>
          <w:noProof/>
          <w:szCs w:val="28"/>
        </w:rPr>
        <w:pict>
          <v:shape id="_x0000_s1060" type="#_x0000_t32" style="position:absolute;left:0;text-align:left;margin-left:179.6pt;margin-top:.65pt;width:73.65pt;height:0;z-index:251685888" o:connectortype="straight">
            <v:stroke endarrow="block"/>
          </v:shape>
        </w:pict>
      </w:r>
      <w:r>
        <w:rPr>
          <w:noProof/>
          <w:szCs w:val="28"/>
        </w:rPr>
        <w:pict>
          <v:shape id="_x0000_s1057" type="#_x0000_t32" style="position:absolute;left:0;text-align:left;margin-left:38.2pt;margin-top:.65pt;width:37.95pt;height:0;z-index:251682816" o:connectortype="straight">
            <v:stroke endarrow="block"/>
          </v:shape>
        </w:pict>
      </w:r>
      <w:r>
        <w:rPr>
          <w:noProof/>
          <w:szCs w:val="28"/>
        </w:rPr>
        <w:pict>
          <v:shape id="_x0000_s1056" type="#_x0000_t32" style="position:absolute;left:0;text-align:left;margin-left:38.2pt;margin-top:.65pt;width:0;height:153.7pt;flip:y;z-index:251681792" o:connectortype="straight">
            <v:stroke endarrow="block"/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58" type="#_x0000_t32" style="position:absolute;left:0;text-align:left;margin-left:125.75pt;margin-top:3.05pt;width:0;height:23.65pt;z-index:251683840" o:connectortype="straight">
            <v:stroke endarrow="block"/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59" type="#_x0000_t32" style="position:absolute;left:0;text-align:left;margin-left:185.45pt;margin-top:23.65pt;width:56.4pt;height:0;z-index:251684864" o:connectortype="straight">
            <v:stroke endarrow="block"/>
          </v:shape>
        </w:pict>
      </w:r>
      <w:r>
        <w:rPr>
          <w:noProof/>
          <w:szCs w:val="28"/>
        </w:rPr>
        <w:pict>
          <v:shape id="_x0000_s1042" type="#_x0000_t109" style="position:absolute;left:0;text-align:left;margin-left:241.85pt;margin-top:6.4pt;width:113.15pt;height:43.15pt;z-index:251667456">
            <v:textbox>
              <w:txbxContent>
                <w:p w:rsidR="00574CCC" w:rsidRPr="007856EF" w:rsidRDefault="00574CCC" w:rsidP="00C21BCC">
                  <w:pPr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rf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40" type="#_x0000_t109" style="position:absolute;left:0;text-align:left;margin-left:72.3pt;margin-top:2.55pt;width:113.15pt;height:43.15pt;z-index:251665408">
            <v:textbox>
              <w:txbxContent>
                <w:p w:rsidR="00574CCC" w:rsidRDefault="00574CCC" w:rsidP="00C21BCC">
                  <w:pPr>
                    <w:jc w:val="center"/>
                  </w:pPr>
                  <w:r>
                    <w:t>передача</w:t>
                  </w:r>
                </w:p>
                <w:p w:rsidR="00574CCC" w:rsidRPr="00C21BCC" w:rsidRDefault="00574CCC">
                  <w:pPr>
                    <w:rPr>
                      <w:sz w:val="22"/>
                      <w:szCs w:val="22"/>
                      <w:lang w:val="en-US"/>
                    </w:rPr>
                  </w:pPr>
                  <w:r w:rsidRPr="00C21BCC">
                    <w:rPr>
                      <w:sz w:val="22"/>
                      <w:szCs w:val="22"/>
                      <w:lang w:val="en-US"/>
                    </w:rPr>
                    <w:t>||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1r</m:t>
                        </m:r>
                      </m:sub>
                    </m:sSub>
                  </m:oMath>
                  <w:r w:rsidRPr="00C21BCC">
                    <w:rPr>
                      <w:sz w:val="22"/>
                      <w:szCs w:val="22"/>
                      <w:lang w:val="en-US"/>
                    </w:rPr>
                    <w:t>,…,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ir</m:t>
                        </m:r>
                      </m:sub>
                    </m:sSub>
                  </m:oMath>
                  <w:r w:rsidRPr="00C21BCC">
                    <w:rPr>
                      <w:sz w:val="22"/>
                      <w:szCs w:val="22"/>
                      <w:lang w:val="en-US"/>
                    </w:rPr>
                    <w:t>,…,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oMath>
                  <w:r>
                    <w:rPr>
                      <w:sz w:val="22"/>
                      <w:szCs w:val="22"/>
                      <w:lang w:val="en-US"/>
                    </w:rPr>
                    <w:t>||</w:t>
                  </w:r>
                </w:p>
              </w:txbxContent>
            </v:textbox>
          </v:shape>
        </w:pict>
      </w:r>
    </w:p>
    <w:p w:rsidR="00EC1F77" w:rsidRDefault="00EC1F77" w:rsidP="003F0156">
      <w:pPr>
        <w:spacing w:line="360" w:lineRule="auto"/>
        <w:jc w:val="center"/>
        <w:rPr>
          <w:szCs w:val="28"/>
        </w:rPr>
      </w:pPr>
    </w:p>
    <w:p w:rsidR="00EC1F77" w:rsidRDefault="0029026A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61" type="#_x0000_t32" style="position:absolute;left:0;text-align:left;margin-left:297pt;margin-top:1.25pt;width:0;height:40.5pt;z-index:251686912" o:connectortype="straight">
            <v:stroke endarrow="block"/>
          </v:shape>
        </w:pict>
      </w:r>
    </w:p>
    <w:p w:rsidR="00EC1F77" w:rsidRDefault="00A34C32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70" type="#_x0000_t202" style="position:absolute;left:0;text-align:left;margin-left:41.1pt;margin-top:12.85pt;width:35.05pt;height:25.3pt;z-index:251692032" filled="f" stroked="f" strokecolor="white [3212]">
            <v:textbox>
              <w:txbxContent>
                <w:p w:rsidR="00574CCC" w:rsidRDefault="00574CCC" w:rsidP="00A34C32">
                  <w:r>
                    <w:t>нет</w:t>
                  </w:r>
                </w:p>
              </w:txbxContent>
            </v:textbox>
          </v:shape>
        </w:pict>
      </w:r>
      <w:r w:rsidR="0029026A">
        <w:rPr>
          <w:noProof/>
          <w:szCs w:val="28"/>
        </w:rPr>
        <w:pict>
          <v:shape id="_x0000_s1044" type="#_x0000_t110" style="position:absolute;left:0;text-align:left;margin-left:76.15pt;margin-top:6.7pt;width:103.45pt;height:51.85pt;z-index:251669504">
            <v:textbox>
              <w:txbxContent>
                <w:p w:rsidR="00574CCC" w:rsidRPr="007856EF" w:rsidRDefault="00574CCC">
                  <w:pPr>
                    <w:rPr>
                      <w:sz w:val="24"/>
                      <w:lang w:val="en-US"/>
                    </w:rPr>
                  </w:pPr>
                  <w:r w:rsidRPr="007856EF">
                    <w:rPr>
                      <w:sz w:val="24"/>
                      <w:lang w:val="en-US"/>
                    </w:rPr>
                    <w:t>r &gt; a</w:t>
                  </w:r>
                  <w:proofErr w:type="gramStart"/>
                  <w:r w:rsidRPr="007856EF">
                    <w:rPr>
                      <w:sz w:val="24"/>
                      <w:lang w:val="en-US"/>
                    </w:rPr>
                    <w:t>]J</w:t>
                  </w:r>
                  <w:proofErr w:type="gramEnd"/>
                  <w:r w:rsidRPr="007856EF">
                    <w:rPr>
                      <w:sz w:val="24"/>
                      <w:lang w:val="en-US"/>
                    </w:rPr>
                    <w:t>/</w:t>
                  </w:r>
                  <w:r>
                    <w:rPr>
                      <w:sz w:val="24"/>
                      <w:lang w:val="en-US"/>
                    </w:rPr>
                    <w:t>n</w:t>
                  </w:r>
                  <w:r w:rsidRPr="007856EF">
                    <w:rPr>
                      <w:sz w:val="24"/>
                      <w:lang w:val="en-US"/>
                    </w:rPr>
                    <w:t>[</w:t>
                  </w:r>
                </w:p>
              </w:txbxContent>
            </v:textbox>
          </v:shape>
        </w:pict>
      </w:r>
      <w:r w:rsidR="0029026A">
        <w:rPr>
          <w:noProof/>
          <w:szCs w:val="28"/>
        </w:rPr>
        <w:pict>
          <v:shape id="_x0000_s1043" type="#_x0000_t109" style="position:absolute;left:0;text-align:left;margin-left:268.8pt;margin-top:17.6pt;width:56.45pt;height:25.3pt;z-index:251668480">
            <v:textbox>
              <w:txbxContent>
                <w:p w:rsidR="00574CCC" w:rsidRPr="00C21BCC" w:rsidRDefault="00574CCC" w:rsidP="00C21BC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C21BCC">
                    <w:rPr>
                      <w:sz w:val="20"/>
                      <w:szCs w:val="20"/>
                      <w:lang w:val="en-US"/>
                    </w:rPr>
                    <w:t>r</w:t>
                  </w:r>
                  <w:proofErr w:type="gramEnd"/>
                  <w:r w:rsidRPr="00C21BCC">
                    <w:rPr>
                      <w:sz w:val="20"/>
                      <w:szCs w:val="20"/>
                      <w:lang w:val="en-US"/>
                    </w:rPr>
                    <w:t xml:space="preserve"> := r + 1</w:t>
                  </w:r>
                </w:p>
              </w:txbxContent>
            </v:textbox>
          </v:shape>
        </w:pict>
      </w:r>
    </w:p>
    <w:p w:rsidR="00EC1F77" w:rsidRDefault="0029026A" w:rsidP="003F015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 id="_x0000_s1063" type="#_x0000_t32" style="position:absolute;left:0;text-align:left;margin-left:179.6pt;margin-top:9.45pt;width:89.2pt;height:0;flip:x;z-index:251688960" o:connectortype="straight">
            <v:stroke endarrow="block"/>
          </v:shape>
        </w:pict>
      </w:r>
      <w:r>
        <w:rPr>
          <w:noProof/>
          <w:szCs w:val="28"/>
        </w:rPr>
        <w:pict>
          <v:shape id="_x0000_s1055" type="#_x0000_t32" style="position:absolute;left:0;text-align:left;margin-left:34.3pt;margin-top:9.45pt;width:41.85pt;height:0;flip:x;z-index:251680768" o:connectortype="straight">
            <v:stroke endarrow="block"/>
          </v:shape>
        </w:pict>
      </w:r>
    </w:p>
    <w:p w:rsidR="00CA78C6" w:rsidRDefault="00CA78C6" w:rsidP="00CA78C6">
      <w:pPr>
        <w:spacing w:line="360" w:lineRule="auto"/>
        <w:rPr>
          <w:szCs w:val="28"/>
        </w:rPr>
      </w:pPr>
      <w:r>
        <w:rPr>
          <w:noProof/>
          <w:szCs w:val="28"/>
        </w:rPr>
        <w:pict>
          <v:shape id="_x0000_s1054" type="#_x0000_t32" style="position:absolute;margin-left:131.65pt;margin-top:44.95pt;width:284.7pt;height:0;z-index:251679744" o:connectortype="straight">
            <v:stroke endarrow="block"/>
          </v:shape>
        </w:pict>
      </w:r>
      <w:r w:rsidR="00A34C32">
        <w:rPr>
          <w:noProof/>
          <w:szCs w:val="28"/>
        </w:rPr>
        <w:pict>
          <v:shape id="_x0000_s1071" type="#_x0000_t202" style="position:absolute;margin-left:131.65pt;margin-top:10.25pt;width:30.45pt;height:23.35pt;z-index:251693056" stroked="f">
            <v:textbox>
              <w:txbxContent>
                <w:p w:rsidR="00574CCC" w:rsidRDefault="00574CCC">
                  <w:r>
                    <w:t>да</w:t>
                  </w:r>
                </w:p>
              </w:txbxContent>
            </v:textbox>
          </v:shape>
        </w:pict>
      </w:r>
      <w:r w:rsidR="0029026A">
        <w:rPr>
          <w:noProof/>
          <w:szCs w:val="28"/>
        </w:rPr>
        <w:pict>
          <v:shape id="_x0000_s1053" type="#_x0000_t32" style="position:absolute;margin-left:130.3pt;margin-top:10.25pt;width:.05pt;height:34.7pt;z-index:251678720" o:connectortype="straight">
            <v:stroke endarrow="block"/>
          </v:shape>
        </w:pict>
      </w:r>
    </w:p>
    <w:p w:rsidR="00CA78C6" w:rsidRDefault="00CA78C6" w:rsidP="00CA78C6">
      <w:pPr>
        <w:spacing w:line="360" w:lineRule="auto"/>
        <w:rPr>
          <w:szCs w:val="28"/>
        </w:rPr>
      </w:pPr>
    </w:p>
    <w:p w:rsidR="003F0156" w:rsidRPr="00DB61D2" w:rsidRDefault="003F0156" w:rsidP="00CA78C6">
      <w:pPr>
        <w:spacing w:line="360" w:lineRule="auto"/>
        <w:rPr>
          <w:szCs w:val="28"/>
        </w:rPr>
      </w:pPr>
      <w:r w:rsidRPr="00DB61D2">
        <w:rPr>
          <w:szCs w:val="28"/>
        </w:rPr>
        <w:lastRenderedPageBreak/>
        <w:t>Рис. Схема ветви параллельного алгоритма умножения матриц</w:t>
      </w:r>
    </w:p>
    <w:p w:rsidR="003F0156" w:rsidRPr="00DB61D2" w:rsidRDefault="003F0156" w:rsidP="003F0156">
      <w:pPr>
        <w:spacing w:line="360" w:lineRule="auto"/>
        <w:rPr>
          <w:szCs w:val="28"/>
        </w:rPr>
      </w:pPr>
      <w:r w:rsidRPr="00DB61D2">
        <w:rPr>
          <w:szCs w:val="28"/>
        </w:rPr>
        <w:t>а -  номер передающего вычислителя;</w:t>
      </w:r>
    </w:p>
    <w:p w:rsidR="003F0156" w:rsidRPr="00DB61D2" w:rsidRDefault="003F0156" w:rsidP="003F0156">
      <w:pPr>
        <w:spacing w:line="360" w:lineRule="auto"/>
        <w:rPr>
          <w:szCs w:val="28"/>
        </w:rPr>
      </w:pPr>
      <w:r w:rsidRPr="00DB61D2">
        <w:rPr>
          <w:i/>
          <w:szCs w:val="28"/>
          <w:lang w:val="en-US"/>
        </w:rPr>
        <w:t>l</w:t>
      </w:r>
      <w:r w:rsidRPr="00DB61D2">
        <w:rPr>
          <w:i/>
          <w:szCs w:val="28"/>
        </w:rPr>
        <w:t xml:space="preserve"> </w:t>
      </w:r>
      <w:r w:rsidRPr="00DB61D2">
        <w:rPr>
          <w:szCs w:val="28"/>
        </w:rPr>
        <w:t xml:space="preserve">– </w:t>
      </w:r>
      <w:proofErr w:type="gramStart"/>
      <w:r w:rsidRPr="00DB61D2">
        <w:rPr>
          <w:szCs w:val="28"/>
        </w:rPr>
        <w:t>ветвь</w:t>
      </w:r>
      <w:proofErr w:type="gramEnd"/>
      <w:r w:rsidRPr="00DB61D2">
        <w:rPr>
          <w:szCs w:val="28"/>
        </w:rPr>
        <w:t xml:space="preserve"> выполняющая вычисления </w:t>
      </w:r>
    </w:p>
    <w:p w:rsidR="003F0156" w:rsidRPr="007856EF" w:rsidRDefault="003F0156" w:rsidP="003F0156">
      <w:pPr>
        <w:spacing w:line="360" w:lineRule="auto"/>
        <w:rPr>
          <w:szCs w:val="28"/>
        </w:rPr>
      </w:pPr>
      <w:r w:rsidRPr="00DB61D2">
        <w:rPr>
          <w:szCs w:val="28"/>
          <w:lang w:val="en-US"/>
        </w:rPr>
        <w:t>n</w:t>
      </w:r>
      <w:r w:rsidRPr="00DB61D2">
        <w:rPr>
          <w:szCs w:val="28"/>
        </w:rPr>
        <w:t xml:space="preserve"> - </w:t>
      </w:r>
      <w:proofErr w:type="gramStart"/>
      <w:r w:rsidRPr="00DB61D2">
        <w:rPr>
          <w:szCs w:val="28"/>
        </w:rPr>
        <w:t>число</w:t>
      </w:r>
      <w:proofErr w:type="gramEnd"/>
      <w:r w:rsidRPr="00DB61D2">
        <w:rPr>
          <w:szCs w:val="28"/>
        </w:rPr>
        <w:t xml:space="preserve"> вычислителей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в системе;</w:t>
      </w:r>
    </w:p>
    <w:p w:rsidR="003F0156" w:rsidRPr="00E36F48" w:rsidRDefault="003F0156" w:rsidP="00E36F48">
      <w:pPr>
        <w:pStyle w:val="3"/>
      </w:pPr>
      <w:bookmarkStart w:id="36" w:name="_Toc470378041"/>
      <w:bookmarkStart w:id="37" w:name="_Toc470378085"/>
      <w:r w:rsidRPr="00E36F48">
        <w:t>2.2.2 Коэффициент накладных расходов</w:t>
      </w:r>
      <w:bookmarkEnd w:id="36"/>
      <w:bookmarkEnd w:id="37"/>
      <w:r w:rsidRPr="00E36F48">
        <w:t xml:space="preserve"> </w:t>
      </w:r>
    </w:p>
    <w:p w:rsidR="00E36F48" w:rsidRPr="00E36F48" w:rsidRDefault="00E36F48" w:rsidP="00E36F48"/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Эффективность параллельного алгоритма умножения матриц большого размера можно характеризовать показателями:</w:t>
      </w:r>
    </w:p>
    <w:p w:rsidR="003F0156" w:rsidRPr="00DB61D2" w:rsidRDefault="003F0156" w:rsidP="003F0156">
      <w:pPr>
        <w:spacing w:line="360" w:lineRule="auto"/>
        <w:rPr>
          <w:szCs w:val="28"/>
        </w:rPr>
      </w:pPr>
    </w:p>
    <w:p w:rsidR="003F0156" w:rsidRPr="00DB61D2" w:rsidRDefault="003F0156" w:rsidP="003F0156">
      <w:pPr>
        <w:spacing w:line="360" w:lineRule="auto"/>
        <w:rPr>
          <w:szCs w:val="28"/>
        </w:rPr>
      </w:pPr>
      <w:r w:rsidRPr="00DB61D2">
        <w:rPr>
          <w:szCs w:val="28"/>
        </w:rPr>
        <w:t xml:space="preserve">                </w:t>
      </w:r>
      <w:r w:rsidRPr="00DB61D2">
        <w:rPr>
          <w:noProof/>
          <w:szCs w:val="28"/>
        </w:rPr>
        <w:drawing>
          <wp:inline distT="0" distB="0" distL="0" distR="0">
            <wp:extent cx="1981200" cy="47625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1D2">
        <w:rPr>
          <w:szCs w:val="28"/>
        </w:rPr>
        <w:t xml:space="preserve">            </w:t>
      </w:r>
    </w:p>
    <w:p w:rsidR="003F0156" w:rsidRPr="00DB61D2" w:rsidRDefault="003F0156" w:rsidP="003F0156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Очевидно, что максимум накладных расходов будет при  </w:t>
      </w:r>
      <w:r w:rsidRPr="00DB61D2">
        <w:rPr>
          <w:position w:val="-10"/>
          <w:szCs w:val="28"/>
        </w:rPr>
        <w:object w:dxaOrig="580" w:dyaOrig="320">
          <v:shape id="_x0000_i1025" type="#_x0000_t75" style="width:28.5pt;height:16.5pt" o:ole="" fillcolor="window">
            <v:imagedata r:id="rId47" o:title=""/>
          </v:shape>
          <o:OLEObject Type="Embed" ProgID="Equation.3" ShapeID="_x0000_i1025" DrawAspect="Content" ObjectID="_1544120121" r:id="rId48"/>
        </w:object>
      </w:r>
      <w:r w:rsidRPr="00DB61D2">
        <w:rPr>
          <w:szCs w:val="28"/>
        </w:rPr>
        <w:t xml:space="preserve">, или, что то же самое, равенство </w:t>
      </w:r>
      <w:r w:rsidRPr="00DB61D2">
        <w:rPr>
          <w:position w:val="-6"/>
          <w:szCs w:val="28"/>
        </w:rPr>
        <w:object w:dxaOrig="560" w:dyaOrig="220">
          <v:shape id="_x0000_i1026" type="#_x0000_t75" style="width:28.5pt;height:11.25pt" o:ole="" fillcolor="window">
            <v:imagedata r:id="rId49" o:title=""/>
          </v:shape>
          <o:OLEObject Type="Embed" ProgID="Equation.3" ShapeID="_x0000_i1026" DrawAspect="Content" ObjectID="_1544120122" r:id="rId50"/>
        </w:object>
      </w:r>
      <w:r w:rsidRPr="00DB61D2">
        <w:rPr>
          <w:szCs w:val="28"/>
        </w:rPr>
        <w:t xml:space="preserve"> достигается </w:t>
      </w:r>
      <w:proofErr w:type="gramStart"/>
      <w:r w:rsidRPr="00DB61D2">
        <w:rPr>
          <w:szCs w:val="28"/>
        </w:rPr>
        <w:t>при</w:t>
      </w:r>
      <w:proofErr w:type="gramEnd"/>
      <w:r w:rsidRPr="00DB61D2">
        <w:rPr>
          <w:szCs w:val="28"/>
        </w:rPr>
        <w:t xml:space="preserve"> </w:t>
      </w:r>
      <w:r w:rsidR="007856EF" w:rsidRPr="00DB61D2">
        <w:rPr>
          <w:position w:val="-6"/>
          <w:szCs w:val="28"/>
        </w:rPr>
        <w:object w:dxaOrig="580" w:dyaOrig="279">
          <v:shape id="_x0000_i1027" type="#_x0000_t75" style="width:29.25pt;height:13.5pt" o:ole="" fillcolor="window">
            <v:imagedata r:id="rId51" o:title=""/>
          </v:shape>
          <o:OLEObject Type="Embed" ProgID="Equation.3" ShapeID="_x0000_i1027" DrawAspect="Content" ObjectID="_1544120123" r:id="rId52"/>
        </w:object>
      </w:r>
      <w:r w:rsidRPr="00DB61D2">
        <w:rPr>
          <w:szCs w:val="28"/>
        </w:rPr>
        <w:t xml:space="preserve"> Таким образом, максимум коэффициента ε накладных расходов определяется формулой:</w:t>
      </w:r>
    </w:p>
    <w:p w:rsidR="003F0156" w:rsidRPr="00DB61D2" w:rsidRDefault="003F0156" w:rsidP="003F0156">
      <w:pPr>
        <w:spacing w:line="360" w:lineRule="auto"/>
        <w:rPr>
          <w:szCs w:val="28"/>
        </w:rPr>
      </w:pPr>
      <w:r w:rsidRPr="00DB61D2">
        <w:rPr>
          <w:szCs w:val="28"/>
        </w:rPr>
        <w:t xml:space="preserve">ε = 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r w:rsidRPr="00DB61D2">
        <w:rPr>
          <w:szCs w:val="28"/>
        </w:rPr>
        <w:t xml:space="preserve"> / (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y</w:t>
      </w:r>
      <w:proofErr w:type="spellEnd"/>
      <w:r w:rsidRPr="00DB61D2">
        <w:rPr>
          <w:szCs w:val="28"/>
        </w:rPr>
        <w:t xml:space="preserve"> + 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c</w:t>
      </w:r>
      <w:proofErr w:type="spellEnd"/>
      <w:r w:rsidRPr="00DB61D2">
        <w:rPr>
          <w:szCs w:val="28"/>
        </w:rPr>
        <w:t>)</w:t>
      </w:r>
    </w:p>
    <w:p w:rsidR="003F0156" w:rsidRPr="00DB61D2" w:rsidRDefault="003F0156" w:rsidP="003F0156">
      <w:pPr>
        <w:spacing w:line="360" w:lineRule="auto"/>
        <w:rPr>
          <w:szCs w:val="28"/>
        </w:rPr>
      </w:pPr>
    </w:p>
    <w:p w:rsidR="003F0156" w:rsidRPr="00DB61D2" w:rsidRDefault="003F0156" w:rsidP="003F0156">
      <w:pPr>
        <w:spacing w:line="360" w:lineRule="auto"/>
        <w:rPr>
          <w:szCs w:val="28"/>
        </w:rPr>
      </w:pPr>
      <w:proofErr w:type="spellStart"/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proofErr w:type="gramEnd"/>
      <w:r w:rsidRPr="00DB61D2">
        <w:rPr>
          <w:szCs w:val="28"/>
          <w:vertAlign w:val="subscript"/>
        </w:rPr>
        <w:t xml:space="preserve"> </w:t>
      </w:r>
      <w:r w:rsidRPr="00DB61D2">
        <w:rPr>
          <w:szCs w:val="28"/>
        </w:rPr>
        <w:t>– время пересылки</w:t>
      </w:r>
    </w:p>
    <w:p w:rsidR="003F0156" w:rsidRPr="00DB61D2" w:rsidRDefault="003F0156" w:rsidP="003F0156">
      <w:pPr>
        <w:spacing w:line="360" w:lineRule="auto"/>
        <w:rPr>
          <w:szCs w:val="28"/>
        </w:rPr>
      </w:pPr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</w:rPr>
        <w:t>у</w:t>
      </w:r>
      <w:proofErr w:type="gramEnd"/>
      <w:r w:rsidRPr="00DB61D2">
        <w:rPr>
          <w:szCs w:val="28"/>
        </w:rPr>
        <w:t xml:space="preserve"> – время умножения</w:t>
      </w:r>
    </w:p>
    <w:p w:rsidR="003F0156" w:rsidRPr="00DB61D2" w:rsidRDefault="003F0156" w:rsidP="003F0156">
      <w:pPr>
        <w:spacing w:line="360" w:lineRule="auto"/>
        <w:rPr>
          <w:szCs w:val="28"/>
        </w:rPr>
      </w:pPr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</w:rPr>
        <w:t xml:space="preserve">с </w:t>
      </w:r>
      <w:r w:rsidRPr="00DB61D2">
        <w:rPr>
          <w:szCs w:val="28"/>
        </w:rPr>
        <w:t xml:space="preserve"> -</w:t>
      </w:r>
      <w:proofErr w:type="gramEnd"/>
      <w:r w:rsidRPr="00DB61D2">
        <w:rPr>
          <w:szCs w:val="28"/>
        </w:rPr>
        <w:t xml:space="preserve"> время сложения</w:t>
      </w:r>
    </w:p>
    <w:p w:rsidR="003F0156" w:rsidRPr="00DB61D2" w:rsidRDefault="003F0156" w:rsidP="003F0156">
      <w:pPr>
        <w:spacing w:line="360" w:lineRule="auto"/>
        <w:rPr>
          <w:szCs w:val="28"/>
        </w:rPr>
      </w:pPr>
    </w:p>
    <w:p w:rsidR="003F0156" w:rsidRPr="00DB61D2" w:rsidRDefault="003F0156" w:rsidP="003F0156">
      <w:pPr>
        <w:spacing w:line="360" w:lineRule="auto"/>
        <w:rPr>
          <w:szCs w:val="28"/>
        </w:rPr>
      </w:pPr>
      <w:proofErr w:type="spellStart"/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proofErr w:type="gramEnd"/>
      <w:r w:rsidRPr="00DB61D2">
        <w:rPr>
          <w:szCs w:val="28"/>
        </w:rPr>
        <w:t xml:space="preserve"> = </w:t>
      </w:r>
      <w:r w:rsidRPr="00DB61D2">
        <w:rPr>
          <w:i/>
          <w:szCs w:val="28"/>
          <w:lang w:val="en-US"/>
        </w:rPr>
        <w:t>l</w:t>
      </w:r>
      <w:r w:rsidRPr="00DB61D2">
        <w:rPr>
          <w:i/>
          <w:szCs w:val="28"/>
        </w:rPr>
        <w:t xml:space="preserve"> </w:t>
      </w:r>
      <w:r w:rsidR="008914E5">
        <w:rPr>
          <w:szCs w:val="28"/>
        </w:rPr>
        <w:t xml:space="preserve">/ ν = </w:t>
      </w:r>
      <w:r w:rsidR="00467FEB">
        <w:rPr>
          <w:szCs w:val="28"/>
        </w:rPr>
        <w:t>64</w:t>
      </w:r>
      <w:r w:rsidR="008914E5">
        <w:rPr>
          <w:szCs w:val="28"/>
        </w:rPr>
        <w:t xml:space="preserve"> / 5</w:t>
      </w:r>
      <w:r w:rsidRPr="00DB61D2">
        <w:rPr>
          <w:szCs w:val="28"/>
        </w:rPr>
        <w:t xml:space="preserve"> * 10</w:t>
      </w:r>
      <w:r w:rsidR="008914E5">
        <w:rPr>
          <w:szCs w:val="28"/>
          <w:vertAlign w:val="superscript"/>
        </w:rPr>
        <w:t>9</w:t>
      </w:r>
      <w:r w:rsidRPr="00DB61D2">
        <w:rPr>
          <w:szCs w:val="28"/>
        </w:rPr>
        <w:t xml:space="preserve"> = </w:t>
      </w:r>
      <w:r w:rsidR="00467FEB" w:rsidRPr="005230B6">
        <w:rPr>
          <w:szCs w:val="28"/>
        </w:rPr>
        <w:t>128</w:t>
      </w:r>
      <w:r w:rsidRPr="00DB61D2">
        <w:rPr>
          <w:szCs w:val="28"/>
        </w:rPr>
        <w:t xml:space="preserve"> нс, тогда </w:t>
      </w:r>
    </w:p>
    <w:p w:rsidR="003F0156" w:rsidRPr="005230B6" w:rsidRDefault="003F0156" w:rsidP="003F0156">
      <w:pPr>
        <w:spacing w:line="360" w:lineRule="auto"/>
        <w:rPr>
          <w:szCs w:val="28"/>
          <w:lang w:val="en-US"/>
        </w:rPr>
      </w:pPr>
      <w:r w:rsidRPr="00DB61D2">
        <w:rPr>
          <w:szCs w:val="28"/>
        </w:rPr>
        <w:t xml:space="preserve">ε = </w:t>
      </w:r>
      <w:r w:rsidR="005230B6" w:rsidRPr="005230B6">
        <w:rPr>
          <w:szCs w:val="28"/>
        </w:rPr>
        <w:t xml:space="preserve">128 </w:t>
      </w:r>
      <w:r w:rsidRPr="00DB61D2">
        <w:rPr>
          <w:szCs w:val="28"/>
        </w:rPr>
        <w:t xml:space="preserve">/ (1 + </w:t>
      </w:r>
      <w:r w:rsidR="005230B6">
        <w:rPr>
          <w:szCs w:val="28"/>
          <w:lang w:val="en-US"/>
        </w:rPr>
        <w:t>0.5</w:t>
      </w:r>
      <w:r w:rsidRPr="00DB61D2">
        <w:rPr>
          <w:szCs w:val="28"/>
        </w:rPr>
        <w:t xml:space="preserve">) </w:t>
      </w:r>
      <w:r w:rsidR="005230B6">
        <w:rPr>
          <w:szCs w:val="28"/>
          <w:lang w:val="en-US"/>
        </w:rPr>
        <w:t xml:space="preserve"> = </w:t>
      </w:r>
      <w:r w:rsidR="005230B6">
        <w:rPr>
          <w:szCs w:val="28"/>
        </w:rPr>
        <w:t>85</w:t>
      </w:r>
      <w:r w:rsidR="005230B6">
        <w:rPr>
          <w:szCs w:val="28"/>
          <w:lang w:val="en-US"/>
        </w:rPr>
        <w:t>,</w:t>
      </w:r>
      <w:r w:rsidR="005230B6" w:rsidRPr="005230B6">
        <w:rPr>
          <w:szCs w:val="28"/>
        </w:rPr>
        <w:t>3333</w:t>
      </w:r>
    </w:p>
    <w:p w:rsidR="003F0156" w:rsidRPr="00DB61D2" w:rsidRDefault="003F0156" w:rsidP="003F0156">
      <w:pPr>
        <w:pStyle w:val="3"/>
        <w:spacing w:line="360" w:lineRule="auto"/>
        <w:rPr>
          <w:rFonts w:cs="Times New Roman"/>
          <w:szCs w:val="28"/>
        </w:rPr>
      </w:pPr>
    </w:p>
    <w:p w:rsidR="00D4332D" w:rsidRDefault="00D4332D" w:rsidP="003F0156">
      <w:pPr>
        <w:pStyle w:val="1"/>
        <w:spacing w:line="360" w:lineRule="auto"/>
      </w:pPr>
    </w:p>
    <w:sectPr w:rsidR="00D4332D" w:rsidSect="002632E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14D7"/>
    <w:multiLevelType w:val="multilevel"/>
    <w:tmpl w:val="D2A6C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A5163BB"/>
    <w:multiLevelType w:val="hybridMultilevel"/>
    <w:tmpl w:val="B478F0AC"/>
    <w:lvl w:ilvl="0" w:tplc="3858EE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32D"/>
    <w:rsid w:val="001B0B18"/>
    <w:rsid w:val="0021402E"/>
    <w:rsid w:val="0024057E"/>
    <w:rsid w:val="002632E8"/>
    <w:rsid w:val="0029026A"/>
    <w:rsid w:val="003825DF"/>
    <w:rsid w:val="003F0156"/>
    <w:rsid w:val="00445B31"/>
    <w:rsid w:val="00467FEB"/>
    <w:rsid w:val="005230B6"/>
    <w:rsid w:val="00574CCC"/>
    <w:rsid w:val="007856EF"/>
    <w:rsid w:val="00794D27"/>
    <w:rsid w:val="008914E5"/>
    <w:rsid w:val="009221D7"/>
    <w:rsid w:val="00A34C32"/>
    <w:rsid w:val="00AD4159"/>
    <w:rsid w:val="00B72731"/>
    <w:rsid w:val="00B90BD8"/>
    <w:rsid w:val="00C21BCC"/>
    <w:rsid w:val="00CA78C6"/>
    <w:rsid w:val="00D124A1"/>
    <w:rsid w:val="00D4332D"/>
    <w:rsid w:val="00E36F48"/>
    <w:rsid w:val="00E775A4"/>
    <w:rsid w:val="00EC1F77"/>
    <w:rsid w:val="00ED7904"/>
    <w:rsid w:val="00F51A00"/>
    <w:rsid w:val="00F530E9"/>
    <w:rsid w:val="00FB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0" type="connector" idref="#_x0000_s1046"/>
        <o:r id="V:Rule21" type="connector" idref="#_x0000_s1045"/>
        <o:r id="V:Rule22" type="connector" idref="#_x0000_s1050"/>
        <o:r id="V:Rule23" type="connector" idref="#_x0000_s1061"/>
        <o:r id="V:Rule24" type="connector" idref="#_x0000_s1049"/>
        <o:r id="V:Rule25" type="connector" idref="#_x0000_s1062"/>
        <o:r id="V:Rule26" type="connector" idref="#_x0000_s1047"/>
        <o:r id="V:Rule27" type="connector" idref="#_x0000_s1048"/>
        <o:r id="V:Rule28" type="connector" idref="#_x0000_s1053"/>
        <o:r id="V:Rule29" type="connector" idref="#_x0000_s1063"/>
        <o:r id="V:Rule30" type="connector" idref="#_x0000_s1054"/>
        <o:r id="V:Rule31" type="connector" idref="#_x0000_s1056"/>
        <o:r id="V:Rule32" type="connector" idref="#_x0000_s1055"/>
        <o:r id="V:Rule33" type="connector" idref="#_x0000_s1060"/>
        <o:r id="V:Rule34" type="connector" idref="#_x0000_s1051"/>
        <o:r id="V:Rule35" type="connector" idref="#_x0000_s1059"/>
        <o:r id="V:Rule36" type="connector" idref="#_x0000_s1052"/>
        <o:r id="V:Rule37" type="connector" idref="#_x0000_s1057"/>
        <o:r id="V:Rule3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32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32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32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332D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C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D4332D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D4332D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D4332D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D4332D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D4332D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11">
    <w:name w:val="toc 1"/>
    <w:basedOn w:val="a"/>
    <w:next w:val="a"/>
    <w:autoRedefine/>
    <w:uiPriority w:val="39"/>
    <w:unhideWhenUsed/>
    <w:rsid w:val="00D4332D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D4332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332D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D433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33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32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332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332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332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4CC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6">
    <w:name w:val="Body Text"/>
    <w:basedOn w:val="a"/>
    <w:link w:val="a7"/>
    <w:rsid w:val="00574CCC"/>
    <w:pPr>
      <w:jc w:val="both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574C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574CCC"/>
    <w:pPr>
      <w:keepNext/>
      <w:jc w:val="center"/>
      <w:outlineLvl w:val="0"/>
    </w:pPr>
    <w:rPr>
      <w:b/>
      <w:sz w:val="20"/>
      <w:szCs w:val="20"/>
      <w:lang w:val="en-US"/>
    </w:rPr>
  </w:style>
  <w:style w:type="paragraph" w:styleId="22">
    <w:name w:val="Body Text Indent 2"/>
    <w:basedOn w:val="a"/>
    <w:link w:val="23"/>
    <w:rsid w:val="00574CCC"/>
    <w:pPr>
      <w:shd w:val="clear" w:color="auto" w:fill="FFFFFF"/>
      <w:ind w:firstLine="720"/>
      <w:jc w:val="both"/>
    </w:pPr>
    <w:rPr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574CCC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8">
    <w:name w:val="Title"/>
    <w:basedOn w:val="a"/>
    <w:link w:val="a9"/>
    <w:qFormat/>
    <w:rsid w:val="00574CCC"/>
    <w:pPr>
      <w:jc w:val="center"/>
    </w:pPr>
    <w:rPr>
      <w:b/>
      <w:szCs w:val="20"/>
    </w:rPr>
  </w:style>
  <w:style w:type="character" w:customStyle="1" w:styleId="a9">
    <w:name w:val="Название Знак"/>
    <w:basedOn w:val="a0"/>
    <w:link w:val="a8"/>
    <w:rsid w:val="00574CC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footer"/>
    <w:basedOn w:val="a"/>
    <w:link w:val="ab"/>
    <w:rsid w:val="00574CC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rsid w:val="00574C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775A4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E36F48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6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2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png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png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870A3-11B9-4604-B80A-7CCBA99D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xrvp15127</dc:creator>
  <cp:keywords/>
  <dc:description/>
  <cp:lastModifiedBy>xrvp15127</cp:lastModifiedBy>
  <cp:revision>9</cp:revision>
  <dcterms:created xsi:type="dcterms:W3CDTF">2016-12-14T18:40:00Z</dcterms:created>
  <dcterms:modified xsi:type="dcterms:W3CDTF">2016-12-24T20:28:00Z</dcterms:modified>
</cp:coreProperties>
</file>