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72EAA" w14:textId="77777777" w:rsidR="00117782" w:rsidRPr="00117782" w:rsidRDefault="00117782" w:rsidP="00DB61D2">
      <w:pPr>
        <w:contextualSpacing/>
        <w:jc w:val="center"/>
        <w:rPr>
          <w:sz w:val="24"/>
        </w:rPr>
      </w:pPr>
      <w:r w:rsidRPr="00117782">
        <w:rPr>
          <w:sz w:val="24"/>
        </w:rPr>
        <w:t>Федеральное агентство связи</w:t>
      </w:r>
      <w:r w:rsidR="00586120">
        <w:rPr>
          <w:sz w:val="24"/>
        </w:rPr>
        <w:t xml:space="preserve"> (</w:t>
      </w:r>
      <w:proofErr w:type="spellStart"/>
      <w:r w:rsidR="00586120">
        <w:rPr>
          <w:sz w:val="24"/>
        </w:rPr>
        <w:t>Россвязь</w:t>
      </w:r>
      <w:proofErr w:type="spellEnd"/>
      <w:r w:rsidR="00586120">
        <w:rPr>
          <w:sz w:val="24"/>
        </w:rPr>
        <w:t>)</w:t>
      </w:r>
    </w:p>
    <w:p w14:paraId="5CC72EAB" w14:textId="77777777" w:rsidR="00117782" w:rsidRPr="00117782" w:rsidRDefault="00117782" w:rsidP="00DB61D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Федеральное государственное бюджетное </w:t>
      </w:r>
      <w:r w:rsidR="00586120" w:rsidRPr="00117782">
        <w:rPr>
          <w:sz w:val="24"/>
        </w:rPr>
        <w:t xml:space="preserve">образовательное </w:t>
      </w:r>
      <w:r w:rsidRPr="00117782">
        <w:rPr>
          <w:sz w:val="24"/>
        </w:rPr>
        <w:t xml:space="preserve">учреждение </w:t>
      </w:r>
    </w:p>
    <w:p w14:paraId="5CC72EAC" w14:textId="77777777" w:rsidR="00117782" w:rsidRPr="00117782" w:rsidRDefault="00117782" w:rsidP="00DB61D2">
      <w:pPr>
        <w:contextualSpacing/>
        <w:jc w:val="center"/>
        <w:rPr>
          <w:sz w:val="24"/>
        </w:rPr>
      </w:pPr>
      <w:proofErr w:type="gramStart"/>
      <w:r w:rsidRPr="00117782">
        <w:rPr>
          <w:sz w:val="24"/>
        </w:rPr>
        <w:t>высшего</w:t>
      </w:r>
      <w:proofErr w:type="gramEnd"/>
      <w:r w:rsidRPr="00117782">
        <w:rPr>
          <w:sz w:val="24"/>
        </w:rPr>
        <w:t xml:space="preserve"> образования </w:t>
      </w:r>
    </w:p>
    <w:p w14:paraId="5CC72EAD" w14:textId="77777777" w:rsidR="00117782" w:rsidRPr="00117782" w:rsidRDefault="00117782" w:rsidP="00DB61D2">
      <w:pPr>
        <w:contextualSpacing/>
        <w:jc w:val="center"/>
        <w:rPr>
          <w:sz w:val="24"/>
        </w:rPr>
      </w:pPr>
      <w:r w:rsidRPr="00117782">
        <w:rPr>
          <w:sz w:val="24"/>
        </w:rPr>
        <w:t xml:space="preserve">«Сибирский государственный университет телекоммуникаций и информатики» </w:t>
      </w:r>
    </w:p>
    <w:p w14:paraId="5CC72EAE" w14:textId="77777777" w:rsidR="00117782" w:rsidRPr="00117782" w:rsidRDefault="00586120" w:rsidP="00DB61D2">
      <w:pPr>
        <w:contextualSpacing/>
        <w:jc w:val="center"/>
        <w:rPr>
          <w:sz w:val="24"/>
        </w:rPr>
      </w:pPr>
      <w:r>
        <w:rPr>
          <w:sz w:val="24"/>
        </w:rPr>
        <w:t>(</w:t>
      </w:r>
      <w:proofErr w:type="spellStart"/>
      <w:r>
        <w:rPr>
          <w:sz w:val="24"/>
        </w:rPr>
        <w:t>СибГУТИ</w:t>
      </w:r>
      <w:proofErr w:type="spellEnd"/>
      <w:r w:rsidR="00117782" w:rsidRPr="00117782">
        <w:rPr>
          <w:sz w:val="24"/>
        </w:rPr>
        <w:t>)</w:t>
      </w:r>
    </w:p>
    <w:p w14:paraId="5CC72EAF" w14:textId="77777777" w:rsidR="00117782" w:rsidRDefault="00117782" w:rsidP="00DB61D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B0" w14:textId="77777777" w:rsidR="008E0776" w:rsidRDefault="008E0776" w:rsidP="00DB61D2">
      <w:pPr>
        <w:pStyle w:val="Style7"/>
        <w:widowControl/>
        <w:spacing w:before="211"/>
        <w:ind w:right="-1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B1" w14:textId="77777777" w:rsidR="00117782" w:rsidRPr="00117782" w:rsidRDefault="00117782" w:rsidP="00DB61D2">
      <w:pPr>
        <w:pStyle w:val="Style7"/>
        <w:widowControl/>
        <w:spacing w:line="240" w:lineRule="auto"/>
        <w:jc w:val="right"/>
        <w:rPr>
          <w:rStyle w:val="FontStyle22"/>
          <w:rFonts w:ascii="Times New Roman" w:hAnsi="Times New Roman" w:cs="Times New Roman"/>
          <w:sz w:val="28"/>
          <w:szCs w:val="28"/>
          <w:u w:val="single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_________________________________</w:t>
      </w:r>
    </w:p>
    <w:p w14:paraId="5CC72EB2" w14:textId="77777777" w:rsidR="00117782" w:rsidRPr="00117782" w:rsidRDefault="00117782" w:rsidP="00DB61D2">
      <w:pPr>
        <w:pStyle w:val="Style7"/>
        <w:widowControl/>
        <w:spacing w:line="240" w:lineRule="auto"/>
        <w:jc w:val="center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                      № кода и </w:t>
      </w:r>
      <w:r w:rsidRPr="00117782">
        <w:rPr>
          <w:sz w:val="18"/>
          <w:szCs w:val="18"/>
        </w:rPr>
        <w:t>наименование направления подготовки</w:t>
      </w:r>
    </w:p>
    <w:p w14:paraId="5CC72EB3" w14:textId="77777777" w:rsidR="00117782" w:rsidRPr="00117782" w:rsidRDefault="00117782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4" w14:textId="77777777" w:rsidR="00117782" w:rsidRPr="00117782" w:rsidRDefault="00117782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5" w14:textId="77777777" w:rsidR="008E0776" w:rsidRDefault="008E0776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6" w14:textId="77777777" w:rsidR="008E0776" w:rsidRDefault="008E0776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7" w14:textId="77777777" w:rsidR="008E0776" w:rsidRDefault="008E0776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8" w14:textId="77777777" w:rsidR="008E0776" w:rsidRDefault="008E0776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9" w14:textId="77777777" w:rsidR="008E0776" w:rsidRPr="00117782" w:rsidRDefault="008E0776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A" w14:textId="77777777" w:rsidR="00117782" w:rsidRPr="00117782" w:rsidRDefault="00117782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B" w14:textId="77777777" w:rsidR="00117782" w:rsidRPr="00117782" w:rsidRDefault="00117782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C" w14:textId="77777777" w:rsidR="00117782" w:rsidRPr="00117782" w:rsidRDefault="00117782" w:rsidP="00DB61D2">
      <w:pPr>
        <w:pStyle w:val="Style7"/>
        <w:widowControl/>
        <w:spacing w:line="240" w:lineRule="exact"/>
        <w:ind w:right="-1"/>
        <w:jc w:val="center"/>
        <w:rPr>
          <w:sz w:val="28"/>
          <w:szCs w:val="28"/>
        </w:rPr>
      </w:pPr>
    </w:p>
    <w:p w14:paraId="5CC72EBD" w14:textId="77777777" w:rsidR="00117782" w:rsidRPr="00117782" w:rsidRDefault="00E51268" w:rsidP="00DB61D2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b/>
          <w:sz w:val="28"/>
          <w:szCs w:val="28"/>
        </w:rPr>
      </w:pPr>
      <w:r>
        <w:rPr>
          <w:rStyle w:val="FontStyle22"/>
          <w:rFonts w:ascii="Times New Roman" w:hAnsi="Times New Roman" w:cs="Times New Roman"/>
          <w:b/>
          <w:sz w:val="28"/>
          <w:szCs w:val="28"/>
        </w:rPr>
        <w:t>РА</w:t>
      </w:r>
      <w:r w:rsidR="00586120">
        <w:rPr>
          <w:rStyle w:val="FontStyle22"/>
          <w:rFonts w:ascii="Times New Roman" w:hAnsi="Times New Roman" w:cs="Times New Roman"/>
          <w:b/>
          <w:sz w:val="28"/>
          <w:szCs w:val="28"/>
        </w:rPr>
        <w:t>СЧЁТНО-ГРАФИЧЕСКОЕ ЗАДАНИЕ</w:t>
      </w:r>
    </w:p>
    <w:p w14:paraId="5CC72EBE" w14:textId="77777777" w:rsidR="00117782" w:rsidRPr="00117782" w:rsidRDefault="00117782" w:rsidP="00DB61D2">
      <w:pPr>
        <w:pStyle w:val="Style19"/>
        <w:widowControl/>
        <w:spacing w:line="240" w:lineRule="auto"/>
        <w:ind w:right="-1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</w:p>
    <w:p w14:paraId="5CC72EBF" w14:textId="77777777" w:rsidR="00117782" w:rsidRDefault="00586120" w:rsidP="00DB61D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по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дисциплине «Архитектура вычислительных систем»</w:t>
      </w:r>
    </w:p>
    <w:p w14:paraId="5CC72EC0" w14:textId="77777777" w:rsidR="00117782" w:rsidRDefault="00117782" w:rsidP="00DB61D2">
      <w:pPr>
        <w:pStyle w:val="Style19"/>
        <w:widowControl/>
        <w:spacing w:after="240" w:line="240" w:lineRule="auto"/>
        <w:contextualSpacing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C1" w14:textId="77777777" w:rsidR="00117782" w:rsidRPr="00117782" w:rsidRDefault="00117782" w:rsidP="00DB61D2">
      <w:pPr>
        <w:pStyle w:val="Style19"/>
        <w:widowControl/>
        <w:spacing w:before="360" w:line="240" w:lineRule="auto"/>
        <w:contextualSpacing/>
        <w:jc w:val="center"/>
        <w:rPr>
          <w:sz w:val="28"/>
          <w:szCs w:val="28"/>
        </w:rPr>
      </w:pPr>
    </w:p>
    <w:p w14:paraId="5CC72EC2" w14:textId="77777777" w:rsidR="00117782" w:rsidRPr="00117782" w:rsidRDefault="00117782" w:rsidP="00DB61D2">
      <w:pPr>
        <w:pStyle w:val="Style17"/>
        <w:widowControl/>
        <w:spacing w:line="240" w:lineRule="auto"/>
        <w:ind w:right="-1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5CC72EC3" w14:textId="670063D5" w:rsidR="00117782" w:rsidRPr="00117782" w:rsidRDefault="003D0C6F" w:rsidP="00DB61D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Вариант № </w:t>
      </w:r>
      <w:r w:rsidR="00DE247F">
        <w:rPr>
          <w:rFonts w:ascii="Times New Roman" w:hAnsi="Times New Roman" w:cs="Times New Roman"/>
          <w:sz w:val="28"/>
          <w:szCs w:val="28"/>
        </w:rPr>
        <w:t>22</w:t>
      </w:r>
    </w:p>
    <w:p w14:paraId="5CC72EC4" w14:textId="77777777" w:rsidR="00117782" w:rsidRPr="00117782" w:rsidRDefault="00117782" w:rsidP="00DB61D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CC72EC5" w14:textId="77777777" w:rsidR="00117782" w:rsidRPr="00117782" w:rsidRDefault="00117782" w:rsidP="00DB61D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CC72EC6" w14:textId="77777777" w:rsidR="00117782" w:rsidRPr="00117782" w:rsidRDefault="00117782" w:rsidP="00DB61D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CC72EC7" w14:textId="77777777" w:rsidR="00117782" w:rsidRPr="00117782" w:rsidRDefault="00117782" w:rsidP="00DB61D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CC72EC8" w14:textId="77777777" w:rsidR="00117782" w:rsidRPr="00117782" w:rsidRDefault="00117782" w:rsidP="00DB61D2">
      <w:pPr>
        <w:pStyle w:val="Style17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CC72EC9" w14:textId="77777777" w:rsidR="00E532CF" w:rsidRDefault="00E532CF" w:rsidP="00DB61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14:paraId="5CC72ECA" w14:textId="68346CB8" w:rsidR="00117782" w:rsidRPr="00117782" w:rsidRDefault="00E532CF" w:rsidP="00DB61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студент</w:t>
      </w:r>
      <w:proofErr w:type="gram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гр. </w:t>
      </w:r>
      <w:r w:rsidR="00DE247F">
        <w:rPr>
          <w:rStyle w:val="FontStyle22"/>
          <w:rFonts w:ascii="Times New Roman" w:hAnsi="Times New Roman" w:cs="Times New Roman"/>
          <w:sz w:val="28"/>
          <w:szCs w:val="28"/>
        </w:rPr>
        <w:t>ИП-411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 w:rsidR="00DE247F">
        <w:rPr>
          <w:rStyle w:val="FontStyle22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___________________________</w:t>
      </w:r>
      <w:r w:rsidR="00DE247F">
        <w:rPr>
          <w:rStyle w:val="FontStyle22"/>
          <w:rFonts w:ascii="Times New Roman" w:hAnsi="Times New Roman" w:cs="Times New Roman"/>
          <w:sz w:val="28"/>
          <w:szCs w:val="28"/>
        </w:rPr>
        <w:t xml:space="preserve"> /Выдрин Андрей Э.</w:t>
      </w:r>
      <w:r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5CC72ECB" w14:textId="77777777" w:rsidR="00117782" w:rsidRDefault="00117782" w:rsidP="00DB61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</w:t>
      </w:r>
      <w:proofErr w:type="gramStart"/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подпись</w:t>
      </w:r>
      <w:proofErr w:type="gramEnd"/>
    </w:p>
    <w:p w14:paraId="5CC72ECC" w14:textId="77777777" w:rsidR="00117782" w:rsidRPr="00117782" w:rsidRDefault="00117782" w:rsidP="00DB61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5CC72ECD" w14:textId="77777777" w:rsidR="00E532CF" w:rsidRDefault="00586120" w:rsidP="00DB61D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 xml:space="preserve">: </w:t>
      </w:r>
    </w:p>
    <w:p w14:paraId="5CC72ECE" w14:textId="77777777" w:rsidR="00586120" w:rsidRDefault="00E25CCF" w:rsidP="00DB61D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д</w:t>
      </w:r>
      <w:r w:rsidR="00586120">
        <w:rPr>
          <w:rStyle w:val="FontStyle22"/>
          <w:rFonts w:ascii="Times New Roman" w:hAnsi="Times New Roman" w:cs="Times New Roman"/>
          <w:sz w:val="28"/>
          <w:szCs w:val="28"/>
        </w:rPr>
        <w:t>оцент</w:t>
      </w:r>
      <w:proofErr w:type="gramEnd"/>
      <w:r w:rsidR="00586120">
        <w:rPr>
          <w:rStyle w:val="FontStyle22"/>
          <w:rFonts w:ascii="Times New Roman" w:hAnsi="Times New Roman" w:cs="Times New Roman"/>
          <w:sz w:val="28"/>
          <w:szCs w:val="28"/>
        </w:rPr>
        <w:t xml:space="preserve"> кафедры ВС</w:t>
      </w:r>
    </w:p>
    <w:p w14:paraId="5CC72ECF" w14:textId="77777777" w:rsidR="00117782" w:rsidRPr="00117782" w:rsidRDefault="00586120" w:rsidP="00DB61D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к.т.н.         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  </w:t>
      </w:r>
      <w:r w:rsidR="00117782" w:rsidRPr="00117782">
        <w:rPr>
          <w:rStyle w:val="FontStyle22"/>
          <w:rFonts w:ascii="Times New Roman" w:hAnsi="Times New Roman" w:cs="Times New Roman"/>
          <w:sz w:val="28"/>
          <w:szCs w:val="28"/>
        </w:rPr>
        <w:t>________________________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___ /</w:t>
      </w:r>
      <w:r w:rsidR="00E25CCF">
        <w:rPr>
          <w:rStyle w:val="FontStyle22"/>
          <w:rFonts w:ascii="Times New Roman" w:hAnsi="Times New Roman" w:cs="Times New Roman"/>
          <w:sz w:val="28"/>
          <w:szCs w:val="28"/>
        </w:rPr>
        <w:t xml:space="preserve">А.В. Ефимов </w:t>
      </w:r>
      <w:r w:rsidR="00E532CF">
        <w:rPr>
          <w:rStyle w:val="FontStyle22"/>
          <w:rFonts w:ascii="Times New Roman" w:hAnsi="Times New Roman" w:cs="Times New Roman"/>
          <w:sz w:val="28"/>
          <w:szCs w:val="28"/>
        </w:rPr>
        <w:t>/</w:t>
      </w:r>
    </w:p>
    <w:p w14:paraId="5CC72ED0" w14:textId="77777777" w:rsidR="00117782" w:rsidRDefault="00117782" w:rsidP="00DB61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                 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 xml:space="preserve">                                      </w:t>
      </w:r>
      <w:r w:rsidRPr="00117782">
        <w:rPr>
          <w:rStyle w:val="FontStyle22"/>
          <w:rFonts w:ascii="Times New Roman" w:hAnsi="Times New Roman" w:cs="Times New Roman"/>
          <w:sz w:val="18"/>
          <w:szCs w:val="18"/>
        </w:rPr>
        <w:t>ОЦЕНКА</w:t>
      </w:r>
      <w:r w:rsidR="00E532CF">
        <w:rPr>
          <w:rStyle w:val="FontStyle22"/>
          <w:rFonts w:ascii="Times New Roman" w:hAnsi="Times New Roman" w:cs="Times New Roman"/>
          <w:sz w:val="18"/>
          <w:szCs w:val="18"/>
        </w:rPr>
        <w:t>, подпись</w:t>
      </w:r>
    </w:p>
    <w:p w14:paraId="5CC72ED1" w14:textId="77777777" w:rsidR="00117782" w:rsidRPr="00117782" w:rsidRDefault="00117782" w:rsidP="00DB61D2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18"/>
          <w:szCs w:val="18"/>
        </w:rPr>
      </w:pPr>
    </w:p>
    <w:p w14:paraId="5CC72ED2" w14:textId="77777777" w:rsidR="00117782" w:rsidRPr="00117782" w:rsidRDefault="00117782" w:rsidP="00DB61D2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3" w14:textId="77777777" w:rsidR="00117782" w:rsidRPr="00117782" w:rsidRDefault="00117782" w:rsidP="00DB61D2">
      <w:pPr>
        <w:pStyle w:val="Style16"/>
        <w:widowControl/>
        <w:spacing w:line="240" w:lineRule="exact"/>
        <w:ind w:right="-1"/>
        <w:jc w:val="center"/>
        <w:rPr>
          <w:rFonts w:ascii="Times New Roman" w:hAnsi="Times New Roman" w:cs="Times New Roman"/>
          <w:sz w:val="28"/>
          <w:szCs w:val="28"/>
        </w:rPr>
      </w:pPr>
    </w:p>
    <w:p w14:paraId="5CC72ED4" w14:textId="77777777" w:rsidR="00117782" w:rsidRDefault="00117782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5" w14:textId="77777777" w:rsidR="00117782" w:rsidRDefault="00117782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6" w14:textId="77777777" w:rsidR="00117782" w:rsidRDefault="00117782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7" w14:textId="77777777" w:rsidR="00586120" w:rsidRDefault="00586120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8" w14:textId="77777777" w:rsidR="00586120" w:rsidRDefault="00586120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9" w14:textId="77777777" w:rsidR="00586120" w:rsidRDefault="00586120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A" w14:textId="77777777" w:rsidR="00586120" w:rsidRDefault="00586120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DB" w14:textId="77777777" w:rsidR="00C95B6A" w:rsidRDefault="00117782" w:rsidP="00DB61D2">
      <w:pPr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  <w:r w:rsidRPr="00117782">
        <w:rPr>
          <w:rStyle w:val="FontStyle22"/>
          <w:rFonts w:ascii="Times New Roman" w:hAnsi="Times New Roman" w:cs="Times New Roman"/>
          <w:sz w:val="28"/>
          <w:szCs w:val="28"/>
        </w:rPr>
        <w:t>Новосибирск 20</w:t>
      </w:r>
      <w:r w:rsidR="00B80697">
        <w:rPr>
          <w:rStyle w:val="FontStyle22"/>
          <w:rFonts w:ascii="Times New Roman" w:hAnsi="Times New Roman" w:cs="Times New Roman"/>
          <w:sz w:val="28"/>
          <w:szCs w:val="28"/>
        </w:rPr>
        <w:t>16</w:t>
      </w:r>
    </w:p>
    <w:p w14:paraId="611DD788" w14:textId="50E26501" w:rsidR="00EB3843" w:rsidRDefault="00F71CD8" w:rsidP="00EB3843">
      <w:pPr>
        <w:spacing w:after="160" w:line="259" w:lineRule="auto"/>
      </w:pPr>
      <w:r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sdt>
      <w:sdtPr>
        <w:id w:val="-8484772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E1DA677" w14:textId="1CF7950D" w:rsidR="00EB3843" w:rsidRPr="00DB61D2" w:rsidRDefault="00EB3843" w:rsidP="00EB3843">
          <w:pPr>
            <w:pStyle w:val="11"/>
            <w:spacing w:line="360" w:lineRule="auto"/>
            <w:rPr>
              <w:rStyle w:val="FontStyle22"/>
              <w:rFonts w:ascii="Times New Roman" w:hAnsi="Times New Roman" w:cs="Times New Roman"/>
              <w:sz w:val="28"/>
              <w:szCs w:val="28"/>
            </w:rPr>
          </w:pPr>
          <w:r w:rsidRPr="00DB61D2">
            <w:rPr>
              <w:rStyle w:val="FontStyle22"/>
              <w:rFonts w:ascii="Times New Roman" w:hAnsi="Times New Roman" w:cs="Times New Roman"/>
              <w:sz w:val="28"/>
              <w:szCs w:val="28"/>
            </w:rPr>
            <w:t>ОГЛАВЛЕНИЕ</w:t>
          </w:r>
        </w:p>
        <w:p w14:paraId="7078BB32" w14:textId="56A95A30" w:rsidR="00EB3843" w:rsidRPr="00EB3843" w:rsidRDefault="00EB3843" w:rsidP="00EB3843">
          <w:pPr>
            <w:rPr>
              <w:rFonts w:eastAsiaTheme="minorEastAsia"/>
              <w:noProof/>
            </w:rPr>
          </w:pPr>
          <w:r w:rsidRPr="00EB3843">
            <w:fldChar w:fldCharType="begin"/>
          </w:r>
          <w:r w:rsidRPr="00EB3843">
            <w:instrText xml:space="preserve"> TOC \o "1-3" \h \z \u </w:instrText>
          </w:r>
          <w:r w:rsidRPr="00EB3843">
            <w:fldChar w:fldCharType="separate"/>
          </w:r>
          <w:hyperlink w:anchor="_Toc469228175" w:history="1">
            <w:r w:rsidRPr="00EB3843">
              <w:rPr>
                <w:rStyle w:val="a3"/>
                <w:noProof/>
                <w:szCs w:val="28"/>
              </w:rPr>
              <w:t>1. ОТВЕТ НА ПЕРВЫЙ ВОПРОС</w:t>
            </w:r>
          </w:hyperlink>
        </w:p>
        <w:p w14:paraId="62B25BFB" w14:textId="77777777" w:rsidR="00EB3843" w:rsidRPr="00EB3843" w:rsidRDefault="005C0A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76" w:history="1">
            <w:r w:rsidR="00EB3843" w:rsidRPr="00EB3843">
              <w:rPr>
                <w:rStyle w:val="a3"/>
                <w:noProof/>
                <w:szCs w:val="28"/>
              </w:rPr>
              <w:t>1.1. ЗАДАНИЕ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_Toc469228176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3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6F7F9EE5" w14:textId="77777777" w:rsidR="00EB3843" w:rsidRPr="00EB3843" w:rsidRDefault="005C0A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77" w:history="1">
            <w:r w:rsidR="00EB3843" w:rsidRPr="00EB3843">
              <w:rPr>
                <w:rStyle w:val="a3"/>
                <w:noProof/>
                <w:szCs w:val="28"/>
              </w:rPr>
              <w:t>1.2. ОТВЕТ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_Toc469228177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3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0DFFBAEB" w14:textId="77777777" w:rsidR="00EB3843" w:rsidRPr="00EB3843" w:rsidRDefault="005C0A4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78" w:history="1">
            <w:r w:rsidR="00EB3843" w:rsidRPr="00EB3843">
              <w:rPr>
                <w:rStyle w:val="a3"/>
                <w:noProof/>
                <w:szCs w:val="28"/>
              </w:rPr>
              <w:t>1.2.1 Аппаратная часть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_Toc469228178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3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26B28970" w14:textId="77777777" w:rsidR="00EB3843" w:rsidRPr="00EB3843" w:rsidRDefault="005C0A4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79" w:history="1">
            <w:r w:rsidR="00EB3843" w:rsidRPr="00EB3843">
              <w:rPr>
                <w:rStyle w:val="a3"/>
                <w:noProof/>
                <w:szCs w:val="28"/>
              </w:rPr>
              <w:t>1.2.2 Программная часть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_Toc469228179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4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2A4F4CC7" w14:textId="77777777" w:rsidR="00EB3843" w:rsidRPr="00EB3843" w:rsidRDefault="005C0A4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80" w:history="1">
            <w:r w:rsidR="00EB3843" w:rsidRPr="00EB3843">
              <w:rPr>
                <w:rStyle w:val="a3"/>
                <w:noProof/>
                <w:szCs w:val="28"/>
              </w:rPr>
              <w:t>1.2.3 Вывод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_Toc469228180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5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3F4145E2" w14:textId="240C1739" w:rsidR="00EB3843" w:rsidRPr="00EB3843" w:rsidRDefault="005C0A43" w:rsidP="00EB3843">
          <w:pPr>
            <w:pStyle w:val="11"/>
            <w:jc w:val="left"/>
            <w:rPr>
              <w:rFonts w:eastAsiaTheme="minorEastAsia"/>
              <w:noProof/>
              <w:szCs w:val="28"/>
            </w:rPr>
          </w:pPr>
          <w:hyperlink w:anchor="_Toc469228181" w:history="1">
            <w:r w:rsidR="00EB3843" w:rsidRPr="00EB3843">
              <w:rPr>
                <w:rStyle w:val="a3"/>
                <w:noProof/>
                <w:szCs w:val="28"/>
              </w:rPr>
              <w:t>2. ОТВЕТ НА ВТОРОЙ ВОПРОС</w:t>
            </w:r>
          </w:hyperlink>
        </w:p>
        <w:p w14:paraId="4622D5E7" w14:textId="77777777" w:rsidR="00EB3843" w:rsidRPr="00EB3843" w:rsidRDefault="005C0A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82" w:history="1">
            <w:r w:rsidR="00EB3843" w:rsidRPr="00EB3843">
              <w:rPr>
                <w:rStyle w:val="a3"/>
                <w:noProof/>
                <w:szCs w:val="28"/>
              </w:rPr>
              <w:t>2.1 ЗАДАНИЕ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_Toc469228182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6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4174E0D9" w14:textId="77777777" w:rsidR="00EB3843" w:rsidRPr="00EB3843" w:rsidRDefault="005C0A43">
          <w:pPr>
            <w:pStyle w:val="2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83" w:history="1">
            <w:r w:rsidR="00EB3843" w:rsidRPr="00EB3843">
              <w:rPr>
                <w:rStyle w:val="a3"/>
                <w:noProof/>
                <w:szCs w:val="28"/>
              </w:rPr>
              <w:t>2.2 ОТВЕТ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_Toc469228183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6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3BE2CE2F" w14:textId="77777777" w:rsidR="00EB3843" w:rsidRPr="00EB3843" w:rsidRDefault="005C0A4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84" w:history="1">
            <w:r w:rsidR="00EB3843" w:rsidRPr="00EB3843">
              <w:rPr>
                <w:rStyle w:val="a3"/>
                <w:noProof/>
                <w:szCs w:val="28"/>
                <w:lang w:val="en-US"/>
              </w:rPr>
              <w:t>2.2.1 P</w:t>
            </w:r>
            <w:r w:rsidR="00EB3843" w:rsidRPr="00EB3843">
              <w:rPr>
                <w:rStyle w:val="a3"/>
                <w:noProof/>
                <w:szCs w:val="28"/>
              </w:rPr>
              <w:t>-алгоритм умножения двух матриц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_Toc469228184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6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070CA364" w14:textId="77777777" w:rsidR="00EB3843" w:rsidRPr="00EB3843" w:rsidRDefault="005C0A43">
          <w:pPr>
            <w:pStyle w:val="31"/>
            <w:tabs>
              <w:tab w:val="right" w:leader="dot" w:pos="9628"/>
            </w:tabs>
            <w:rPr>
              <w:rFonts w:eastAsiaTheme="minorEastAsia"/>
              <w:noProof/>
              <w:szCs w:val="28"/>
            </w:rPr>
          </w:pPr>
          <w:hyperlink w:anchor="_Toc469228185" w:history="1">
            <w:r w:rsidR="00EB3843" w:rsidRPr="00EB3843">
              <w:rPr>
                <w:rStyle w:val="a3"/>
                <w:noProof/>
                <w:szCs w:val="28"/>
              </w:rPr>
              <w:t>2.2.2 Коэффициент накладных расходов</w:t>
            </w:r>
            <w:r w:rsidR="00EB3843" w:rsidRPr="00EB3843">
              <w:rPr>
                <w:noProof/>
                <w:webHidden/>
                <w:szCs w:val="28"/>
              </w:rPr>
              <w:tab/>
            </w:r>
            <w:r w:rsidR="00EB3843" w:rsidRPr="00EB3843">
              <w:rPr>
                <w:noProof/>
                <w:webHidden/>
                <w:szCs w:val="28"/>
              </w:rPr>
              <w:fldChar w:fldCharType="begin"/>
            </w:r>
            <w:r w:rsidR="00EB3843" w:rsidRPr="00EB3843">
              <w:rPr>
                <w:noProof/>
                <w:webHidden/>
                <w:szCs w:val="28"/>
              </w:rPr>
              <w:instrText xml:space="preserve"> PAGEREF _Toc469228185 \h </w:instrText>
            </w:r>
            <w:r w:rsidR="00EB3843" w:rsidRPr="00EB3843">
              <w:rPr>
                <w:noProof/>
                <w:webHidden/>
                <w:szCs w:val="28"/>
              </w:rPr>
            </w:r>
            <w:r w:rsidR="00EB3843" w:rsidRPr="00EB3843">
              <w:rPr>
                <w:noProof/>
                <w:webHidden/>
                <w:szCs w:val="28"/>
              </w:rPr>
              <w:fldChar w:fldCharType="separate"/>
            </w:r>
            <w:r w:rsidR="00EB3843" w:rsidRPr="00EB3843">
              <w:rPr>
                <w:noProof/>
                <w:webHidden/>
                <w:szCs w:val="28"/>
              </w:rPr>
              <w:t>9</w:t>
            </w:r>
            <w:r w:rsidR="00EB3843" w:rsidRPr="00EB3843">
              <w:rPr>
                <w:noProof/>
                <w:webHidden/>
                <w:szCs w:val="28"/>
              </w:rPr>
              <w:fldChar w:fldCharType="end"/>
            </w:r>
          </w:hyperlink>
        </w:p>
        <w:p w14:paraId="3807CCBE" w14:textId="0AE4DD4B" w:rsidR="00EB3843" w:rsidRDefault="00EB3843">
          <w:r w:rsidRPr="00EB3843">
            <w:rPr>
              <w:b/>
              <w:bCs/>
              <w:szCs w:val="28"/>
            </w:rPr>
            <w:fldChar w:fldCharType="end"/>
          </w:r>
        </w:p>
      </w:sdtContent>
    </w:sdt>
    <w:p w14:paraId="5CC72EE3" w14:textId="77777777" w:rsidR="003D0C6F" w:rsidRPr="00DB61D2" w:rsidRDefault="003D0C6F" w:rsidP="00DB61D2">
      <w:pPr>
        <w:spacing w:line="360" w:lineRule="auto"/>
        <w:jc w:val="center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E4" w14:textId="77777777" w:rsidR="003D0C6F" w:rsidRPr="00DB61D2" w:rsidRDefault="003D0C6F" w:rsidP="00DB61D2">
      <w:pPr>
        <w:spacing w:after="160"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B61D2"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5CC72EE5" w14:textId="77777777" w:rsidR="001C7448" w:rsidRPr="00DB61D2" w:rsidRDefault="006A060D" w:rsidP="00DB61D2">
      <w:pPr>
        <w:pStyle w:val="1"/>
        <w:spacing w:line="360" w:lineRule="auto"/>
        <w:rPr>
          <w:rFonts w:cs="Times New Roman"/>
          <w:sz w:val="28"/>
          <w:szCs w:val="28"/>
        </w:rPr>
      </w:pPr>
      <w:bookmarkStart w:id="1" w:name="_Toc432276047"/>
      <w:bookmarkStart w:id="2" w:name="_Toc469228175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 xml:space="preserve">1. </w:t>
      </w:r>
      <w:r w:rsidR="001C7448" w:rsidRPr="00DB61D2">
        <w:rPr>
          <w:rFonts w:cs="Times New Roman"/>
          <w:sz w:val="28"/>
          <w:szCs w:val="28"/>
        </w:rPr>
        <w:t>ОТВЕТ НА ПЕРВЫЙ ВОПРОС</w:t>
      </w:r>
      <w:bookmarkEnd w:id="1"/>
      <w:bookmarkEnd w:id="2"/>
    </w:p>
    <w:p w14:paraId="5CC72EE6" w14:textId="77777777" w:rsidR="001C7448" w:rsidRPr="00DB61D2" w:rsidRDefault="001C7448" w:rsidP="00DB61D2">
      <w:pPr>
        <w:spacing w:line="360" w:lineRule="auto"/>
        <w:rPr>
          <w:szCs w:val="28"/>
        </w:rPr>
      </w:pPr>
    </w:p>
    <w:p w14:paraId="5CC72EE7" w14:textId="77777777" w:rsidR="003D0C6F" w:rsidRPr="00DB61D2" w:rsidRDefault="006A060D" w:rsidP="00DB61D2">
      <w:pPr>
        <w:pStyle w:val="2"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3" w:name="_Toc432276048"/>
      <w:bookmarkStart w:id="4" w:name="_Toc469228176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t>1</w:t>
      </w:r>
      <w:r w:rsidRPr="00DB61D2">
        <w:rPr>
          <w:rFonts w:cs="Times New Roman"/>
          <w:szCs w:val="28"/>
        </w:rPr>
        <w:t xml:space="preserve">.1. </w:t>
      </w:r>
      <w:r w:rsidR="003D0C6F" w:rsidRPr="00DB61D2">
        <w:rPr>
          <w:rFonts w:cs="Times New Roman"/>
          <w:szCs w:val="28"/>
        </w:rPr>
        <w:t>ЗАДАНИЕ</w:t>
      </w:r>
      <w:bookmarkEnd w:id="3"/>
      <w:bookmarkEnd w:id="4"/>
    </w:p>
    <w:p w14:paraId="5CC72EE8" w14:textId="439E4F64" w:rsidR="003D0C6F" w:rsidRPr="00DB61D2" w:rsidRDefault="00F3458F" w:rsidP="00EB3843">
      <w:pPr>
        <w:spacing w:line="360" w:lineRule="auto"/>
        <w:ind w:firstLine="567"/>
        <w:rPr>
          <w:rStyle w:val="FontStyle22"/>
          <w:rFonts w:ascii="Times New Roman" w:hAnsi="Times New Roman" w:cs="Times New Roman"/>
          <w:sz w:val="28"/>
          <w:szCs w:val="28"/>
        </w:rPr>
      </w:pPr>
      <w:r w:rsidRPr="00DB61D2">
        <w:rPr>
          <w:rStyle w:val="FontStyle22"/>
          <w:rFonts w:ascii="Times New Roman" w:hAnsi="Times New Roman" w:cs="Times New Roman"/>
          <w:sz w:val="28"/>
          <w:szCs w:val="28"/>
        </w:rPr>
        <w:t xml:space="preserve">Обосновать необходимость использования парадигмы </w:t>
      </w:r>
      <w:proofErr w:type="spellStart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t>мультиархитектуры</w:t>
      </w:r>
      <w:proofErr w:type="spellEnd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t>суперВС</w:t>
      </w:r>
      <w:proofErr w:type="spellEnd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t>.</w:t>
      </w:r>
    </w:p>
    <w:p w14:paraId="5CC72EE9" w14:textId="77777777" w:rsidR="001C7448" w:rsidRPr="00DB61D2" w:rsidRDefault="001C7448" w:rsidP="00DB61D2">
      <w:pPr>
        <w:spacing w:line="360" w:lineRule="auto"/>
        <w:ind w:left="283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A7761EC" w14:textId="45A0EA44" w:rsidR="00DE247F" w:rsidRPr="00DB61D2" w:rsidRDefault="006A060D" w:rsidP="00DB61D2">
      <w:pPr>
        <w:pStyle w:val="2"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5" w:name="_Toc432276049"/>
      <w:bookmarkStart w:id="6" w:name="_Toc469228177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t xml:space="preserve">1.2. </w:t>
      </w:r>
      <w:r w:rsidR="001C7448" w:rsidRPr="00DB61D2">
        <w:rPr>
          <w:rStyle w:val="FontStyle22"/>
          <w:rFonts w:ascii="Times New Roman" w:hAnsi="Times New Roman" w:cs="Times New Roman"/>
          <w:sz w:val="28"/>
          <w:szCs w:val="28"/>
        </w:rPr>
        <w:t>ОТВЕТ</w:t>
      </w:r>
      <w:bookmarkEnd w:id="5"/>
      <w:bookmarkEnd w:id="6"/>
    </w:p>
    <w:p w14:paraId="7EDA2075" w14:textId="67CDF30D" w:rsidR="00DE247F" w:rsidRPr="00DE247F" w:rsidRDefault="00DE247F" w:rsidP="00F64999">
      <w:pPr>
        <w:spacing w:line="360" w:lineRule="auto"/>
        <w:ind w:firstLine="567"/>
        <w:jc w:val="both"/>
        <w:rPr>
          <w:szCs w:val="28"/>
        </w:rPr>
        <w:pPrChange w:id="7" w:author="Efimov" w:date="2016-12-24T11:17:00Z">
          <w:pPr>
            <w:spacing w:line="360" w:lineRule="auto"/>
            <w:ind w:firstLine="567"/>
          </w:pPr>
        </w:pPrChange>
      </w:pPr>
      <w:r w:rsidRPr="00DE247F">
        <w:rPr>
          <w:szCs w:val="28"/>
        </w:rPr>
        <w:t>Основной целью при создании вычи</w:t>
      </w:r>
      <w:r w:rsidRPr="00DB61D2">
        <w:rPr>
          <w:szCs w:val="28"/>
        </w:rPr>
        <w:t xml:space="preserve">слительных суперсистем является </w:t>
      </w:r>
      <w:r w:rsidRPr="00DE247F">
        <w:rPr>
          <w:szCs w:val="28"/>
        </w:rPr>
        <w:t>достижение максимальной</w:t>
      </w:r>
      <w:r w:rsidRPr="00DB61D2">
        <w:rPr>
          <w:szCs w:val="28"/>
        </w:rPr>
        <w:t xml:space="preserve"> </w:t>
      </w:r>
      <w:r w:rsidRPr="00DE247F">
        <w:rPr>
          <w:szCs w:val="28"/>
        </w:rPr>
        <w:t>эффективности при решении прикладных задач. Эта цель состоит из двух взаимосвязанных компонентов –</w:t>
      </w:r>
      <w:r w:rsidRPr="00DB61D2">
        <w:rPr>
          <w:szCs w:val="28"/>
        </w:rPr>
        <w:t xml:space="preserve"> </w:t>
      </w:r>
      <w:r w:rsidRPr="00DE247F">
        <w:rPr>
          <w:szCs w:val="28"/>
        </w:rPr>
        <w:t>эффективности использования аппаратных средств и эффективности программного обеспечения.</w:t>
      </w:r>
      <w:r w:rsidRPr="00DB61D2">
        <w:rPr>
          <w:szCs w:val="28"/>
        </w:rPr>
        <w:t xml:space="preserve"> Рассмотрим, как использование парадигмы </w:t>
      </w:r>
      <w:proofErr w:type="spellStart"/>
      <w:r w:rsidRPr="00DB61D2">
        <w:rPr>
          <w:szCs w:val="28"/>
        </w:rPr>
        <w:t>мультиархитектуры</w:t>
      </w:r>
      <w:proofErr w:type="spellEnd"/>
      <w:r w:rsidRPr="00DB61D2">
        <w:rPr>
          <w:szCs w:val="28"/>
        </w:rPr>
        <w:t xml:space="preserve"> влияет на эти компоненты.</w:t>
      </w:r>
    </w:p>
    <w:p w14:paraId="1BD7ECB7" w14:textId="77777777" w:rsidR="00DE247F" w:rsidRPr="00DB61D2" w:rsidRDefault="00DE247F" w:rsidP="00DB61D2">
      <w:pPr>
        <w:spacing w:line="360" w:lineRule="auto"/>
        <w:rPr>
          <w:szCs w:val="28"/>
        </w:rPr>
      </w:pPr>
    </w:p>
    <w:p w14:paraId="62F21522" w14:textId="66A62222" w:rsidR="00DE247F" w:rsidRPr="00DB61D2" w:rsidRDefault="00DE247F" w:rsidP="00DB61D2">
      <w:pPr>
        <w:pStyle w:val="3"/>
        <w:spacing w:line="360" w:lineRule="auto"/>
        <w:rPr>
          <w:rFonts w:cs="Times New Roman"/>
          <w:b/>
          <w:szCs w:val="28"/>
        </w:rPr>
      </w:pPr>
      <w:bookmarkStart w:id="8" w:name="_Toc469228178"/>
      <w:r w:rsidRPr="00DB61D2">
        <w:rPr>
          <w:rFonts w:cs="Times New Roman"/>
          <w:b/>
          <w:szCs w:val="28"/>
        </w:rPr>
        <w:t>1.2.1 Аппаратная часть</w:t>
      </w:r>
      <w:bookmarkEnd w:id="8"/>
    </w:p>
    <w:p w14:paraId="1FB259DB" w14:textId="3645F18E" w:rsidR="00EE57B3" w:rsidRPr="00DB61D2" w:rsidRDefault="00DE247F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Т</w:t>
      </w:r>
      <w:r w:rsidR="00EE57B3" w:rsidRPr="00EE57B3">
        <w:rPr>
          <w:szCs w:val="28"/>
        </w:rPr>
        <w:t xml:space="preserve">ехнологические возможности и </w:t>
      </w:r>
      <w:r w:rsidR="00EE57B3" w:rsidRPr="00DB61D2">
        <w:rPr>
          <w:szCs w:val="28"/>
        </w:rPr>
        <w:t>конструктивные особенности оп</w:t>
      </w:r>
      <w:r w:rsidR="00EE57B3" w:rsidRPr="00EE57B3">
        <w:rPr>
          <w:szCs w:val="28"/>
        </w:rPr>
        <w:t>ределяют два основных парам</w:t>
      </w:r>
      <w:r w:rsidR="00EE57B3" w:rsidRPr="00DB61D2">
        <w:rPr>
          <w:szCs w:val="28"/>
        </w:rPr>
        <w:t>етра, влияющих на производитель</w:t>
      </w:r>
      <w:r w:rsidR="00EE57B3" w:rsidRPr="00EE57B3">
        <w:rPr>
          <w:szCs w:val="28"/>
        </w:rPr>
        <w:t>ность системы, – тактовую частот</w:t>
      </w:r>
      <w:r w:rsidR="00EE57B3" w:rsidRPr="00DB61D2">
        <w:rPr>
          <w:szCs w:val="28"/>
        </w:rPr>
        <w:t>у и объем оборудования, от кото</w:t>
      </w:r>
      <w:r w:rsidR="00EE57B3" w:rsidRPr="00EE57B3">
        <w:rPr>
          <w:szCs w:val="28"/>
        </w:rPr>
        <w:t>рого зависит степень параллелизма. При создании архитектуры и</w:t>
      </w:r>
      <w:r w:rsidR="00EE57B3" w:rsidRPr="00DB61D2">
        <w:rPr>
          <w:szCs w:val="28"/>
        </w:rPr>
        <w:t xml:space="preserve"> </w:t>
      </w:r>
      <w:r w:rsidR="00EE57B3" w:rsidRPr="00EE57B3">
        <w:rPr>
          <w:szCs w:val="28"/>
        </w:rPr>
        <w:t>аппаратной реализации суперсистем основным вопросом является</w:t>
      </w:r>
      <w:r w:rsidR="00EE57B3" w:rsidRPr="00DB61D2">
        <w:rPr>
          <w:szCs w:val="28"/>
        </w:rPr>
        <w:t xml:space="preserve"> </w:t>
      </w:r>
      <w:r w:rsidR="00EE57B3" w:rsidRPr="00EE57B3">
        <w:rPr>
          <w:szCs w:val="28"/>
        </w:rPr>
        <w:t>выбор такой формы параллелизма, которая при соответствующей</w:t>
      </w:r>
      <w:r w:rsidR="00EE57B3" w:rsidRPr="00DB61D2">
        <w:rPr>
          <w:szCs w:val="28"/>
        </w:rPr>
        <w:t xml:space="preserve"> </w:t>
      </w:r>
      <w:r w:rsidR="00EE57B3" w:rsidRPr="00EE57B3">
        <w:rPr>
          <w:szCs w:val="28"/>
        </w:rPr>
        <w:t>оптимизации программ обеспе</w:t>
      </w:r>
      <w:r w:rsidR="00EE57B3" w:rsidRPr="00DB61D2">
        <w:rPr>
          <w:szCs w:val="28"/>
        </w:rPr>
        <w:t>чит рост производительности про</w:t>
      </w:r>
      <w:r w:rsidR="00EE57B3" w:rsidRPr="00EE57B3">
        <w:rPr>
          <w:szCs w:val="28"/>
        </w:rPr>
        <w:t>порционально росту объема аппа</w:t>
      </w:r>
      <w:r w:rsidR="00EE57B3" w:rsidRPr="00DB61D2">
        <w:rPr>
          <w:szCs w:val="28"/>
        </w:rPr>
        <w:t xml:space="preserve">ратуры. </w:t>
      </w:r>
      <w:commentRangeStart w:id="9"/>
      <w:r w:rsidR="00EE57B3" w:rsidRPr="00DB61D2">
        <w:rPr>
          <w:szCs w:val="28"/>
        </w:rPr>
        <w:t>На аппаратном уровне ос</w:t>
      </w:r>
      <w:r w:rsidR="00EE57B3" w:rsidRPr="00EE57B3">
        <w:rPr>
          <w:szCs w:val="28"/>
        </w:rPr>
        <w:t>новные формы параллелизма – это совокупность параллельно</w:t>
      </w:r>
      <w:r w:rsidR="00EE57B3" w:rsidRPr="00DB61D2">
        <w:rPr>
          <w:szCs w:val="28"/>
        </w:rPr>
        <w:t xml:space="preserve"> </w:t>
      </w:r>
      <w:r w:rsidR="00EE57B3" w:rsidRPr="00EE57B3">
        <w:rPr>
          <w:szCs w:val="28"/>
        </w:rPr>
        <w:t>функционирующих устройств, одинаковых или разнородных (</w:t>
      </w:r>
      <w:r w:rsidR="00EE57B3" w:rsidRPr="00DB61D2">
        <w:rPr>
          <w:szCs w:val="28"/>
        </w:rPr>
        <w:t>парал</w:t>
      </w:r>
      <w:r w:rsidR="00EE57B3" w:rsidRPr="00EE57B3">
        <w:rPr>
          <w:szCs w:val="28"/>
        </w:rPr>
        <w:t>лельные структуры</w:t>
      </w:r>
      <w:r w:rsidR="00EE57B3" w:rsidRPr="00DB61D2">
        <w:rPr>
          <w:szCs w:val="28"/>
        </w:rPr>
        <w:t xml:space="preserve">) и </w:t>
      </w:r>
      <w:r w:rsidR="00EE57B3" w:rsidRPr="00EE57B3">
        <w:rPr>
          <w:szCs w:val="28"/>
        </w:rPr>
        <w:t xml:space="preserve">объединение в конвейерную структуру </w:t>
      </w:r>
      <w:r w:rsidR="00EE57B3" w:rsidRPr="00DB61D2">
        <w:rPr>
          <w:szCs w:val="28"/>
        </w:rPr>
        <w:t xml:space="preserve">различных функционально </w:t>
      </w:r>
      <w:r w:rsidR="00EE57B3" w:rsidRPr="00EE57B3">
        <w:rPr>
          <w:szCs w:val="28"/>
        </w:rPr>
        <w:t xml:space="preserve">специализированных устройств. </w:t>
      </w:r>
      <w:commentRangeEnd w:id="9"/>
      <w:r w:rsidR="00064244">
        <w:rPr>
          <w:rStyle w:val="ac"/>
        </w:rPr>
        <w:commentReference w:id="9"/>
      </w:r>
    </w:p>
    <w:p w14:paraId="7D17A175" w14:textId="77777777" w:rsidR="00C52F67" w:rsidRPr="00DB61D2" w:rsidRDefault="00C52F67" w:rsidP="00DB61D2">
      <w:pPr>
        <w:spacing w:line="360" w:lineRule="auto"/>
        <w:rPr>
          <w:szCs w:val="28"/>
        </w:rPr>
      </w:pPr>
    </w:p>
    <w:p w14:paraId="34EF3DA7" w14:textId="3B95A471" w:rsidR="00EE57B3" w:rsidRPr="00DB61D2" w:rsidRDefault="00EE57B3" w:rsidP="00EB3843">
      <w:pPr>
        <w:spacing w:line="360" w:lineRule="auto"/>
        <w:ind w:firstLine="567"/>
        <w:rPr>
          <w:szCs w:val="28"/>
        </w:rPr>
      </w:pPr>
      <w:r w:rsidRPr="00EE57B3">
        <w:rPr>
          <w:szCs w:val="28"/>
        </w:rPr>
        <w:t>В суперсистемах параллельн</w:t>
      </w:r>
      <w:r w:rsidRPr="00DB61D2">
        <w:rPr>
          <w:szCs w:val="28"/>
        </w:rPr>
        <w:t xml:space="preserve">ые структуры объединяют функциональные </w:t>
      </w:r>
      <w:r w:rsidRPr="00EE57B3">
        <w:rPr>
          <w:szCs w:val="28"/>
        </w:rPr>
        <w:t>устройства, процессо</w:t>
      </w:r>
      <w:r w:rsidRPr="00DB61D2">
        <w:rPr>
          <w:szCs w:val="28"/>
        </w:rPr>
        <w:t xml:space="preserve">ры или машины. Для повышения эффективности </w:t>
      </w:r>
      <w:r w:rsidRPr="00EE57B3">
        <w:rPr>
          <w:szCs w:val="28"/>
        </w:rPr>
        <w:lastRenderedPageBreak/>
        <w:t>желательна высокая степень локализации обработки</w:t>
      </w:r>
      <w:r w:rsidRPr="00DB61D2">
        <w:rPr>
          <w:szCs w:val="28"/>
        </w:rPr>
        <w:t xml:space="preserve"> </w:t>
      </w:r>
      <w:r w:rsidRPr="00EE57B3">
        <w:rPr>
          <w:szCs w:val="28"/>
        </w:rPr>
        <w:t>данных в каждом из таких устройств и сокращение потоков данных</w:t>
      </w:r>
      <w:r w:rsidRPr="00DB61D2">
        <w:rPr>
          <w:szCs w:val="28"/>
        </w:rPr>
        <w:t xml:space="preserve"> </w:t>
      </w:r>
      <w:r w:rsidRPr="00EE57B3">
        <w:rPr>
          <w:szCs w:val="28"/>
        </w:rPr>
        <w:t xml:space="preserve">между ними. </w:t>
      </w:r>
    </w:p>
    <w:p w14:paraId="76D24E6D" w14:textId="77777777" w:rsidR="00C52F67" w:rsidRPr="00EE57B3" w:rsidRDefault="00C52F67" w:rsidP="00DB61D2">
      <w:pPr>
        <w:spacing w:line="360" w:lineRule="auto"/>
        <w:rPr>
          <w:szCs w:val="28"/>
        </w:rPr>
      </w:pPr>
    </w:p>
    <w:p w14:paraId="3FEF18CE" w14:textId="39891566" w:rsidR="00EE57B3" w:rsidRPr="00DB61D2" w:rsidRDefault="00EE57B3" w:rsidP="00EB3843">
      <w:pPr>
        <w:spacing w:line="360" w:lineRule="auto"/>
        <w:ind w:firstLine="567"/>
        <w:rPr>
          <w:szCs w:val="28"/>
        </w:rPr>
      </w:pPr>
      <w:r w:rsidRPr="00EE57B3">
        <w:rPr>
          <w:szCs w:val="28"/>
        </w:rPr>
        <w:t>В конвейерных структурах степень параллелизма обработки</w:t>
      </w:r>
      <w:r w:rsidRPr="00DB61D2">
        <w:rPr>
          <w:szCs w:val="28"/>
        </w:rPr>
        <w:t xml:space="preserve"> </w:t>
      </w:r>
      <w:r w:rsidRPr="00EE57B3">
        <w:rPr>
          <w:szCs w:val="28"/>
        </w:rPr>
        <w:t>данных определяется числом ста</w:t>
      </w:r>
      <w:r w:rsidRPr="00DB61D2">
        <w:rPr>
          <w:szCs w:val="28"/>
        </w:rPr>
        <w:t>нций конвейера. Оно соответству</w:t>
      </w:r>
      <w:r w:rsidRPr="00EE57B3">
        <w:rPr>
          <w:szCs w:val="28"/>
        </w:rPr>
        <w:t>ет числу подфункций, на которые</w:t>
      </w:r>
      <w:r w:rsidRPr="00DB61D2">
        <w:rPr>
          <w:szCs w:val="28"/>
        </w:rPr>
        <w:t xml:space="preserve"> может быть разбита функция. Та</w:t>
      </w:r>
      <w:r w:rsidRPr="00EE57B3">
        <w:rPr>
          <w:szCs w:val="28"/>
        </w:rPr>
        <w:t>кие структуры эффективны, когда массивы данных для обработки</w:t>
      </w:r>
      <w:r w:rsidRPr="00DB61D2">
        <w:rPr>
          <w:szCs w:val="28"/>
        </w:rPr>
        <w:t xml:space="preserve"> </w:t>
      </w:r>
      <w:r w:rsidRPr="00EE57B3">
        <w:rPr>
          <w:szCs w:val="28"/>
        </w:rPr>
        <w:t>достаточно велики и имеются сред</w:t>
      </w:r>
      <w:r w:rsidRPr="00DB61D2">
        <w:rPr>
          <w:szCs w:val="28"/>
        </w:rPr>
        <w:t>ства их доставки на вход конвей</w:t>
      </w:r>
      <w:r w:rsidRPr="00EE57B3">
        <w:rPr>
          <w:szCs w:val="28"/>
        </w:rPr>
        <w:t>ера. Следует подчеркнуть, что э</w:t>
      </w:r>
      <w:r w:rsidRPr="00DB61D2">
        <w:rPr>
          <w:szCs w:val="28"/>
        </w:rPr>
        <w:t>ффективность конвейера пропорци</w:t>
      </w:r>
      <w:r w:rsidRPr="00EE57B3">
        <w:rPr>
          <w:szCs w:val="28"/>
        </w:rPr>
        <w:t>ональна числу станций (при сохранении их загруженности), т.е. его</w:t>
      </w:r>
      <w:r w:rsidRPr="00DB61D2">
        <w:rPr>
          <w:szCs w:val="28"/>
        </w:rPr>
        <w:t xml:space="preserve"> </w:t>
      </w:r>
      <w:r w:rsidRPr="00EE57B3">
        <w:rPr>
          <w:szCs w:val="28"/>
        </w:rPr>
        <w:t>длине, поскольку скорость передачи данных зависит не от числа</w:t>
      </w:r>
      <w:r w:rsidRPr="00DB61D2">
        <w:rPr>
          <w:szCs w:val="28"/>
        </w:rPr>
        <w:t xml:space="preserve"> станций, а </w:t>
      </w:r>
      <w:r w:rsidRPr="00EE57B3">
        <w:rPr>
          <w:szCs w:val="28"/>
        </w:rPr>
        <w:t>только от быстродействия логических схем и расстояния</w:t>
      </w:r>
      <w:r w:rsidRPr="00DB61D2">
        <w:rPr>
          <w:szCs w:val="28"/>
        </w:rPr>
        <w:t xml:space="preserve"> </w:t>
      </w:r>
      <w:r w:rsidRPr="00EE57B3">
        <w:rPr>
          <w:szCs w:val="28"/>
        </w:rPr>
        <w:t>между соседними станциями.</w:t>
      </w:r>
    </w:p>
    <w:p w14:paraId="058A862C" w14:textId="77777777" w:rsidR="00EE57B3" w:rsidRPr="00DB61D2" w:rsidRDefault="00EE57B3" w:rsidP="00DB61D2">
      <w:pPr>
        <w:spacing w:line="360" w:lineRule="auto"/>
        <w:rPr>
          <w:szCs w:val="28"/>
        </w:rPr>
      </w:pPr>
    </w:p>
    <w:p w14:paraId="6971D1F1" w14:textId="46CAD2A8" w:rsidR="00EE57B3" w:rsidRPr="00EE57B3" w:rsidRDefault="00EE57B3" w:rsidP="00EB3843">
      <w:pPr>
        <w:spacing w:line="360" w:lineRule="auto"/>
        <w:ind w:firstLine="567"/>
        <w:rPr>
          <w:szCs w:val="28"/>
        </w:rPr>
      </w:pPr>
      <w:r w:rsidRPr="00EE57B3">
        <w:rPr>
          <w:szCs w:val="28"/>
        </w:rPr>
        <w:t>Очевидно, что в суперсистемах должны быть использованы обе</w:t>
      </w:r>
      <w:r w:rsidRPr="00DB61D2">
        <w:rPr>
          <w:szCs w:val="28"/>
        </w:rPr>
        <w:t xml:space="preserve"> </w:t>
      </w:r>
      <w:r w:rsidRPr="00EE57B3">
        <w:rPr>
          <w:szCs w:val="28"/>
        </w:rPr>
        <w:t>формы параллелизма на аппарат</w:t>
      </w:r>
      <w:r w:rsidRPr="00DB61D2">
        <w:rPr>
          <w:szCs w:val="28"/>
        </w:rPr>
        <w:t xml:space="preserve">ном уровне, и только от их оптимального </w:t>
      </w:r>
      <w:proofErr w:type="spellStart"/>
      <w:r w:rsidRPr="00EE57B3">
        <w:rPr>
          <w:szCs w:val="28"/>
        </w:rPr>
        <w:t>взаимодополнения</w:t>
      </w:r>
      <w:proofErr w:type="spellEnd"/>
      <w:r w:rsidRPr="00EE57B3">
        <w:rPr>
          <w:szCs w:val="28"/>
        </w:rPr>
        <w:t xml:space="preserve"> зав</w:t>
      </w:r>
      <w:r w:rsidRPr="00DB61D2">
        <w:rPr>
          <w:szCs w:val="28"/>
        </w:rPr>
        <w:t xml:space="preserve">исит конечная эффективность системы. </w:t>
      </w:r>
    </w:p>
    <w:p w14:paraId="2E49EB60" w14:textId="77777777" w:rsidR="00EE57B3" w:rsidRPr="00DB61D2" w:rsidRDefault="00EE57B3" w:rsidP="00DB61D2">
      <w:pPr>
        <w:spacing w:line="360" w:lineRule="auto"/>
        <w:rPr>
          <w:szCs w:val="28"/>
        </w:rPr>
      </w:pPr>
    </w:p>
    <w:p w14:paraId="0E25DDAE" w14:textId="5DB61322" w:rsidR="00DE247F" w:rsidRPr="00DB61D2" w:rsidRDefault="00DE247F" w:rsidP="00DB61D2">
      <w:pPr>
        <w:pStyle w:val="3"/>
        <w:spacing w:line="360" w:lineRule="auto"/>
        <w:rPr>
          <w:rFonts w:cs="Times New Roman"/>
          <w:b/>
          <w:szCs w:val="28"/>
        </w:rPr>
      </w:pPr>
      <w:bookmarkStart w:id="10" w:name="_Toc469228179"/>
      <w:r w:rsidRPr="00DB61D2">
        <w:rPr>
          <w:rFonts w:cs="Times New Roman"/>
          <w:b/>
          <w:szCs w:val="28"/>
        </w:rPr>
        <w:t>1.2.2 Программная часть</w:t>
      </w:r>
      <w:bookmarkEnd w:id="10"/>
    </w:p>
    <w:p w14:paraId="027C9792" w14:textId="4ABB4A80" w:rsidR="00C52F67" w:rsidRPr="00DB61D2" w:rsidRDefault="00DE247F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Б</w:t>
      </w:r>
      <w:r w:rsidR="00C52F67" w:rsidRPr="00C52F67">
        <w:rPr>
          <w:szCs w:val="28"/>
        </w:rPr>
        <w:t>ольшинство алгоритмов и прог</w:t>
      </w:r>
      <w:r w:rsidR="00C52F67" w:rsidRPr="00DB61D2">
        <w:rPr>
          <w:szCs w:val="28"/>
        </w:rPr>
        <w:t>рамм ориентировано на последова</w:t>
      </w:r>
      <w:r w:rsidR="00C52F67" w:rsidRPr="00C52F67">
        <w:rPr>
          <w:szCs w:val="28"/>
        </w:rPr>
        <w:t>тельные вычисления. Однако зач</w:t>
      </w:r>
      <w:r w:rsidR="00C52F67" w:rsidRPr="00DB61D2">
        <w:rPr>
          <w:szCs w:val="28"/>
        </w:rPr>
        <w:t>астую их можно подвергать парал</w:t>
      </w:r>
      <w:r w:rsidR="00C52F67" w:rsidRPr="00C52F67">
        <w:rPr>
          <w:szCs w:val="28"/>
        </w:rPr>
        <w:t>лельной обработке. Например, при наличии больших мас</w:t>
      </w:r>
      <w:r w:rsidR="00C52F67" w:rsidRPr="00DB61D2">
        <w:rPr>
          <w:szCs w:val="28"/>
        </w:rPr>
        <w:t>сивов дан</w:t>
      </w:r>
      <w:r w:rsidR="00C52F67" w:rsidRPr="00C52F67">
        <w:rPr>
          <w:szCs w:val="28"/>
        </w:rPr>
        <w:t>ных возникает так называемый па</w:t>
      </w:r>
      <w:r w:rsidR="00C52F67" w:rsidRPr="00DB61D2">
        <w:rPr>
          <w:szCs w:val="28"/>
        </w:rPr>
        <w:t>раллелизм на уровне данных. Наи</w:t>
      </w:r>
      <w:r w:rsidR="00C52F67" w:rsidRPr="00C52F67">
        <w:rPr>
          <w:szCs w:val="28"/>
        </w:rPr>
        <w:t>более эффективно он используетс</w:t>
      </w:r>
      <w:r w:rsidR="00C52F67" w:rsidRPr="00DB61D2">
        <w:rPr>
          <w:szCs w:val="28"/>
        </w:rPr>
        <w:t xml:space="preserve">я </w:t>
      </w:r>
      <w:commentRangeStart w:id="11"/>
      <w:r w:rsidR="00C52F67" w:rsidRPr="00DB61D2">
        <w:rPr>
          <w:szCs w:val="28"/>
        </w:rPr>
        <w:t xml:space="preserve">в векторных машинах. </w:t>
      </w:r>
      <w:commentRangeEnd w:id="11"/>
      <w:r w:rsidR="00064244">
        <w:rPr>
          <w:rStyle w:val="ac"/>
        </w:rPr>
        <w:commentReference w:id="11"/>
      </w:r>
      <w:r w:rsidR="00C52F67" w:rsidRPr="00DB61D2">
        <w:rPr>
          <w:szCs w:val="28"/>
        </w:rPr>
        <w:t>Если про</w:t>
      </w:r>
      <w:r w:rsidR="00C52F67" w:rsidRPr="00C52F67">
        <w:rPr>
          <w:szCs w:val="28"/>
        </w:rPr>
        <w:t>грамму можно разбить на множест</w:t>
      </w:r>
      <w:r w:rsidR="00C52F67" w:rsidRPr="00DB61D2">
        <w:rPr>
          <w:szCs w:val="28"/>
        </w:rPr>
        <w:t>во независимых или слабо связан</w:t>
      </w:r>
      <w:r w:rsidR="00C52F67" w:rsidRPr="00C52F67">
        <w:rPr>
          <w:szCs w:val="28"/>
        </w:rPr>
        <w:t>ных подзадач, то в ней присутствует параллелизм на уровне задач.</w:t>
      </w:r>
    </w:p>
    <w:p w14:paraId="16758D70" w14:textId="77777777" w:rsidR="00C52F67" w:rsidRPr="00DB61D2" w:rsidRDefault="00C52F67" w:rsidP="00DB61D2">
      <w:pPr>
        <w:spacing w:line="360" w:lineRule="auto"/>
        <w:rPr>
          <w:szCs w:val="28"/>
        </w:rPr>
      </w:pPr>
    </w:p>
    <w:p w14:paraId="56563B0A" w14:textId="037B1DFB" w:rsidR="00C52F67" w:rsidRPr="00C52F67" w:rsidRDefault="00C52F67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Д</w:t>
      </w:r>
      <w:r w:rsidRPr="00C52F67">
        <w:rPr>
          <w:szCs w:val="28"/>
        </w:rPr>
        <w:t>оминирующая в задаче форма параллелизма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 xml:space="preserve">должна соответствовать форме </w:t>
      </w:r>
      <w:r w:rsidRPr="00DB61D2">
        <w:rPr>
          <w:szCs w:val="28"/>
        </w:rPr>
        <w:t>параллелизма на уровне аппарату</w:t>
      </w:r>
      <w:r w:rsidRPr="00C52F67">
        <w:rPr>
          <w:szCs w:val="28"/>
        </w:rPr>
        <w:t>ры,</w:t>
      </w:r>
      <w:r w:rsidRPr="00DB61D2">
        <w:rPr>
          <w:szCs w:val="28"/>
        </w:rPr>
        <w:t xml:space="preserve"> преобладающей в вычислительной </w:t>
      </w:r>
      <w:r w:rsidRPr="00C52F67">
        <w:rPr>
          <w:szCs w:val="28"/>
        </w:rPr>
        <w:lastRenderedPageBreak/>
        <w:t xml:space="preserve">системе. </w:t>
      </w:r>
      <w:commentRangeStart w:id="12"/>
      <w:r w:rsidRPr="00C52F67">
        <w:rPr>
          <w:szCs w:val="28"/>
        </w:rPr>
        <w:t>Если это условие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>не выполняется, необходима специальная подготовка программ</w:t>
      </w:r>
      <w:commentRangeEnd w:id="12"/>
      <w:r w:rsidR="003147B5">
        <w:rPr>
          <w:rStyle w:val="ac"/>
        </w:rPr>
        <w:commentReference w:id="12"/>
      </w:r>
      <w:r w:rsidRPr="00C52F67">
        <w:rPr>
          <w:szCs w:val="28"/>
        </w:rPr>
        <w:t>.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>Например, задачи с параллелизмом на уровне данных (содержащие</w:t>
      </w:r>
    </w:p>
    <w:p w14:paraId="712B12EA" w14:textId="482C693F" w:rsidR="00C52F67" w:rsidRPr="00DB61D2" w:rsidRDefault="00C52F67" w:rsidP="00DB61D2">
      <w:pPr>
        <w:spacing w:line="360" w:lineRule="auto"/>
        <w:rPr>
          <w:szCs w:val="28"/>
        </w:rPr>
      </w:pPr>
      <w:proofErr w:type="gramStart"/>
      <w:r w:rsidRPr="00C52F67">
        <w:rPr>
          <w:szCs w:val="28"/>
        </w:rPr>
        <w:t>большие</w:t>
      </w:r>
      <w:proofErr w:type="gramEnd"/>
      <w:r w:rsidRPr="00C52F67">
        <w:rPr>
          <w:szCs w:val="28"/>
        </w:rPr>
        <w:t xml:space="preserve"> массивы) при решении на системе с чисто параллельной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>структурой разбиваются на отдельные части (фрагменты массива).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>При этом необходима специальн</w:t>
      </w:r>
      <w:r w:rsidRPr="00DB61D2">
        <w:rPr>
          <w:szCs w:val="28"/>
        </w:rPr>
        <w:t>ая программа для стыковки и объ</w:t>
      </w:r>
      <w:r w:rsidRPr="00C52F67">
        <w:rPr>
          <w:szCs w:val="28"/>
        </w:rPr>
        <w:t>единения</w:t>
      </w:r>
      <w:r w:rsidR="00A90A91" w:rsidRPr="00DB61D2">
        <w:rPr>
          <w:szCs w:val="28"/>
        </w:rPr>
        <w:t xml:space="preserve"> результатов </w:t>
      </w:r>
      <w:r w:rsidRPr="00C52F67">
        <w:rPr>
          <w:szCs w:val="28"/>
        </w:rPr>
        <w:t>фрагмен</w:t>
      </w:r>
      <w:r w:rsidRPr="00DB61D2">
        <w:rPr>
          <w:szCs w:val="28"/>
        </w:rPr>
        <w:t>тарных вычислений. Для эффектив</w:t>
      </w:r>
      <w:r w:rsidRPr="00C52F67">
        <w:rPr>
          <w:szCs w:val="28"/>
        </w:rPr>
        <w:t>ного решения на векторной машине программ с параллелизмом на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>уровне задач необходимо эти зад</w:t>
      </w:r>
      <w:r w:rsidRPr="00DB61D2">
        <w:rPr>
          <w:szCs w:val="28"/>
        </w:rPr>
        <w:t>ачи объединить для лучшей векто</w:t>
      </w:r>
      <w:r w:rsidRPr="00C52F67">
        <w:rPr>
          <w:szCs w:val="28"/>
        </w:rPr>
        <w:t>ризации программы. При перено</w:t>
      </w:r>
      <w:r w:rsidRPr="00DB61D2">
        <w:rPr>
          <w:szCs w:val="28"/>
        </w:rPr>
        <w:t>се задач с одной системы на дру</w:t>
      </w:r>
      <w:r w:rsidRPr="00C52F67">
        <w:rPr>
          <w:szCs w:val="28"/>
        </w:rPr>
        <w:t>гую возникают большие трудности, особенно если в этих системах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>преобладают разные формы параллелизма.</w:t>
      </w:r>
    </w:p>
    <w:p w14:paraId="53108A77" w14:textId="77777777" w:rsidR="00C52F67" w:rsidRPr="00C52F67" w:rsidRDefault="00C52F67" w:rsidP="00DB61D2">
      <w:pPr>
        <w:spacing w:line="360" w:lineRule="auto"/>
        <w:rPr>
          <w:szCs w:val="28"/>
        </w:rPr>
      </w:pPr>
    </w:p>
    <w:p w14:paraId="1C8180FD" w14:textId="77777777" w:rsidR="00C52F67" w:rsidRPr="00C52F67" w:rsidRDefault="00C52F67" w:rsidP="00EB3843">
      <w:pPr>
        <w:spacing w:line="360" w:lineRule="auto"/>
        <w:ind w:firstLine="567"/>
        <w:rPr>
          <w:szCs w:val="28"/>
        </w:rPr>
      </w:pPr>
      <w:r w:rsidRPr="00C52F67">
        <w:rPr>
          <w:szCs w:val="28"/>
        </w:rPr>
        <w:t>Следовательно, наиболее эффективна вычислительная система,</w:t>
      </w:r>
    </w:p>
    <w:p w14:paraId="4F6A381B" w14:textId="7723D4B2" w:rsidR="00C52F67" w:rsidRPr="00C52F67" w:rsidRDefault="00C52F67" w:rsidP="00DB61D2">
      <w:pPr>
        <w:spacing w:line="360" w:lineRule="auto"/>
        <w:rPr>
          <w:szCs w:val="28"/>
        </w:rPr>
      </w:pPr>
      <w:proofErr w:type="gramStart"/>
      <w:r w:rsidRPr="00C52F67">
        <w:rPr>
          <w:szCs w:val="28"/>
        </w:rPr>
        <w:t>содержащая</w:t>
      </w:r>
      <w:proofErr w:type="gramEnd"/>
      <w:r w:rsidRPr="00C52F67">
        <w:rPr>
          <w:szCs w:val="28"/>
        </w:rPr>
        <w:t xml:space="preserve"> подсистемы с разл</w:t>
      </w:r>
      <w:r w:rsidRPr="00DB61D2">
        <w:rPr>
          <w:szCs w:val="28"/>
        </w:rPr>
        <w:t>ичной архитектурой и формами па</w:t>
      </w:r>
      <w:r w:rsidRPr="00C52F67">
        <w:rPr>
          <w:szCs w:val="28"/>
        </w:rPr>
        <w:t xml:space="preserve">раллелизма, – </w:t>
      </w:r>
      <w:proofErr w:type="spellStart"/>
      <w:r w:rsidRPr="00C52F67">
        <w:rPr>
          <w:szCs w:val="28"/>
        </w:rPr>
        <w:t>мультиархитектурная</w:t>
      </w:r>
      <w:proofErr w:type="spellEnd"/>
      <w:r w:rsidRPr="00C52F67">
        <w:rPr>
          <w:szCs w:val="28"/>
        </w:rPr>
        <w:t xml:space="preserve"> система. </w:t>
      </w:r>
    </w:p>
    <w:p w14:paraId="739FB92E" w14:textId="77777777" w:rsidR="00C52F67" w:rsidRPr="00DB61D2" w:rsidRDefault="00C52F67" w:rsidP="00DB61D2">
      <w:pPr>
        <w:spacing w:line="360" w:lineRule="auto"/>
        <w:rPr>
          <w:szCs w:val="28"/>
        </w:rPr>
      </w:pPr>
    </w:p>
    <w:p w14:paraId="6ACE703F" w14:textId="0CB52357" w:rsidR="00A90A91" w:rsidRPr="00DB61D2" w:rsidRDefault="00A90A91" w:rsidP="00DB61D2">
      <w:pPr>
        <w:pStyle w:val="3"/>
        <w:spacing w:line="360" w:lineRule="auto"/>
        <w:rPr>
          <w:rFonts w:cs="Times New Roman"/>
          <w:b/>
          <w:szCs w:val="28"/>
        </w:rPr>
      </w:pPr>
      <w:bookmarkStart w:id="13" w:name="_Toc469228180"/>
      <w:r w:rsidRPr="00DB61D2">
        <w:rPr>
          <w:rFonts w:cs="Times New Roman"/>
          <w:b/>
          <w:szCs w:val="28"/>
        </w:rPr>
        <w:t>1.2.3 Вывод</w:t>
      </w:r>
      <w:bookmarkEnd w:id="13"/>
    </w:p>
    <w:p w14:paraId="07A9CC99" w14:textId="7D615592" w:rsidR="00A90A91" w:rsidRPr="00A90A91" w:rsidRDefault="00A90A91" w:rsidP="00EB3843">
      <w:pPr>
        <w:spacing w:line="360" w:lineRule="auto"/>
        <w:ind w:firstLine="567"/>
        <w:rPr>
          <w:szCs w:val="28"/>
        </w:rPr>
      </w:pPr>
      <w:commentRangeStart w:id="14"/>
      <w:r w:rsidRPr="00DB61D2">
        <w:rPr>
          <w:szCs w:val="28"/>
        </w:rPr>
        <w:t>А</w:t>
      </w:r>
      <w:r w:rsidRPr="00A90A91">
        <w:rPr>
          <w:szCs w:val="28"/>
        </w:rPr>
        <w:t xml:space="preserve">рхитектура </w:t>
      </w:r>
      <w:proofErr w:type="spellStart"/>
      <w:r w:rsidRPr="00A90A91">
        <w:rPr>
          <w:szCs w:val="28"/>
        </w:rPr>
        <w:t>мультиархитектурной</w:t>
      </w:r>
      <w:proofErr w:type="spellEnd"/>
      <w:r w:rsidRPr="00A90A91">
        <w:rPr>
          <w:szCs w:val="28"/>
        </w:rPr>
        <w:t xml:space="preserve"> в</w:t>
      </w:r>
      <w:r w:rsidRPr="00DB61D2">
        <w:rPr>
          <w:szCs w:val="28"/>
        </w:rPr>
        <w:t>ычислительной суперсистемы может</w:t>
      </w:r>
    </w:p>
    <w:p w14:paraId="5335CCBE" w14:textId="1A1CB9B4" w:rsidR="00A90A91" w:rsidRPr="00DB61D2" w:rsidRDefault="00A90A91" w:rsidP="00DB61D2">
      <w:pPr>
        <w:spacing w:line="360" w:lineRule="auto"/>
        <w:rPr>
          <w:szCs w:val="28"/>
        </w:rPr>
      </w:pPr>
      <w:proofErr w:type="gramStart"/>
      <w:r w:rsidRPr="00A90A91">
        <w:rPr>
          <w:szCs w:val="28"/>
        </w:rPr>
        <w:t>повысить</w:t>
      </w:r>
      <w:proofErr w:type="gramEnd"/>
      <w:r w:rsidRPr="00A90A91">
        <w:rPr>
          <w:szCs w:val="28"/>
        </w:rPr>
        <w:t xml:space="preserve"> эффективность использования аппаратных и программных средств.</w:t>
      </w:r>
      <w:commentRangeEnd w:id="14"/>
      <w:r w:rsidR="003147B5">
        <w:rPr>
          <w:rStyle w:val="ac"/>
        </w:rPr>
        <w:commentReference w:id="14"/>
      </w:r>
    </w:p>
    <w:p w14:paraId="73BBE9A1" w14:textId="34A3B9C9" w:rsidR="00EE57B3" w:rsidRPr="00EE57B3" w:rsidRDefault="00DB61D2" w:rsidP="00DB61D2">
      <w:pPr>
        <w:spacing w:line="360" w:lineRule="auto"/>
        <w:rPr>
          <w:szCs w:val="28"/>
        </w:rPr>
      </w:pPr>
      <w:r w:rsidRPr="00C52F67">
        <w:rPr>
          <w:szCs w:val="28"/>
        </w:rPr>
        <w:t xml:space="preserve">Однако </w:t>
      </w:r>
      <w:r w:rsidRPr="00DB61D2">
        <w:rPr>
          <w:szCs w:val="28"/>
        </w:rPr>
        <w:t>в ней возни</w:t>
      </w:r>
      <w:r w:rsidRPr="00C52F67">
        <w:rPr>
          <w:szCs w:val="28"/>
        </w:rPr>
        <w:t>кают новые проблемы, связа</w:t>
      </w:r>
      <w:r w:rsidRPr="00DB61D2">
        <w:rPr>
          <w:szCs w:val="28"/>
        </w:rPr>
        <w:t>нные с выявлением формы паралле</w:t>
      </w:r>
      <w:r w:rsidRPr="00C52F67">
        <w:rPr>
          <w:szCs w:val="28"/>
        </w:rPr>
        <w:t xml:space="preserve">лизма того или иного участка </w:t>
      </w:r>
      <w:r w:rsidRPr="00DB61D2">
        <w:rPr>
          <w:szCs w:val="28"/>
        </w:rPr>
        <w:t>программы и дальнейшей его опти</w:t>
      </w:r>
      <w:r w:rsidRPr="00C52F67">
        <w:rPr>
          <w:szCs w:val="28"/>
        </w:rPr>
        <w:t>мизацией. Также должны быть решены проблемы распределения</w:t>
      </w:r>
      <w:r w:rsidRPr="00DB61D2">
        <w:rPr>
          <w:szCs w:val="28"/>
        </w:rPr>
        <w:t xml:space="preserve"> </w:t>
      </w:r>
      <w:r w:rsidRPr="00C52F67">
        <w:rPr>
          <w:szCs w:val="28"/>
        </w:rPr>
        <w:t>ресурсов, планирования выпол</w:t>
      </w:r>
      <w:r w:rsidRPr="00DB61D2">
        <w:rPr>
          <w:szCs w:val="28"/>
        </w:rPr>
        <w:t>нения программы и собственно уп</w:t>
      </w:r>
      <w:r w:rsidRPr="00C52F67">
        <w:rPr>
          <w:szCs w:val="28"/>
        </w:rPr>
        <w:t>равления ее выполнением.</w:t>
      </w:r>
    </w:p>
    <w:p w14:paraId="5CC72EED" w14:textId="77777777" w:rsidR="001C7448" w:rsidRPr="00DB61D2" w:rsidRDefault="001C7448" w:rsidP="00DB61D2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EE" w14:textId="77777777" w:rsidR="001C7448" w:rsidRPr="00DB61D2" w:rsidRDefault="001C7448" w:rsidP="00DB61D2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EF" w14:textId="77777777" w:rsidR="001C7448" w:rsidRPr="00DB61D2" w:rsidRDefault="001C7448" w:rsidP="00DB61D2">
      <w:pPr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CC72EF0" w14:textId="77777777" w:rsidR="003D0C6F" w:rsidRPr="00DB61D2" w:rsidRDefault="003D0C6F" w:rsidP="00DB61D2">
      <w:pPr>
        <w:spacing w:after="160"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 w:rsidRPr="00DB61D2">
        <w:rPr>
          <w:rStyle w:val="FontStyle22"/>
          <w:rFonts w:ascii="Times New Roman" w:hAnsi="Times New Roman" w:cs="Times New Roman"/>
          <w:sz w:val="28"/>
          <w:szCs w:val="28"/>
        </w:rPr>
        <w:br w:type="page"/>
      </w:r>
    </w:p>
    <w:p w14:paraId="5CC72EF1" w14:textId="24533E87" w:rsidR="003D0C6F" w:rsidRPr="00DB61D2" w:rsidRDefault="00F3458F" w:rsidP="00DB61D2">
      <w:pPr>
        <w:pStyle w:val="1"/>
        <w:spacing w:line="360" w:lineRule="auto"/>
        <w:rPr>
          <w:rStyle w:val="FontStyle22"/>
          <w:rFonts w:ascii="Times New Roman" w:hAnsi="Times New Roman" w:cs="Times New Roman"/>
          <w:sz w:val="28"/>
          <w:szCs w:val="28"/>
        </w:rPr>
      </w:pPr>
      <w:bookmarkStart w:id="15" w:name="_Toc469228181"/>
      <w:r w:rsidRPr="00DB61D2">
        <w:rPr>
          <w:rStyle w:val="FontStyle22"/>
          <w:rFonts w:ascii="Times New Roman" w:hAnsi="Times New Roman" w:cs="Times New Roman"/>
          <w:sz w:val="28"/>
          <w:szCs w:val="28"/>
        </w:rPr>
        <w:lastRenderedPageBreak/>
        <w:t>2. ОТВЕТ НА ВТОРОЙ ВОПРОС</w:t>
      </w:r>
      <w:bookmarkEnd w:id="15"/>
    </w:p>
    <w:p w14:paraId="74E22FDE" w14:textId="1C16F463" w:rsidR="00F3458F" w:rsidRPr="00DB61D2" w:rsidRDefault="00F3458F" w:rsidP="00DB61D2">
      <w:pPr>
        <w:pStyle w:val="2"/>
        <w:spacing w:line="360" w:lineRule="auto"/>
        <w:rPr>
          <w:rFonts w:cs="Times New Roman"/>
          <w:szCs w:val="28"/>
        </w:rPr>
      </w:pPr>
      <w:bookmarkStart w:id="16" w:name="_Toc469228182"/>
      <w:r w:rsidRPr="00DB61D2">
        <w:rPr>
          <w:rFonts w:cs="Times New Roman"/>
          <w:szCs w:val="28"/>
        </w:rPr>
        <w:t>2.1 ЗАДАНИЕ</w:t>
      </w:r>
      <w:bookmarkEnd w:id="16"/>
    </w:p>
    <w:p w14:paraId="7D98D798" w14:textId="77777777" w:rsidR="000E7139" w:rsidRPr="00DB61D2" w:rsidRDefault="000E7139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Построить блок-схему p -алгоритма умножения матриц:</w:t>
      </w:r>
    </w:p>
    <w:p w14:paraId="6B93DDD9" w14:textId="0046A50E" w:rsidR="000E7139" w:rsidRPr="00F64999" w:rsidRDefault="000E7139" w:rsidP="00DB61D2">
      <w:pPr>
        <w:spacing w:line="360" w:lineRule="auto"/>
        <w:jc w:val="center"/>
        <w:rPr>
          <w:szCs w:val="28"/>
        </w:rPr>
      </w:pPr>
      <w:proofErr w:type="gramStart"/>
      <w:r w:rsidRPr="00DB61D2">
        <w:rPr>
          <w:szCs w:val="28"/>
          <w:lang w:val="en-US"/>
        </w:rPr>
        <w:t>W</w:t>
      </w:r>
      <w:r w:rsidRPr="00DB61D2">
        <w:rPr>
          <w:szCs w:val="28"/>
        </w:rPr>
        <w:t>[</w:t>
      </w:r>
      <w:proofErr w:type="gramEnd"/>
      <w:r w:rsidRPr="00DB61D2">
        <w:rPr>
          <w:szCs w:val="28"/>
        </w:rPr>
        <w:t>1:</w:t>
      </w:r>
      <w:r w:rsidRPr="00DB61D2">
        <w:rPr>
          <w:szCs w:val="28"/>
          <w:lang w:val="en-US"/>
        </w:rPr>
        <w:t>M</w:t>
      </w:r>
      <w:r w:rsidRPr="00F64999">
        <w:rPr>
          <w:szCs w:val="28"/>
        </w:rPr>
        <w:t>;</w:t>
      </w:r>
      <w:r w:rsidRPr="00DB61D2">
        <w:rPr>
          <w:szCs w:val="28"/>
        </w:rPr>
        <w:t xml:space="preserve"> 1:</w:t>
      </w:r>
      <w:r w:rsidRPr="00DB61D2">
        <w:rPr>
          <w:szCs w:val="28"/>
          <w:lang w:val="en-US"/>
        </w:rPr>
        <w:t>N</w:t>
      </w:r>
      <w:r w:rsidRPr="00DB61D2">
        <w:rPr>
          <w:szCs w:val="28"/>
        </w:rPr>
        <w:t xml:space="preserve">] , </w:t>
      </w:r>
      <w:r w:rsidRPr="00DB61D2">
        <w:rPr>
          <w:szCs w:val="28"/>
          <w:lang w:val="en-US"/>
        </w:rPr>
        <w:t>Y</w:t>
      </w:r>
      <w:r w:rsidRPr="00DB61D2">
        <w:rPr>
          <w:szCs w:val="28"/>
        </w:rPr>
        <w:t>[1:</w:t>
      </w:r>
      <w:r w:rsidRPr="00DB61D2">
        <w:rPr>
          <w:szCs w:val="28"/>
          <w:lang w:val="en-US"/>
        </w:rPr>
        <w:t>L</w:t>
      </w:r>
      <w:r w:rsidRPr="00F64999">
        <w:rPr>
          <w:szCs w:val="28"/>
        </w:rPr>
        <w:t>;</w:t>
      </w:r>
      <w:r w:rsidRPr="00DB61D2">
        <w:rPr>
          <w:szCs w:val="28"/>
        </w:rPr>
        <w:t xml:space="preserve"> 1:</w:t>
      </w:r>
      <w:r w:rsidRPr="00DB61D2">
        <w:rPr>
          <w:szCs w:val="28"/>
          <w:lang w:val="en-US"/>
        </w:rPr>
        <w:t>M</w:t>
      </w:r>
      <w:r w:rsidRPr="00DB61D2">
        <w:rPr>
          <w:szCs w:val="28"/>
        </w:rPr>
        <w:t>]</w:t>
      </w:r>
      <w:r w:rsidRPr="00F64999">
        <w:rPr>
          <w:szCs w:val="28"/>
        </w:rPr>
        <w:t>,</w:t>
      </w:r>
    </w:p>
    <w:p w14:paraId="22B2C2F2" w14:textId="77777777" w:rsidR="000E7139" w:rsidRPr="00DB61D2" w:rsidRDefault="000E7139" w:rsidP="00DB61D2">
      <w:pPr>
        <w:spacing w:line="360" w:lineRule="auto"/>
        <w:rPr>
          <w:szCs w:val="28"/>
        </w:rPr>
      </w:pPr>
      <w:proofErr w:type="gramStart"/>
      <w:r w:rsidRPr="00DB61D2">
        <w:rPr>
          <w:szCs w:val="28"/>
        </w:rPr>
        <w:t>обеспечивающего</w:t>
      </w:r>
      <w:proofErr w:type="gramEnd"/>
      <w:r w:rsidRPr="00DB61D2">
        <w:rPr>
          <w:szCs w:val="28"/>
        </w:rPr>
        <w:t xml:space="preserve"> распределение элементов результирующей матрицы по горизонтальным полосам в элементарных машинах ВС.</w:t>
      </w:r>
    </w:p>
    <w:p w14:paraId="3EED9428" w14:textId="77777777" w:rsidR="000E7139" w:rsidRPr="00DB61D2" w:rsidRDefault="000E7139" w:rsidP="00DB61D2">
      <w:pPr>
        <w:spacing w:line="360" w:lineRule="auto"/>
        <w:rPr>
          <w:szCs w:val="28"/>
        </w:rPr>
      </w:pPr>
      <w:r w:rsidRPr="00DB61D2">
        <w:rPr>
          <w:szCs w:val="28"/>
        </w:rPr>
        <w:t>Отыскать максимум коэффициента ε накладных расходов при реализации p -алгоритма на вычислительной системе, имеющей следующие параметры:</w:t>
      </w:r>
    </w:p>
    <w:p w14:paraId="3B599EFE" w14:textId="5B1D6029" w:rsidR="000E7139" w:rsidRPr="00DB61D2" w:rsidRDefault="000E7139" w:rsidP="00DB61D2">
      <w:pPr>
        <w:spacing w:line="360" w:lineRule="auto"/>
        <w:rPr>
          <w:szCs w:val="28"/>
        </w:rPr>
      </w:pPr>
      <w:r w:rsidRPr="00DB61D2">
        <w:rPr>
          <w:szCs w:val="28"/>
        </w:rPr>
        <w:t xml:space="preserve">– разрядность </w:t>
      </w:r>
      <w:r w:rsidRPr="00DB61D2">
        <w:rPr>
          <w:i/>
          <w:szCs w:val="28"/>
          <w:lang w:val="en-US"/>
        </w:rPr>
        <w:t>l</w:t>
      </w:r>
      <w:r w:rsidRPr="00DB61D2">
        <w:rPr>
          <w:szCs w:val="28"/>
        </w:rPr>
        <w:t xml:space="preserve"> = 32;</w:t>
      </w:r>
    </w:p>
    <w:p w14:paraId="783555A7" w14:textId="7E0BD2C5" w:rsidR="000E7139" w:rsidRPr="00DB61D2" w:rsidRDefault="000E7139" w:rsidP="00DB61D2">
      <w:pPr>
        <w:spacing w:line="360" w:lineRule="auto"/>
        <w:rPr>
          <w:szCs w:val="28"/>
        </w:rPr>
      </w:pPr>
      <w:r w:rsidRPr="00DB61D2">
        <w:rPr>
          <w:szCs w:val="28"/>
        </w:rPr>
        <w:t xml:space="preserve">– полосу пропускания канала между машинами ν = 100 </w:t>
      </w:r>
      <w:proofErr w:type="spellStart"/>
      <w:r w:rsidRPr="00DB61D2">
        <w:rPr>
          <w:szCs w:val="28"/>
        </w:rPr>
        <w:t>Мегабод</w:t>
      </w:r>
      <w:proofErr w:type="spellEnd"/>
      <w:r w:rsidRPr="00DB61D2">
        <w:rPr>
          <w:szCs w:val="28"/>
        </w:rPr>
        <w:t>;</w:t>
      </w:r>
    </w:p>
    <w:p w14:paraId="3123F0A3" w14:textId="175AB51F" w:rsidR="000E7139" w:rsidRPr="00DB61D2" w:rsidRDefault="000E7139" w:rsidP="00DB61D2">
      <w:pPr>
        <w:spacing w:line="360" w:lineRule="auto"/>
        <w:rPr>
          <w:szCs w:val="28"/>
        </w:rPr>
      </w:pPr>
      <w:r w:rsidRPr="00DB61D2">
        <w:rPr>
          <w:szCs w:val="28"/>
        </w:rPr>
        <w:t>– время выполнения операции сложения t</w:t>
      </w:r>
      <w:r w:rsidRPr="00DB61D2">
        <w:rPr>
          <w:szCs w:val="28"/>
        </w:rPr>
        <w:softHyphen/>
      </w:r>
      <w:r w:rsidRPr="00DB61D2">
        <w:rPr>
          <w:szCs w:val="28"/>
          <w:vertAlign w:val="subscript"/>
          <w:lang w:val="en-US"/>
        </w:rPr>
        <w:t>c</w:t>
      </w:r>
      <w:r w:rsidRPr="00DB61D2">
        <w:rPr>
          <w:szCs w:val="28"/>
        </w:rPr>
        <w:t xml:space="preserve"> = 10 </w:t>
      </w:r>
      <w:proofErr w:type="spellStart"/>
      <w:r w:rsidRPr="00DB61D2">
        <w:rPr>
          <w:szCs w:val="28"/>
        </w:rPr>
        <w:t>нс</w:t>
      </w:r>
      <w:proofErr w:type="spellEnd"/>
      <w:r w:rsidRPr="00DB61D2">
        <w:rPr>
          <w:szCs w:val="28"/>
        </w:rPr>
        <w:t>;</w:t>
      </w:r>
    </w:p>
    <w:p w14:paraId="4AD3788D" w14:textId="0DE324D5" w:rsidR="000E7139" w:rsidRPr="00DB61D2" w:rsidRDefault="000E7139" w:rsidP="00DB61D2">
      <w:pPr>
        <w:spacing w:line="360" w:lineRule="auto"/>
        <w:rPr>
          <w:szCs w:val="28"/>
        </w:rPr>
      </w:pPr>
      <w:r w:rsidRPr="00DB61D2">
        <w:rPr>
          <w:szCs w:val="28"/>
        </w:rPr>
        <w:t xml:space="preserve">– время выполнения операции умножения </w:t>
      </w:r>
      <w:proofErr w:type="spellStart"/>
      <w:r w:rsidRPr="00DB61D2">
        <w:rPr>
          <w:szCs w:val="28"/>
        </w:rPr>
        <w:t>t</w:t>
      </w:r>
      <w:r w:rsidRPr="00DB61D2">
        <w:rPr>
          <w:szCs w:val="28"/>
          <w:vertAlign w:val="subscript"/>
        </w:rPr>
        <w:t>у</w:t>
      </w:r>
      <w:proofErr w:type="spellEnd"/>
      <w:r w:rsidRPr="00DB61D2">
        <w:rPr>
          <w:szCs w:val="28"/>
        </w:rPr>
        <w:t xml:space="preserve"> = 100 </w:t>
      </w:r>
      <w:proofErr w:type="spellStart"/>
      <w:r w:rsidRPr="00DB61D2">
        <w:rPr>
          <w:szCs w:val="28"/>
        </w:rPr>
        <w:t>нс</w:t>
      </w:r>
      <w:proofErr w:type="spellEnd"/>
      <w:r w:rsidRPr="00DB61D2">
        <w:rPr>
          <w:szCs w:val="28"/>
        </w:rPr>
        <w:t>.</w:t>
      </w:r>
    </w:p>
    <w:p w14:paraId="37AA2965" w14:textId="519CEB9E" w:rsidR="00F3458F" w:rsidRPr="00DB61D2" w:rsidRDefault="00F3458F" w:rsidP="00DB61D2">
      <w:pPr>
        <w:pStyle w:val="2"/>
        <w:spacing w:line="360" w:lineRule="auto"/>
        <w:rPr>
          <w:rFonts w:cs="Times New Roman"/>
          <w:szCs w:val="28"/>
        </w:rPr>
      </w:pPr>
      <w:bookmarkStart w:id="17" w:name="_Toc469228183"/>
      <w:r w:rsidRPr="00DB61D2">
        <w:rPr>
          <w:rFonts w:cs="Times New Roman"/>
          <w:szCs w:val="28"/>
        </w:rPr>
        <w:t>2.2 ОТВЕТ</w:t>
      </w:r>
      <w:bookmarkEnd w:id="17"/>
    </w:p>
    <w:p w14:paraId="66521284" w14:textId="759D30A9" w:rsidR="00C16C00" w:rsidRPr="00DB61D2" w:rsidRDefault="00C16C00" w:rsidP="00DB61D2">
      <w:pPr>
        <w:pStyle w:val="3"/>
        <w:spacing w:line="360" w:lineRule="auto"/>
        <w:rPr>
          <w:rFonts w:cs="Times New Roman"/>
          <w:b/>
          <w:szCs w:val="28"/>
        </w:rPr>
      </w:pPr>
      <w:bookmarkStart w:id="18" w:name="_Toc469228184"/>
      <w:r w:rsidRPr="00F64999">
        <w:rPr>
          <w:rFonts w:cs="Times New Roman"/>
          <w:b/>
          <w:szCs w:val="28"/>
        </w:rPr>
        <w:t xml:space="preserve">2.2.1 </w:t>
      </w:r>
      <w:r w:rsidRPr="00DB61D2">
        <w:rPr>
          <w:rFonts w:cs="Times New Roman"/>
          <w:b/>
          <w:szCs w:val="28"/>
          <w:lang w:val="en-US"/>
        </w:rPr>
        <w:t>P</w:t>
      </w:r>
      <w:r w:rsidRPr="00DB61D2">
        <w:rPr>
          <w:rFonts w:cs="Times New Roman"/>
          <w:b/>
          <w:szCs w:val="28"/>
        </w:rPr>
        <w:t>-алгоритм умножения двух матриц</w:t>
      </w:r>
      <w:bookmarkEnd w:id="18"/>
    </w:p>
    <w:p w14:paraId="06BCEC21" w14:textId="77777777" w:rsidR="00C16C00" w:rsidRPr="00DB61D2" w:rsidRDefault="00C16C00" w:rsidP="00DB61D2">
      <w:pPr>
        <w:spacing w:line="360" w:lineRule="auto"/>
        <w:rPr>
          <w:szCs w:val="28"/>
        </w:rPr>
      </w:pPr>
    </w:p>
    <w:p w14:paraId="4BBAD883" w14:textId="230BC5F6" w:rsidR="000E7139" w:rsidRPr="00DB61D2" w:rsidRDefault="000E7139" w:rsidP="00DB61D2">
      <w:pPr>
        <w:spacing w:line="360" w:lineRule="auto"/>
        <w:jc w:val="center"/>
        <w:rPr>
          <w:szCs w:val="28"/>
        </w:rPr>
      </w:pPr>
      <w:proofErr w:type="gramStart"/>
      <w:r w:rsidRPr="00DB61D2">
        <w:rPr>
          <w:szCs w:val="28"/>
          <w:lang w:val="en-US"/>
        </w:rPr>
        <w:t>W</w:t>
      </w:r>
      <w:r w:rsidRPr="00DB61D2">
        <w:rPr>
          <w:szCs w:val="28"/>
        </w:rPr>
        <w:t>[</w:t>
      </w:r>
      <w:proofErr w:type="gramEnd"/>
      <w:r w:rsidRPr="00DB61D2">
        <w:rPr>
          <w:szCs w:val="28"/>
        </w:rPr>
        <w:t>1:</w:t>
      </w:r>
      <w:r w:rsidRPr="00DB61D2">
        <w:rPr>
          <w:szCs w:val="28"/>
          <w:lang w:val="en-US"/>
        </w:rPr>
        <w:t>M</w:t>
      </w:r>
      <w:r w:rsidRPr="00DB61D2">
        <w:rPr>
          <w:szCs w:val="28"/>
        </w:rPr>
        <w:t>; 1:</w:t>
      </w:r>
      <w:r w:rsidRPr="00DB61D2">
        <w:rPr>
          <w:szCs w:val="28"/>
          <w:lang w:val="en-US"/>
        </w:rPr>
        <w:t>N</w:t>
      </w:r>
      <w:r w:rsidRPr="00DB61D2">
        <w:rPr>
          <w:szCs w:val="28"/>
        </w:rPr>
        <w:t xml:space="preserve">] * </w:t>
      </w:r>
      <w:r w:rsidRPr="00DB61D2">
        <w:rPr>
          <w:szCs w:val="28"/>
          <w:lang w:val="en-US"/>
        </w:rPr>
        <w:t>Y</w:t>
      </w:r>
      <w:r w:rsidRPr="00DB61D2">
        <w:rPr>
          <w:szCs w:val="28"/>
        </w:rPr>
        <w:t>[1:</w:t>
      </w:r>
      <w:r w:rsidRPr="00DB61D2">
        <w:rPr>
          <w:szCs w:val="28"/>
          <w:lang w:val="en-US"/>
        </w:rPr>
        <w:t>L</w:t>
      </w:r>
      <w:r w:rsidRPr="00DB61D2">
        <w:rPr>
          <w:szCs w:val="28"/>
        </w:rPr>
        <w:t>; 1:</w:t>
      </w:r>
      <w:r w:rsidRPr="00DB61D2">
        <w:rPr>
          <w:szCs w:val="28"/>
          <w:lang w:val="en-US"/>
        </w:rPr>
        <w:t>M</w:t>
      </w:r>
      <w:r w:rsidRPr="00DB61D2">
        <w:rPr>
          <w:szCs w:val="28"/>
        </w:rPr>
        <w:t xml:space="preserve">] =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>[1:</w:t>
      </w:r>
      <w:r w:rsidRPr="00DB61D2">
        <w:rPr>
          <w:szCs w:val="28"/>
          <w:lang w:val="en-US"/>
        </w:rPr>
        <w:t>L</w:t>
      </w:r>
      <w:r w:rsidRPr="00DB61D2">
        <w:rPr>
          <w:szCs w:val="28"/>
        </w:rPr>
        <w:t>; 1:</w:t>
      </w:r>
      <w:r w:rsidRPr="00DB61D2">
        <w:rPr>
          <w:b/>
          <w:szCs w:val="28"/>
        </w:rPr>
        <w:t xml:space="preserve"> </w:t>
      </w:r>
      <w:r w:rsidR="007E50AB" w:rsidRPr="00DB61D2">
        <w:rPr>
          <w:szCs w:val="28"/>
          <w:lang w:val="en-US"/>
        </w:rPr>
        <w:t>N</w:t>
      </w:r>
      <w:r w:rsidRPr="00DB61D2">
        <w:rPr>
          <w:szCs w:val="28"/>
        </w:rPr>
        <w:t>]</w:t>
      </w:r>
    </w:p>
    <w:p w14:paraId="1A0BCBFA" w14:textId="77777777" w:rsidR="000E7139" w:rsidRPr="00DB61D2" w:rsidRDefault="000E7139" w:rsidP="00DB61D2">
      <w:pPr>
        <w:spacing w:line="360" w:lineRule="auto"/>
        <w:rPr>
          <w:szCs w:val="28"/>
        </w:rPr>
      </w:pPr>
    </w:p>
    <w:p w14:paraId="435594C7" w14:textId="77777777" w:rsidR="000E7139" w:rsidRPr="00DB61D2" w:rsidRDefault="000E7139" w:rsidP="00EB3843">
      <w:pPr>
        <w:autoSpaceDE w:val="0"/>
        <w:autoSpaceDN w:val="0"/>
        <w:adjustRightInd w:val="0"/>
        <w:spacing w:line="360" w:lineRule="auto"/>
        <w:ind w:firstLine="567"/>
        <w:rPr>
          <w:szCs w:val="28"/>
        </w:rPr>
      </w:pPr>
      <w:r w:rsidRPr="00DB61D2">
        <w:rPr>
          <w:szCs w:val="28"/>
        </w:rPr>
        <w:t>Пусть требуется построить параллельный алгоритм, вычисляющий произведение двух прямоугольных матриц:</w:t>
      </w:r>
    </w:p>
    <w:p w14:paraId="45395F6C" w14:textId="515AD4E7" w:rsidR="000E7139" w:rsidRPr="00DB61D2" w:rsidRDefault="005C0A43" w:rsidP="00DB61D2">
      <w:pPr>
        <w:spacing w:line="360" w:lineRule="auto"/>
        <w:rPr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w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MN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Cs w:val="28"/>
          </w:rPr>
          <m:t>*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1M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nM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LM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  <w:szCs w:val="28"/>
          </w:rPr>
          <m:t xml:space="preserve">= 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Cs w:val="28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szCs w:val="28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1N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2N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  <w:szCs w:val="28"/>
                    </w:rPr>
                    <m:t>⋮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i1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L1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i2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L2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  <m:e>
                  <m:r>
                    <w:rPr>
                      <w:rFonts w:ascii="Cambria Math" w:hAnsi="Cambria Math"/>
                      <w:szCs w:val="28"/>
                    </w:rPr>
                    <m:t>⋯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Lj</m:t>
                                  </m:r>
                                </m:sub>
                              </m:sSub>
                            </m:e>
                          </m:mr>
                        </m:m>
                      </m:e>
                      <m:e>
                        <m:r>
                          <w:rPr>
                            <w:rFonts w:ascii="Cambria Math" w:hAnsi="Cambria Math"/>
                            <w:szCs w:val="28"/>
                          </w:rPr>
                          <m:t>⋯</m:t>
                        </m:r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  <w:szCs w:val="28"/>
                              </w:rPr>
                            </m:ctrlPr>
                          </m:mP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iN</m:t>
                                  </m:r>
                                </m:sub>
                              </m:sSub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hAnsi="Cambria Math"/>
                                  <w:szCs w:val="28"/>
                                </w:rPr>
                                <m:t>⋮</m:t>
                              </m:r>
                            </m:e>
                          </m:mr>
                          <m:m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szCs w:val="28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c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Cs w:val="28"/>
                                    </w:rPr>
                                    <m:t>LN</m:t>
                                  </m:r>
                                </m:sub>
                              </m:sSub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 w:rsidR="000E7139" w:rsidRPr="00DB61D2">
        <w:rPr>
          <w:szCs w:val="28"/>
        </w:rPr>
        <w:t xml:space="preserve"> </w:t>
      </w:r>
    </w:p>
    <w:p w14:paraId="450E96DD" w14:textId="77777777" w:rsidR="000E7139" w:rsidRPr="00DB61D2" w:rsidRDefault="000E7139" w:rsidP="00DB61D2">
      <w:pPr>
        <w:spacing w:line="360" w:lineRule="auto"/>
        <w:jc w:val="center"/>
        <w:rPr>
          <w:szCs w:val="28"/>
        </w:rPr>
      </w:pPr>
    </w:p>
    <w:p w14:paraId="5BBE73F3" w14:textId="1708187B" w:rsidR="000E7139" w:rsidRPr="00DB61D2" w:rsidRDefault="000E7139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 xml:space="preserve">Элементы матрицы-произведения </w:t>
      </w:r>
      <w:proofErr w:type="gramStart"/>
      <w:r w:rsidRPr="00DB61D2">
        <w:rPr>
          <w:szCs w:val="28"/>
          <w:lang w:val="en-US"/>
        </w:rPr>
        <w:t>C</w:t>
      </w:r>
      <w:r w:rsidRPr="00DB61D2">
        <w:rPr>
          <w:szCs w:val="28"/>
        </w:rPr>
        <w:t>[</w:t>
      </w:r>
      <w:proofErr w:type="gramEnd"/>
      <w:r w:rsidRPr="00DB61D2">
        <w:rPr>
          <w:szCs w:val="28"/>
        </w:rPr>
        <w:t>1:</w:t>
      </w:r>
      <w:r w:rsidR="007E50AB" w:rsidRPr="00DB61D2">
        <w:rPr>
          <w:szCs w:val="28"/>
          <w:lang w:val="en-US"/>
        </w:rPr>
        <w:t>L</w:t>
      </w:r>
      <w:r w:rsidR="007E50AB" w:rsidRPr="00DB61D2">
        <w:rPr>
          <w:szCs w:val="28"/>
        </w:rPr>
        <w:t>;</w:t>
      </w:r>
      <w:r w:rsidRPr="00DB61D2">
        <w:rPr>
          <w:szCs w:val="28"/>
        </w:rPr>
        <w:t xml:space="preserve"> 1:</w:t>
      </w:r>
      <w:r w:rsidR="007E50AB" w:rsidRPr="00DB61D2">
        <w:rPr>
          <w:szCs w:val="28"/>
          <w:lang w:val="en-US"/>
        </w:rPr>
        <w:t>N</w:t>
      </w:r>
      <w:r w:rsidRPr="00DB61D2">
        <w:rPr>
          <w:szCs w:val="28"/>
        </w:rPr>
        <w:t xml:space="preserve">] вычисляются по формуле. (1) </w:t>
      </w:r>
    </w:p>
    <w:p w14:paraId="34731F0C" w14:textId="2C7AC808" w:rsidR="000E7139" w:rsidRPr="00DB61D2" w:rsidRDefault="005C0A43" w:rsidP="00DB61D2">
      <w:pPr>
        <w:spacing w:line="360" w:lineRule="auto"/>
        <w:jc w:val="center"/>
        <w:rPr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c</m:t>
              </m:r>
            </m:e>
            <m:sub>
              <m:r>
                <w:rPr>
                  <w:rFonts w:ascii="Cambria Math" w:hAnsi="Cambria Math"/>
                  <w:szCs w:val="28"/>
                </w:rPr>
                <m:t>ij</m:t>
              </m:r>
            </m:sub>
          </m:sSub>
          <m:r>
            <w:rPr>
              <w:rFonts w:ascii="Cambria Math" w:hAnsi="Cambria Math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n=1</m:t>
              </m:r>
            </m:sub>
            <m:sup>
              <m:r>
                <w:rPr>
                  <w:rFonts w:ascii="Cambria Math" w:hAnsi="Cambria Math"/>
                  <w:szCs w:val="28"/>
                </w:rPr>
                <m:t>K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w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nj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*</m:t>
              </m:r>
              <m:r>
                <m:rPr>
                  <m:sty m:val="p"/>
                </m:rPr>
                <w:rPr>
                  <w:rStyle w:val="ac"/>
                </w:rPr>
                <w:commentReference w:id="19"/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in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,</m:t>
              </m:r>
            </m:e>
          </m:nary>
          <m:r>
            <w:rPr>
              <w:rFonts w:ascii="Cambria Math" w:hAnsi="Cambria Math"/>
              <w:szCs w:val="28"/>
            </w:rPr>
            <m:t xml:space="preserve"> i=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1,L</m:t>
              </m:r>
            </m:e>
          </m:acc>
          <m:r>
            <w:rPr>
              <w:rFonts w:ascii="Cambria Math" w:hAnsi="Cambria Math"/>
              <w:szCs w:val="28"/>
            </w:rPr>
            <m:t xml:space="preserve">    j=</m:t>
          </m:r>
          <m:acc>
            <m:accPr>
              <m:chr m:val="̅"/>
              <m:ctrlPr>
                <w:rPr>
                  <w:rFonts w:ascii="Cambria Math" w:hAnsi="Cambria Math"/>
                  <w:i/>
                  <w:szCs w:val="28"/>
                </w:rPr>
              </m:ctrlPr>
            </m:accPr>
            <m:e>
              <m:r>
                <w:rPr>
                  <w:rFonts w:ascii="Cambria Math" w:hAnsi="Cambria Math"/>
                  <w:szCs w:val="28"/>
                </w:rPr>
                <m:t>1,N</m:t>
              </m:r>
            </m:e>
          </m:acc>
        </m:oMath>
      </m:oMathPara>
    </w:p>
    <w:p w14:paraId="3F7AED2C" w14:textId="5EAD8431" w:rsidR="000E7139" w:rsidRPr="00DB61D2" w:rsidRDefault="000E7139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Минимум емкости памяти будет достигнут, если каждая из исходных матриц будет разбита на n равных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 xml:space="preserve">частей, и в каждый вычислитель будет размещено по одной такой части матриц </w:t>
      </w:r>
      <w:r w:rsidR="007E50AB" w:rsidRPr="00DB61D2">
        <w:rPr>
          <w:szCs w:val="28"/>
          <w:lang w:val="en-US"/>
        </w:rPr>
        <w:t>W</w:t>
      </w:r>
      <w:r w:rsidRPr="00DB61D2">
        <w:rPr>
          <w:szCs w:val="28"/>
        </w:rPr>
        <w:t xml:space="preserve"> и </w:t>
      </w:r>
      <w:r w:rsidR="007E50AB" w:rsidRPr="00DB61D2">
        <w:rPr>
          <w:szCs w:val="28"/>
          <w:lang w:val="en-US"/>
        </w:rPr>
        <w:t>Y</w:t>
      </w:r>
      <w:r w:rsidRPr="00DB61D2">
        <w:rPr>
          <w:szCs w:val="28"/>
        </w:rPr>
        <w:t xml:space="preserve">. Каждую из матриц </w:t>
      </w:r>
      <w:r w:rsidR="007E50AB" w:rsidRPr="00DB61D2">
        <w:rPr>
          <w:szCs w:val="28"/>
          <w:lang w:val="en-US"/>
        </w:rPr>
        <w:t>W</w:t>
      </w:r>
      <w:r w:rsidRPr="00DB61D2">
        <w:rPr>
          <w:szCs w:val="28"/>
        </w:rPr>
        <w:t xml:space="preserve"> и </w:t>
      </w:r>
      <w:r w:rsidR="007E50AB" w:rsidRPr="00DB61D2">
        <w:rPr>
          <w:szCs w:val="28"/>
          <w:lang w:val="en-US"/>
        </w:rPr>
        <w:t>Y</w:t>
      </w:r>
      <w:r w:rsidRPr="00DB61D2">
        <w:rPr>
          <w:szCs w:val="28"/>
        </w:rPr>
        <w:t xml:space="preserve"> можно разрезать на n равных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>соответственно горизонтальных и вертикальных полос.</w:t>
      </w:r>
    </w:p>
    <w:p w14:paraId="69E97458" w14:textId="77777777" w:rsidR="000E7139" w:rsidRPr="00DB61D2" w:rsidRDefault="000E7139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 xml:space="preserve">Причем в n-м вычислителе строки </w:t>
      </w:r>
    </w:p>
    <w:p w14:paraId="3C21391F" w14:textId="68C9A643" w:rsidR="000E7139" w:rsidRPr="00DB61D2" w:rsidRDefault="005C0A43" w:rsidP="00DB61D2">
      <w:pPr>
        <w:spacing w:line="360" w:lineRule="auto"/>
        <w:rPr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 xml:space="preserve">* ]L/n[ +1,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>*]L/n[ +2, …, n ]L/n[</m:t>
          </m:r>
        </m:oMath>
      </m:oMathPara>
    </w:p>
    <w:p w14:paraId="61993C57" w14:textId="77777777" w:rsidR="000E7139" w:rsidRPr="00DB61D2" w:rsidRDefault="000E7139" w:rsidP="00DB61D2">
      <w:pPr>
        <w:spacing w:line="360" w:lineRule="auto"/>
        <w:rPr>
          <w:szCs w:val="28"/>
          <w:lang w:val="en-US"/>
        </w:rPr>
      </w:pPr>
      <w:proofErr w:type="gramStart"/>
      <w:r w:rsidRPr="00DB61D2">
        <w:rPr>
          <w:szCs w:val="28"/>
        </w:rPr>
        <w:t>столбцы</w:t>
      </w:r>
      <w:proofErr w:type="gramEnd"/>
    </w:p>
    <w:p w14:paraId="4EACCCE4" w14:textId="4C653C15" w:rsidR="000E7139" w:rsidRPr="00DB61D2" w:rsidRDefault="005C0A43" w:rsidP="00DB61D2">
      <w:pPr>
        <w:spacing w:line="360" w:lineRule="auto"/>
        <w:jc w:val="center"/>
        <w:rPr>
          <w:i/>
          <w:szCs w:val="28"/>
          <w:lang w:val="en-US"/>
        </w:rPr>
      </w:pPr>
      <m:oMathPara>
        <m:oMath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 xml:space="preserve">* ]N/n[ +1, </m:t>
          </m:r>
          <m:d>
            <m:dPr>
              <m:ctrlPr>
                <w:rPr>
                  <w:rFonts w:ascii="Cambria Math" w:hAnsi="Cambria Math"/>
                  <w:i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n-1</m:t>
              </m:r>
            </m:e>
          </m:d>
          <m:r>
            <w:rPr>
              <w:rFonts w:ascii="Cambria Math" w:hAnsi="Cambria Math"/>
              <w:szCs w:val="28"/>
            </w:rPr>
            <m:t>*]N/n[ +2, …, n ]N/n[</m:t>
          </m:r>
        </m:oMath>
      </m:oMathPara>
    </w:p>
    <w:p w14:paraId="563D2743" w14:textId="01B21225" w:rsidR="000E7139" w:rsidRPr="00DB61D2" w:rsidRDefault="000E7139" w:rsidP="00DB61D2">
      <w:pPr>
        <w:spacing w:line="360" w:lineRule="auto"/>
        <w:rPr>
          <w:rFonts w:eastAsia="Arial"/>
          <w:szCs w:val="28"/>
        </w:rPr>
      </w:pPr>
      <w:commentRangeStart w:id="20"/>
      <w:proofErr w:type="gramStart"/>
      <w:r w:rsidRPr="00DB61D2">
        <w:rPr>
          <w:szCs w:val="28"/>
        </w:rPr>
        <w:t>матриц</w:t>
      </w:r>
      <w:proofErr w:type="gramEnd"/>
      <w:r w:rsidRPr="00DB61D2">
        <w:rPr>
          <w:szCs w:val="28"/>
        </w:rPr>
        <w:t xml:space="preserve"> </w:t>
      </w:r>
      <w:r w:rsidR="007E50AB" w:rsidRPr="00DB61D2">
        <w:rPr>
          <w:szCs w:val="28"/>
          <w:lang w:val="en-US"/>
        </w:rPr>
        <w:t>W</w:t>
      </w:r>
      <w:r w:rsidRPr="00DB61D2">
        <w:rPr>
          <w:szCs w:val="28"/>
        </w:rPr>
        <w:t xml:space="preserve"> и </w:t>
      </w:r>
      <w:r w:rsidR="007E50AB" w:rsidRPr="00DB61D2">
        <w:rPr>
          <w:szCs w:val="28"/>
          <w:lang w:val="en-US"/>
        </w:rPr>
        <w:t>Y</w:t>
      </w:r>
      <w:r w:rsidRPr="00DB61D2">
        <w:rPr>
          <w:szCs w:val="28"/>
        </w:rPr>
        <w:t xml:space="preserve"> соответственно.</w:t>
      </w:r>
      <w:commentRangeEnd w:id="20"/>
      <w:r w:rsidR="009F1730">
        <w:rPr>
          <w:rStyle w:val="ac"/>
        </w:rPr>
        <w:commentReference w:id="20"/>
      </w:r>
    </w:p>
    <w:p w14:paraId="0C07F647" w14:textId="77777777" w:rsidR="000E7139" w:rsidRPr="00DB61D2" w:rsidRDefault="000E7139" w:rsidP="00DB61D2">
      <w:pPr>
        <w:spacing w:line="360" w:lineRule="auto"/>
        <w:rPr>
          <w:szCs w:val="28"/>
        </w:rPr>
      </w:pPr>
    </w:p>
    <w:p w14:paraId="11ACAB9B" w14:textId="77777777" w:rsidR="007E50AB" w:rsidRPr="00DB61D2" w:rsidRDefault="007E50AB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Через ]</w:t>
      </w:r>
      <w:proofErr w:type="gramStart"/>
      <w:r w:rsidRPr="00DB61D2">
        <w:rPr>
          <w:szCs w:val="28"/>
        </w:rPr>
        <w:t>x[ обозначено</w:t>
      </w:r>
      <w:proofErr w:type="gramEnd"/>
      <w:r w:rsidRPr="00DB61D2">
        <w:rPr>
          <w:szCs w:val="28"/>
        </w:rPr>
        <w:t xml:space="preserve"> такое ближайшее к </w:t>
      </w:r>
      <w:r w:rsidRPr="00DB61D2">
        <w:rPr>
          <w:szCs w:val="28"/>
          <w:lang w:val="en-US"/>
        </w:rPr>
        <w:t>x</w:t>
      </w:r>
      <w:r w:rsidRPr="00DB61D2">
        <w:rPr>
          <w:szCs w:val="28"/>
        </w:rPr>
        <w:t xml:space="preserve"> целое число, для которого 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 xml:space="preserve">справедливо неравенство </w:t>
      </w:r>
      <m:oMath>
        <m:r>
          <w:rPr>
            <w:rFonts w:ascii="Cambria Math" w:hAnsi="Cambria Math"/>
            <w:szCs w:val="28"/>
          </w:rPr>
          <m:t xml:space="preserve">]x[ ≥x </m:t>
        </m:r>
      </m:oMath>
      <w:r w:rsidRPr="00DB61D2">
        <w:rPr>
          <w:szCs w:val="28"/>
        </w:rPr>
        <w:t>.</w:t>
      </w:r>
    </w:p>
    <w:p w14:paraId="28400D76" w14:textId="2430555B" w:rsidR="007E50AB" w:rsidRPr="00DB61D2" w:rsidRDefault="007E50AB" w:rsidP="00EB3843">
      <w:pPr>
        <w:spacing w:line="360" w:lineRule="auto"/>
        <w:ind w:firstLine="567"/>
        <w:rPr>
          <w:rFonts w:eastAsia="Arial"/>
          <w:szCs w:val="28"/>
        </w:rPr>
      </w:pPr>
      <w:r w:rsidRPr="00DB61D2">
        <w:rPr>
          <w:szCs w:val="28"/>
        </w:rPr>
        <w:t xml:space="preserve">Параллельный вычислительный процесс можно организовать следующим способом. Сначала первый вычислитель передает остальным вычислителям первый столбец матрицы </w:t>
      </w:r>
      <w:r w:rsidRPr="00DB61D2">
        <w:rPr>
          <w:szCs w:val="28"/>
          <w:lang w:val="en-US"/>
        </w:rPr>
        <w:t>W</w:t>
      </w:r>
      <w:r w:rsidRPr="00DB61D2">
        <w:rPr>
          <w:szCs w:val="28"/>
        </w:rPr>
        <w:t>. После этого каждый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 xml:space="preserve">из вычислителей по формуле </w:t>
      </w:r>
      <w:r w:rsidRPr="00DB61D2">
        <w:rPr>
          <w:b/>
          <w:szCs w:val="28"/>
        </w:rPr>
        <w:t>(1)</w:t>
      </w:r>
      <w:r w:rsidRPr="00DB61D2">
        <w:rPr>
          <w:szCs w:val="28"/>
        </w:rPr>
        <w:t xml:space="preserve"> рассчитывает </w:t>
      </w:r>
      <w:commentRangeStart w:id="21"/>
      <w:r w:rsidRPr="00DB61D2">
        <w:rPr>
          <w:szCs w:val="28"/>
        </w:rPr>
        <w:t>]</w:t>
      </w:r>
      <w:r w:rsidRPr="00DB61D2">
        <w:rPr>
          <w:szCs w:val="28"/>
          <w:lang w:val="en-US"/>
        </w:rPr>
        <w:t>M</w:t>
      </w:r>
      <w:r w:rsidRPr="00DB61D2">
        <w:rPr>
          <w:szCs w:val="28"/>
        </w:rPr>
        <w:t>/</w:t>
      </w:r>
      <w:proofErr w:type="gramStart"/>
      <w:r w:rsidRPr="00DB61D2">
        <w:rPr>
          <w:szCs w:val="28"/>
        </w:rPr>
        <w:t>n[</w:t>
      </w:r>
      <w:commentRangeEnd w:id="21"/>
      <w:r w:rsidR="009F1730">
        <w:rPr>
          <w:rStyle w:val="ac"/>
        </w:rPr>
        <w:commentReference w:id="21"/>
      </w:r>
      <w:r w:rsidRPr="00DB61D2">
        <w:rPr>
          <w:szCs w:val="28"/>
        </w:rPr>
        <w:t xml:space="preserve"> элементов</w:t>
      </w:r>
      <w:proofErr w:type="gramEnd"/>
      <w:r w:rsidRPr="00DB61D2">
        <w:rPr>
          <w:szCs w:val="28"/>
        </w:rPr>
        <w:t xml:space="preserve"> первой 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 xml:space="preserve">строки своей полосы для результирующей матрицы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 xml:space="preserve">. Затем первый вычислитель рассылает во все остальные вычислители второй столбец матрицы </w:t>
      </w:r>
      <w:r w:rsidRPr="00DB61D2">
        <w:rPr>
          <w:szCs w:val="28"/>
          <w:lang w:val="en-US"/>
        </w:rPr>
        <w:t>W</w:t>
      </w:r>
      <w:r w:rsidRPr="00DB61D2">
        <w:rPr>
          <w:szCs w:val="28"/>
        </w:rPr>
        <w:t xml:space="preserve"> и производятся вычисления элементов второй строки матрицы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 xml:space="preserve"> и так до тех пор, пока первый вычислитель не перешлет все строки.</w:t>
      </w:r>
    </w:p>
    <w:p w14:paraId="3C512B87" w14:textId="77777777" w:rsidR="007E50AB" w:rsidRPr="00DB61D2" w:rsidRDefault="007E50AB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После этого пересылками будут заниматься последовательно второй вычислитель, третий вычислитель и далее до n-</w:t>
      </w:r>
      <w:proofErr w:type="spellStart"/>
      <w:r w:rsidRPr="00DB61D2">
        <w:rPr>
          <w:szCs w:val="28"/>
        </w:rPr>
        <w:t>го</w:t>
      </w:r>
      <w:proofErr w:type="spellEnd"/>
      <w:r w:rsidRPr="00DB61D2">
        <w:rPr>
          <w:szCs w:val="28"/>
        </w:rPr>
        <w:t xml:space="preserve"> вычислителя. Матрица </w:t>
      </w:r>
      <w:r w:rsidRPr="00DB61D2">
        <w:rPr>
          <w:szCs w:val="28"/>
          <w:lang w:val="en-US"/>
        </w:rPr>
        <w:t>C</w:t>
      </w:r>
      <w:r w:rsidRPr="00DB61D2">
        <w:rPr>
          <w:szCs w:val="28"/>
        </w:rPr>
        <w:t xml:space="preserve"> получается распределенной по вычислителям, причем </w:t>
      </w:r>
      <w:proofErr w:type="gramStart"/>
      <w:r w:rsidRPr="00DB61D2">
        <w:rPr>
          <w:szCs w:val="28"/>
        </w:rPr>
        <w:t xml:space="preserve">в 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>каждом</w:t>
      </w:r>
      <w:proofErr w:type="gramEnd"/>
      <w:r w:rsidRPr="00DB61D2">
        <w:rPr>
          <w:szCs w:val="28"/>
        </w:rPr>
        <w:t xml:space="preserve"> будет своя горизонтальная полоса. </w:t>
      </w:r>
    </w:p>
    <w:p w14:paraId="276ED8CE" w14:textId="32E38403" w:rsidR="007E50AB" w:rsidRPr="00DB61D2" w:rsidRDefault="007E50AB" w:rsidP="00DB61D2">
      <w:pPr>
        <w:spacing w:line="360" w:lineRule="auto"/>
        <w:jc w:val="center"/>
        <w:rPr>
          <w:szCs w:val="28"/>
        </w:rPr>
      </w:pPr>
      <w:r w:rsidRPr="00DB61D2">
        <w:rPr>
          <w:noProof/>
          <w:szCs w:val="28"/>
        </w:rPr>
        <w:lastRenderedPageBreak/>
        <w:drawing>
          <wp:inline distT="0" distB="0" distL="0" distR="0" wp14:anchorId="196EEEEF" wp14:editId="0EA64831">
            <wp:extent cx="4362450" cy="1871485"/>
            <wp:effectExtent l="0" t="0" r="0" b="0"/>
            <wp:docPr id="1" name="Рисунок 1" descr="C:\Users\vaind\Desktop\Безымянный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ind\Desktop\Безымянный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748" cy="1881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0052D" w14:textId="2B17516E" w:rsidR="007E50AB" w:rsidRPr="00DB61D2" w:rsidRDefault="00C16C00" w:rsidP="00DB61D2">
      <w:pPr>
        <w:spacing w:line="360" w:lineRule="auto"/>
        <w:jc w:val="center"/>
        <w:rPr>
          <w:szCs w:val="28"/>
        </w:rPr>
      </w:pPr>
      <w:r w:rsidRPr="00DB61D2">
        <w:rPr>
          <w:noProof/>
          <w:szCs w:val="28"/>
        </w:rPr>
        <w:drawing>
          <wp:inline distT="0" distB="0" distL="0" distR="0" wp14:anchorId="7704D04B" wp14:editId="6D1A756A">
            <wp:extent cx="4800600" cy="4867275"/>
            <wp:effectExtent l="0" t="0" r="0" b="9525"/>
            <wp:docPr id="3" name="Рисунок 3" descr="C:\Users\vaind\Desktop\she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aind\Desktop\shem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486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4CC23D" w14:textId="77777777" w:rsidR="00C16C00" w:rsidRPr="00DB61D2" w:rsidRDefault="00C16C00" w:rsidP="00DB61D2">
      <w:pPr>
        <w:spacing w:line="360" w:lineRule="auto"/>
        <w:jc w:val="center"/>
        <w:rPr>
          <w:szCs w:val="28"/>
        </w:rPr>
      </w:pPr>
      <w:r w:rsidRPr="00DB61D2">
        <w:rPr>
          <w:szCs w:val="28"/>
        </w:rPr>
        <w:t>Рис. Схема ветви параллельного алгоритма умножения матриц</w:t>
      </w:r>
    </w:p>
    <w:p w14:paraId="0BC47468" w14:textId="77777777" w:rsidR="00C16C00" w:rsidRPr="00DB61D2" w:rsidRDefault="00C16C00" w:rsidP="00DB61D2">
      <w:pPr>
        <w:spacing w:line="360" w:lineRule="auto"/>
        <w:rPr>
          <w:szCs w:val="28"/>
        </w:rPr>
      </w:pPr>
      <w:proofErr w:type="gramStart"/>
      <w:r w:rsidRPr="00DB61D2">
        <w:rPr>
          <w:szCs w:val="28"/>
        </w:rPr>
        <w:t>а</w:t>
      </w:r>
      <w:proofErr w:type="gramEnd"/>
      <w:r w:rsidRPr="00DB61D2">
        <w:rPr>
          <w:szCs w:val="28"/>
        </w:rPr>
        <w:t xml:space="preserve"> -  номер передающего вычислителя;</w:t>
      </w:r>
    </w:p>
    <w:p w14:paraId="0AB26FE2" w14:textId="77777777" w:rsidR="00C16C00" w:rsidRPr="00DB61D2" w:rsidRDefault="00C16C00" w:rsidP="00DB61D2">
      <w:pPr>
        <w:spacing w:line="360" w:lineRule="auto"/>
        <w:rPr>
          <w:szCs w:val="28"/>
        </w:rPr>
      </w:pPr>
      <w:r w:rsidRPr="00DB61D2">
        <w:rPr>
          <w:i/>
          <w:szCs w:val="28"/>
          <w:lang w:val="en-US"/>
        </w:rPr>
        <w:t>l</w:t>
      </w:r>
      <w:r w:rsidRPr="00DB61D2">
        <w:rPr>
          <w:i/>
          <w:szCs w:val="28"/>
        </w:rPr>
        <w:t xml:space="preserve"> </w:t>
      </w:r>
      <w:r w:rsidRPr="00DB61D2">
        <w:rPr>
          <w:szCs w:val="28"/>
        </w:rPr>
        <w:t xml:space="preserve">– </w:t>
      </w:r>
      <w:proofErr w:type="gramStart"/>
      <w:r w:rsidRPr="00DB61D2">
        <w:rPr>
          <w:szCs w:val="28"/>
        </w:rPr>
        <w:t>ветвь</w:t>
      </w:r>
      <w:proofErr w:type="gramEnd"/>
      <w:r w:rsidRPr="00DB61D2">
        <w:rPr>
          <w:szCs w:val="28"/>
        </w:rPr>
        <w:t xml:space="preserve"> выполняющая вычисления </w:t>
      </w:r>
    </w:p>
    <w:p w14:paraId="7A7AEA1E" w14:textId="77777777" w:rsidR="00C16C00" w:rsidRPr="00DB61D2" w:rsidRDefault="00C16C00" w:rsidP="00DB61D2">
      <w:pPr>
        <w:spacing w:line="360" w:lineRule="auto"/>
        <w:rPr>
          <w:szCs w:val="28"/>
        </w:rPr>
      </w:pPr>
      <w:r w:rsidRPr="00DB61D2">
        <w:rPr>
          <w:szCs w:val="28"/>
          <w:lang w:val="en-US"/>
        </w:rPr>
        <w:t>n</w:t>
      </w:r>
      <w:r w:rsidRPr="00DB61D2">
        <w:rPr>
          <w:szCs w:val="28"/>
        </w:rPr>
        <w:t xml:space="preserve"> - </w:t>
      </w:r>
      <w:proofErr w:type="gramStart"/>
      <w:r w:rsidRPr="00DB61D2">
        <w:rPr>
          <w:szCs w:val="28"/>
        </w:rPr>
        <w:t>число</w:t>
      </w:r>
      <w:proofErr w:type="gramEnd"/>
      <w:r w:rsidRPr="00DB61D2">
        <w:rPr>
          <w:szCs w:val="28"/>
        </w:rPr>
        <w:t xml:space="preserve"> вычислителей</w:t>
      </w:r>
      <w:r w:rsidRPr="00DB61D2">
        <w:rPr>
          <w:rFonts w:eastAsia="Arial"/>
          <w:szCs w:val="28"/>
        </w:rPr>
        <w:t xml:space="preserve"> </w:t>
      </w:r>
      <w:r w:rsidRPr="00DB61D2">
        <w:rPr>
          <w:szCs w:val="28"/>
        </w:rPr>
        <w:t>в системе;</w:t>
      </w:r>
    </w:p>
    <w:p w14:paraId="2D08DEA9" w14:textId="2E6DC0A4" w:rsidR="00DE247F" w:rsidRPr="00DB61D2" w:rsidRDefault="00DE247F" w:rsidP="00DB61D2">
      <w:pPr>
        <w:spacing w:line="360" w:lineRule="auto"/>
        <w:rPr>
          <w:szCs w:val="28"/>
        </w:rPr>
      </w:pPr>
    </w:p>
    <w:p w14:paraId="612DA05B" w14:textId="77777777" w:rsidR="00DE247F" w:rsidRPr="00DB61D2" w:rsidRDefault="00DE247F" w:rsidP="00DB61D2">
      <w:pPr>
        <w:spacing w:line="360" w:lineRule="auto"/>
        <w:rPr>
          <w:szCs w:val="28"/>
        </w:rPr>
      </w:pPr>
    </w:p>
    <w:p w14:paraId="1B633B7C" w14:textId="77777777" w:rsidR="00DE247F" w:rsidRPr="00DB61D2" w:rsidRDefault="00DE247F" w:rsidP="00DB61D2">
      <w:pPr>
        <w:spacing w:line="360" w:lineRule="auto"/>
        <w:rPr>
          <w:szCs w:val="28"/>
        </w:rPr>
      </w:pPr>
    </w:p>
    <w:p w14:paraId="7BFED3B5" w14:textId="77777777" w:rsidR="00C16C00" w:rsidRPr="00DB61D2" w:rsidRDefault="00C16C00" w:rsidP="00DB61D2">
      <w:pPr>
        <w:spacing w:line="360" w:lineRule="auto"/>
        <w:rPr>
          <w:szCs w:val="28"/>
        </w:rPr>
      </w:pPr>
    </w:p>
    <w:p w14:paraId="63F93AC9" w14:textId="77777777" w:rsidR="00C16C00" w:rsidRPr="00DB61D2" w:rsidRDefault="00C16C00" w:rsidP="00DB61D2">
      <w:pPr>
        <w:pStyle w:val="3"/>
        <w:spacing w:line="360" w:lineRule="auto"/>
        <w:rPr>
          <w:rFonts w:cs="Times New Roman"/>
          <w:b/>
          <w:szCs w:val="28"/>
        </w:rPr>
      </w:pPr>
      <w:bookmarkStart w:id="22" w:name="_Toc469228185"/>
      <w:r w:rsidRPr="00DB61D2">
        <w:rPr>
          <w:rFonts w:cs="Times New Roman"/>
          <w:b/>
          <w:szCs w:val="28"/>
        </w:rPr>
        <w:t>2.2.2 Коэффициент накладных расходов</w:t>
      </w:r>
      <w:bookmarkEnd w:id="22"/>
      <w:r w:rsidRPr="00DB61D2">
        <w:rPr>
          <w:rFonts w:cs="Times New Roman"/>
          <w:b/>
          <w:szCs w:val="28"/>
        </w:rPr>
        <w:t xml:space="preserve"> </w:t>
      </w:r>
    </w:p>
    <w:p w14:paraId="48039481" w14:textId="77777777" w:rsidR="00C16C00" w:rsidRPr="00DB61D2" w:rsidRDefault="00C16C00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>Эффективность параллельного алгоритма умножения матриц большого размера можно характеризовать показателями:</w:t>
      </w:r>
    </w:p>
    <w:p w14:paraId="4C64F493" w14:textId="77777777" w:rsidR="00C16C00" w:rsidRPr="00DB61D2" w:rsidRDefault="00C16C00" w:rsidP="00DB61D2">
      <w:pPr>
        <w:spacing w:line="360" w:lineRule="auto"/>
        <w:rPr>
          <w:szCs w:val="28"/>
        </w:rPr>
      </w:pPr>
    </w:p>
    <w:p w14:paraId="580791D4" w14:textId="6BFDD583" w:rsidR="00C16C00" w:rsidRPr="00DB61D2" w:rsidRDefault="00C16C00" w:rsidP="00DB61D2">
      <w:pPr>
        <w:spacing w:line="360" w:lineRule="auto"/>
        <w:rPr>
          <w:szCs w:val="28"/>
        </w:rPr>
      </w:pPr>
      <w:r w:rsidRPr="00DB61D2">
        <w:rPr>
          <w:szCs w:val="28"/>
        </w:rPr>
        <w:t xml:space="preserve">                </w:t>
      </w:r>
      <w:r w:rsidRPr="00DB61D2">
        <w:rPr>
          <w:noProof/>
          <w:szCs w:val="28"/>
        </w:rPr>
        <w:drawing>
          <wp:inline distT="0" distB="0" distL="0" distR="0" wp14:anchorId="2E76E6BB" wp14:editId="227134A8">
            <wp:extent cx="1981200" cy="4762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B61D2">
        <w:rPr>
          <w:szCs w:val="28"/>
        </w:rPr>
        <w:t xml:space="preserve">            </w:t>
      </w:r>
    </w:p>
    <w:p w14:paraId="35725778" w14:textId="77777777" w:rsidR="00C16C00" w:rsidRPr="00DB61D2" w:rsidRDefault="00C16C00" w:rsidP="00EB3843">
      <w:pPr>
        <w:spacing w:line="360" w:lineRule="auto"/>
        <w:ind w:firstLine="567"/>
        <w:rPr>
          <w:szCs w:val="28"/>
        </w:rPr>
      </w:pPr>
      <w:r w:rsidRPr="00DB61D2">
        <w:rPr>
          <w:szCs w:val="28"/>
        </w:rPr>
        <w:t xml:space="preserve">Очевидно, что максимум накладных расходов будет </w:t>
      </w:r>
      <w:proofErr w:type="gramStart"/>
      <w:r w:rsidRPr="00DB61D2">
        <w:rPr>
          <w:szCs w:val="28"/>
        </w:rPr>
        <w:t xml:space="preserve">при  </w:t>
      </w:r>
      <w:r w:rsidRPr="00DB61D2">
        <w:rPr>
          <w:position w:val="-10"/>
          <w:szCs w:val="28"/>
        </w:rPr>
        <w:object w:dxaOrig="580" w:dyaOrig="320" w14:anchorId="227E695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65pt;height:16.35pt" o:ole="" fillcolor="window">
            <v:imagedata r:id="rId12" o:title=""/>
          </v:shape>
          <o:OLEObject Type="Embed" ProgID="Equation.3" ShapeID="_x0000_i1025" DrawAspect="Content" ObjectID="_1544088547" r:id="rId13"/>
        </w:object>
      </w:r>
      <w:r w:rsidRPr="00DB61D2">
        <w:rPr>
          <w:szCs w:val="28"/>
        </w:rPr>
        <w:t>,</w:t>
      </w:r>
      <w:proofErr w:type="gramEnd"/>
      <w:r w:rsidRPr="00DB61D2">
        <w:rPr>
          <w:szCs w:val="28"/>
        </w:rPr>
        <w:t xml:space="preserve"> или, что то же самое, равенство </w:t>
      </w:r>
      <w:r w:rsidRPr="00DB61D2">
        <w:rPr>
          <w:position w:val="-6"/>
          <w:szCs w:val="28"/>
        </w:rPr>
        <w:object w:dxaOrig="560" w:dyaOrig="220" w14:anchorId="669C7E3B">
          <v:shape id="_x0000_i1026" type="#_x0000_t75" style="width:28.65pt;height:11.35pt" o:ole="" fillcolor="window">
            <v:imagedata r:id="rId14" o:title=""/>
          </v:shape>
          <o:OLEObject Type="Embed" ProgID="Equation.3" ShapeID="_x0000_i1026" DrawAspect="Content" ObjectID="_1544088548" r:id="rId15"/>
        </w:object>
      </w:r>
      <w:r w:rsidRPr="00DB61D2">
        <w:rPr>
          <w:szCs w:val="28"/>
        </w:rPr>
        <w:t xml:space="preserve"> достигается при </w:t>
      </w:r>
      <w:r w:rsidRPr="00DB61D2">
        <w:rPr>
          <w:position w:val="-6"/>
          <w:szCs w:val="28"/>
        </w:rPr>
        <w:object w:dxaOrig="740" w:dyaOrig="279" w14:anchorId="1CA383CA">
          <v:shape id="_x0000_i1027" type="#_x0000_t75" style="width:36.65pt;height:13.65pt" o:ole="" fillcolor="window">
            <v:imagedata r:id="rId16" o:title=""/>
          </v:shape>
          <o:OLEObject Type="Embed" ProgID="Equation.3" ShapeID="_x0000_i1027" DrawAspect="Content" ObjectID="_1544088549" r:id="rId17"/>
        </w:object>
      </w:r>
      <w:r w:rsidRPr="00DB61D2">
        <w:rPr>
          <w:szCs w:val="28"/>
        </w:rPr>
        <w:t xml:space="preserve"> Таким образом, максимум коэффициента ε накладных расходов определяется формулой:</w:t>
      </w:r>
    </w:p>
    <w:p w14:paraId="7E926E2E" w14:textId="77777777" w:rsidR="00C16C00" w:rsidRPr="00DB61D2" w:rsidRDefault="00C16C00" w:rsidP="00DB61D2">
      <w:pPr>
        <w:spacing w:line="360" w:lineRule="auto"/>
        <w:rPr>
          <w:szCs w:val="28"/>
        </w:rPr>
      </w:pPr>
      <w:proofErr w:type="gramStart"/>
      <w:r w:rsidRPr="00DB61D2">
        <w:rPr>
          <w:szCs w:val="28"/>
        </w:rPr>
        <w:t>ε</w:t>
      </w:r>
      <w:proofErr w:type="gramEnd"/>
      <w:r w:rsidRPr="00DB61D2">
        <w:rPr>
          <w:szCs w:val="28"/>
        </w:rPr>
        <w:t xml:space="preserve"> = </w:t>
      </w:r>
      <w:proofErr w:type="spell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n</w:t>
      </w:r>
      <w:proofErr w:type="spellEnd"/>
      <w:r w:rsidRPr="00DB61D2">
        <w:rPr>
          <w:szCs w:val="28"/>
        </w:rPr>
        <w:t xml:space="preserve"> / (</w:t>
      </w:r>
      <w:proofErr w:type="spell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y</w:t>
      </w:r>
      <w:proofErr w:type="spellEnd"/>
      <w:r w:rsidRPr="00DB61D2">
        <w:rPr>
          <w:szCs w:val="28"/>
        </w:rPr>
        <w:t xml:space="preserve"> + </w:t>
      </w:r>
      <w:proofErr w:type="spell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c</w:t>
      </w:r>
      <w:proofErr w:type="spellEnd"/>
      <w:r w:rsidRPr="00DB61D2">
        <w:rPr>
          <w:szCs w:val="28"/>
        </w:rPr>
        <w:t>)</w:t>
      </w:r>
    </w:p>
    <w:p w14:paraId="5299E7E0" w14:textId="77777777" w:rsidR="00C16C00" w:rsidRPr="00DB61D2" w:rsidRDefault="00C16C00" w:rsidP="00DB61D2">
      <w:pPr>
        <w:spacing w:line="360" w:lineRule="auto"/>
        <w:rPr>
          <w:szCs w:val="28"/>
        </w:rPr>
      </w:pPr>
    </w:p>
    <w:p w14:paraId="75615E4E" w14:textId="77777777" w:rsidR="00C16C00" w:rsidRPr="00DB61D2" w:rsidRDefault="00C16C00" w:rsidP="00DB61D2">
      <w:pPr>
        <w:spacing w:line="360" w:lineRule="auto"/>
        <w:rPr>
          <w:szCs w:val="28"/>
        </w:rPr>
      </w:pPr>
      <w:proofErr w:type="spellStart"/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n</w:t>
      </w:r>
      <w:proofErr w:type="spellEnd"/>
      <w:proofErr w:type="gramEnd"/>
      <w:r w:rsidRPr="00DB61D2">
        <w:rPr>
          <w:szCs w:val="28"/>
          <w:vertAlign w:val="subscript"/>
        </w:rPr>
        <w:t xml:space="preserve"> </w:t>
      </w:r>
      <w:r w:rsidRPr="00DB61D2">
        <w:rPr>
          <w:szCs w:val="28"/>
        </w:rPr>
        <w:t>– время пересылки</w:t>
      </w:r>
    </w:p>
    <w:p w14:paraId="336BBFB0" w14:textId="77777777" w:rsidR="00C16C00" w:rsidRPr="00DB61D2" w:rsidRDefault="00C16C00" w:rsidP="00DB61D2">
      <w:pPr>
        <w:spacing w:line="360" w:lineRule="auto"/>
        <w:rPr>
          <w:szCs w:val="28"/>
        </w:rPr>
      </w:pPr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</w:rPr>
        <w:t>у</w:t>
      </w:r>
      <w:proofErr w:type="gramEnd"/>
      <w:r w:rsidRPr="00DB61D2">
        <w:rPr>
          <w:szCs w:val="28"/>
        </w:rPr>
        <w:t xml:space="preserve"> – время умножения</w:t>
      </w:r>
    </w:p>
    <w:p w14:paraId="47A58566" w14:textId="77777777" w:rsidR="00C16C00" w:rsidRPr="00DB61D2" w:rsidRDefault="00C16C00" w:rsidP="00DB61D2">
      <w:pPr>
        <w:spacing w:line="360" w:lineRule="auto"/>
        <w:rPr>
          <w:szCs w:val="28"/>
        </w:rPr>
      </w:pPr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</w:rPr>
        <w:t xml:space="preserve">с </w:t>
      </w:r>
      <w:r w:rsidRPr="00DB61D2">
        <w:rPr>
          <w:szCs w:val="28"/>
        </w:rPr>
        <w:t xml:space="preserve"> -</w:t>
      </w:r>
      <w:proofErr w:type="gramEnd"/>
      <w:r w:rsidRPr="00DB61D2">
        <w:rPr>
          <w:szCs w:val="28"/>
        </w:rPr>
        <w:t xml:space="preserve"> время сложения</w:t>
      </w:r>
    </w:p>
    <w:p w14:paraId="33FB7851" w14:textId="77777777" w:rsidR="00C16C00" w:rsidRPr="00DB61D2" w:rsidRDefault="00C16C00" w:rsidP="00DB61D2">
      <w:pPr>
        <w:spacing w:line="360" w:lineRule="auto"/>
        <w:rPr>
          <w:szCs w:val="28"/>
        </w:rPr>
      </w:pPr>
    </w:p>
    <w:p w14:paraId="5143823B" w14:textId="00C40A84" w:rsidR="00C16C00" w:rsidRPr="00DB61D2" w:rsidRDefault="00C16C00" w:rsidP="00DB61D2">
      <w:pPr>
        <w:spacing w:line="360" w:lineRule="auto"/>
        <w:rPr>
          <w:szCs w:val="28"/>
        </w:rPr>
      </w:pPr>
      <w:proofErr w:type="spellStart"/>
      <w:proofErr w:type="gramStart"/>
      <w:r w:rsidRPr="00DB61D2">
        <w:rPr>
          <w:szCs w:val="28"/>
          <w:lang w:val="en-US"/>
        </w:rPr>
        <w:t>t</w:t>
      </w:r>
      <w:r w:rsidRPr="00DB61D2">
        <w:rPr>
          <w:szCs w:val="28"/>
          <w:vertAlign w:val="subscript"/>
          <w:lang w:val="en-US"/>
        </w:rPr>
        <w:t>n</w:t>
      </w:r>
      <w:proofErr w:type="spellEnd"/>
      <w:proofErr w:type="gramEnd"/>
      <w:r w:rsidRPr="00DB61D2">
        <w:rPr>
          <w:szCs w:val="28"/>
        </w:rPr>
        <w:t xml:space="preserve"> = </w:t>
      </w:r>
      <w:r w:rsidRPr="00DB61D2">
        <w:rPr>
          <w:i/>
          <w:szCs w:val="28"/>
          <w:lang w:val="en-US"/>
        </w:rPr>
        <w:t>l</w:t>
      </w:r>
      <w:r w:rsidRPr="00DB61D2">
        <w:rPr>
          <w:i/>
          <w:szCs w:val="28"/>
        </w:rPr>
        <w:t xml:space="preserve"> </w:t>
      </w:r>
      <w:r w:rsidRPr="00DB61D2">
        <w:rPr>
          <w:szCs w:val="28"/>
        </w:rPr>
        <w:t>/ ν = 32 / 100 * 10</w:t>
      </w:r>
      <w:r w:rsidRPr="00DB61D2">
        <w:rPr>
          <w:szCs w:val="28"/>
          <w:vertAlign w:val="superscript"/>
        </w:rPr>
        <w:t>6</w:t>
      </w:r>
      <w:r w:rsidRPr="00DB61D2">
        <w:rPr>
          <w:szCs w:val="28"/>
        </w:rPr>
        <w:t xml:space="preserve"> = 320 </w:t>
      </w:r>
      <w:proofErr w:type="spellStart"/>
      <w:r w:rsidRPr="00DB61D2">
        <w:rPr>
          <w:szCs w:val="28"/>
        </w:rPr>
        <w:t>нс</w:t>
      </w:r>
      <w:proofErr w:type="spellEnd"/>
      <w:r w:rsidRPr="00DB61D2">
        <w:rPr>
          <w:szCs w:val="28"/>
        </w:rPr>
        <w:t xml:space="preserve">, тогда </w:t>
      </w:r>
    </w:p>
    <w:p w14:paraId="25E8043A" w14:textId="4645702C" w:rsidR="00C16C00" w:rsidRPr="00DB61D2" w:rsidRDefault="00DD51A0" w:rsidP="00DB61D2">
      <w:pPr>
        <w:spacing w:line="360" w:lineRule="auto"/>
        <w:rPr>
          <w:szCs w:val="28"/>
        </w:rPr>
      </w:pPr>
      <w:proofErr w:type="gramStart"/>
      <w:r w:rsidRPr="00DB61D2">
        <w:rPr>
          <w:szCs w:val="28"/>
        </w:rPr>
        <w:t>ε</w:t>
      </w:r>
      <w:proofErr w:type="gramEnd"/>
      <w:r w:rsidRPr="00DB61D2">
        <w:rPr>
          <w:szCs w:val="28"/>
        </w:rPr>
        <w:t xml:space="preserve"> = </w:t>
      </w:r>
      <w:r w:rsidRPr="00F64999">
        <w:rPr>
          <w:szCs w:val="28"/>
        </w:rPr>
        <w:t>320</w:t>
      </w:r>
      <w:r w:rsidR="00C16C00" w:rsidRPr="00DB61D2">
        <w:rPr>
          <w:szCs w:val="28"/>
        </w:rPr>
        <w:t xml:space="preserve"> / (1</w:t>
      </w:r>
      <w:r w:rsidRPr="00F64999">
        <w:rPr>
          <w:szCs w:val="28"/>
        </w:rPr>
        <w:t>00</w:t>
      </w:r>
      <w:r w:rsidR="00C16C00" w:rsidRPr="00DB61D2">
        <w:rPr>
          <w:szCs w:val="28"/>
        </w:rPr>
        <w:t xml:space="preserve"> + </w:t>
      </w:r>
      <w:r w:rsidRPr="00F64999">
        <w:rPr>
          <w:szCs w:val="28"/>
        </w:rPr>
        <w:t>10</w:t>
      </w:r>
      <w:r w:rsidR="00C16C00" w:rsidRPr="00DB61D2">
        <w:rPr>
          <w:szCs w:val="28"/>
        </w:rPr>
        <w:t xml:space="preserve">) = </w:t>
      </w:r>
      <w:r w:rsidRPr="00DB61D2">
        <w:rPr>
          <w:szCs w:val="28"/>
        </w:rPr>
        <w:t>2,909090</w:t>
      </w:r>
    </w:p>
    <w:p w14:paraId="50F6E309" w14:textId="77777777" w:rsidR="00C16C00" w:rsidRPr="00DB61D2" w:rsidRDefault="00C16C00" w:rsidP="00DB61D2">
      <w:pPr>
        <w:spacing w:line="360" w:lineRule="auto"/>
        <w:rPr>
          <w:b/>
          <w:i/>
          <w:szCs w:val="28"/>
        </w:rPr>
      </w:pPr>
    </w:p>
    <w:p w14:paraId="2A60B403" w14:textId="749A714B" w:rsidR="00C16C00" w:rsidRPr="00DB61D2" w:rsidRDefault="00C16C00" w:rsidP="00DB61D2">
      <w:pPr>
        <w:pStyle w:val="3"/>
        <w:spacing w:line="360" w:lineRule="auto"/>
        <w:rPr>
          <w:rFonts w:cs="Times New Roman"/>
          <w:szCs w:val="28"/>
        </w:rPr>
      </w:pPr>
    </w:p>
    <w:sectPr w:rsidR="00C16C00" w:rsidRPr="00DB61D2" w:rsidSect="00EB3843">
      <w:footerReference w:type="default" r:id="rId18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9" w:author="Efimov" w:date="2016-12-24T12:24:00Z" w:initials="A.V.">
    <w:p w14:paraId="13D628EE" w14:textId="6019002E" w:rsidR="00064244" w:rsidRDefault="00064244">
      <w:pPr>
        <w:pStyle w:val="ad"/>
      </w:pPr>
      <w:r>
        <w:t xml:space="preserve">Для повышения оценки необходимо наличие </w:t>
      </w:r>
      <w:r>
        <w:rPr>
          <w:rStyle w:val="ac"/>
        </w:rPr>
        <w:annotationRef/>
      </w:r>
      <w:r>
        <w:t>примеров функциональных структур.</w:t>
      </w:r>
    </w:p>
  </w:comment>
  <w:comment w:id="11" w:author="Efimov" w:date="2016-12-24T12:25:00Z" w:initials="A.V.">
    <w:p w14:paraId="3A28D554" w14:textId="74510157" w:rsidR="00064244" w:rsidRDefault="00064244">
      <w:pPr>
        <w:pStyle w:val="ad"/>
      </w:pPr>
      <w:r>
        <w:rPr>
          <w:rStyle w:val="ac"/>
        </w:rPr>
        <w:annotationRef/>
      </w:r>
      <w:r>
        <w:t>В разделе по аппаратной части вы про них не рассказывали.</w:t>
      </w:r>
    </w:p>
  </w:comment>
  <w:comment w:id="12" w:author="Efimov" w:date="2016-12-24T12:29:00Z" w:initials="A.V.">
    <w:p w14:paraId="310E22E5" w14:textId="4E187C08" w:rsidR="003147B5" w:rsidRDefault="003147B5">
      <w:pPr>
        <w:pStyle w:val="ad"/>
      </w:pPr>
      <w:r>
        <w:rPr>
          <w:rStyle w:val="ac"/>
        </w:rPr>
        <w:annotationRef/>
      </w:r>
      <w:r>
        <w:t xml:space="preserve">Примеры средств и стандартов параллельного программирования? </w:t>
      </w:r>
    </w:p>
  </w:comment>
  <w:comment w:id="14" w:author="Efimov" w:date="2016-12-24T12:31:00Z" w:initials="A.V.">
    <w:p w14:paraId="1C5B1719" w14:textId="3B38B963" w:rsidR="003147B5" w:rsidRDefault="003147B5">
      <w:pPr>
        <w:pStyle w:val="ad"/>
      </w:pPr>
      <w:r>
        <w:rPr>
          <w:rStyle w:val="ac"/>
        </w:rPr>
        <w:annotationRef/>
      </w:r>
      <w:proofErr w:type="spellStart"/>
      <w:r>
        <w:t>Мультиархитектура</w:t>
      </w:r>
      <w:proofErr w:type="spellEnd"/>
      <w:r>
        <w:t xml:space="preserve"> и есть совокупность свойств и характеристик ВС, как аппаратно-программных комплексов. Почему современные супер ВС именно мульти, а не моно архитектурные?</w:t>
      </w:r>
    </w:p>
  </w:comment>
  <w:comment w:id="19" w:author="Efimov" w:date="2016-12-24T12:39:00Z" w:initials="A.V.">
    <w:p w14:paraId="4D84A9D0" w14:textId="2E327598" w:rsidR="009F1730" w:rsidRDefault="009F1730">
      <w:pPr>
        <w:pStyle w:val="ad"/>
      </w:pPr>
      <w:r>
        <w:rPr>
          <w:rStyle w:val="ac"/>
        </w:rPr>
        <w:annotationRef/>
      </w:r>
      <w:r>
        <w:t>К ранее не определено.</w:t>
      </w:r>
    </w:p>
  </w:comment>
  <w:comment w:id="20" w:author="Efimov" w:date="2016-12-24T12:41:00Z" w:initials="A.V.">
    <w:p w14:paraId="60D616E4" w14:textId="5FD27B64" w:rsidR="009F1730" w:rsidRPr="009F1730" w:rsidRDefault="009F1730">
      <w:pPr>
        <w:pStyle w:val="ad"/>
      </w:pPr>
      <w:r>
        <w:rPr>
          <w:rStyle w:val="ac"/>
        </w:rPr>
        <w:annotationRef/>
      </w:r>
      <w:r>
        <w:t xml:space="preserve">В матрице </w:t>
      </w:r>
      <w:r>
        <w:rPr>
          <w:lang w:val="en-US"/>
        </w:rPr>
        <w:t>W</w:t>
      </w:r>
      <w:r w:rsidRPr="009F1730">
        <w:t xml:space="preserve"> </w:t>
      </w:r>
      <w:r>
        <w:t xml:space="preserve">нет размерности </w:t>
      </w:r>
      <w:r>
        <w:rPr>
          <w:lang w:val="en-US"/>
        </w:rPr>
        <w:t>L</w:t>
      </w:r>
      <w:r>
        <w:t xml:space="preserve">, а в </w:t>
      </w:r>
      <w:r>
        <w:rPr>
          <w:lang w:val="en-US"/>
        </w:rPr>
        <w:t>Y</w:t>
      </w:r>
      <w:r w:rsidRPr="009F1730">
        <w:t xml:space="preserve"> </w:t>
      </w:r>
      <w:r>
        <w:t xml:space="preserve">нет </w:t>
      </w:r>
      <w:r>
        <w:rPr>
          <w:lang w:val="en-US"/>
        </w:rPr>
        <w:t>N</w:t>
      </w:r>
      <w:r>
        <w:t>. Необходимо исправить неточность.</w:t>
      </w:r>
    </w:p>
  </w:comment>
  <w:comment w:id="21" w:author="Efimov" w:date="2016-12-24T12:41:00Z" w:initials="A.V.">
    <w:p w14:paraId="28D4A04B" w14:textId="19B9ED2B" w:rsidR="009F1730" w:rsidRDefault="009F1730">
      <w:pPr>
        <w:pStyle w:val="ad"/>
      </w:pPr>
      <w:r>
        <w:rPr>
          <w:rStyle w:val="ac"/>
        </w:rPr>
        <w:annotationRef/>
      </w:r>
      <w:r>
        <w:t>Уверены?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3D628EE" w15:done="0"/>
  <w15:commentEx w15:paraId="3A28D554" w15:done="0"/>
  <w15:commentEx w15:paraId="310E22E5" w15:done="0"/>
  <w15:commentEx w15:paraId="1C5B1719" w15:done="0"/>
  <w15:commentEx w15:paraId="4D84A9D0" w15:done="0"/>
  <w15:commentEx w15:paraId="60D616E4" w15:done="0"/>
  <w15:commentEx w15:paraId="28D4A04B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951923" w14:textId="77777777" w:rsidR="005C0A43" w:rsidRDefault="005C0A43" w:rsidP="00EB3843">
      <w:r>
        <w:separator/>
      </w:r>
    </w:p>
  </w:endnote>
  <w:endnote w:type="continuationSeparator" w:id="0">
    <w:p w14:paraId="2FF87031" w14:textId="77777777" w:rsidR="005C0A43" w:rsidRDefault="005C0A43" w:rsidP="00EB3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27780024"/>
      <w:docPartObj>
        <w:docPartGallery w:val="Page Numbers (Bottom of Page)"/>
        <w:docPartUnique/>
      </w:docPartObj>
    </w:sdtPr>
    <w:sdtEndPr/>
    <w:sdtContent>
      <w:p w14:paraId="06722B03" w14:textId="525A4D0D" w:rsidR="00EB3843" w:rsidRDefault="00EB3843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1730">
          <w:rPr>
            <w:noProof/>
          </w:rPr>
          <w:t>2</w:t>
        </w:r>
        <w:r>
          <w:fldChar w:fldCharType="end"/>
        </w:r>
      </w:p>
    </w:sdtContent>
  </w:sdt>
  <w:p w14:paraId="77D30EBC" w14:textId="77777777" w:rsidR="00EB3843" w:rsidRDefault="00EB3843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3B5A44" w14:textId="77777777" w:rsidR="005C0A43" w:rsidRDefault="005C0A43" w:rsidP="00EB3843">
      <w:r>
        <w:separator/>
      </w:r>
    </w:p>
  </w:footnote>
  <w:footnote w:type="continuationSeparator" w:id="0">
    <w:p w14:paraId="79100F3F" w14:textId="77777777" w:rsidR="005C0A43" w:rsidRDefault="005C0A43" w:rsidP="00EB3843">
      <w:r>
        <w:continuationSeparator/>
      </w:r>
    </w:p>
  </w:footnote>
</w:footnote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fimov">
    <w15:presenceInfo w15:providerId="None" w15:userId="Efimo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225"/>
  <w:proofState w:spelling="clean" w:grammar="clean"/>
  <w:trackRevision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782"/>
    <w:rsid w:val="00064244"/>
    <w:rsid w:val="000E7139"/>
    <w:rsid w:val="00117782"/>
    <w:rsid w:val="001C7448"/>
    <w:rsid w:val="0029400F"/>
    <w:rsid w:val="003147B5"/>
    <w:rsid w:val="003D0C6F"/>
    <w:rsid w:val="003E60A1"/>
    <w:rsid w:val="004D2094"/>
    <w:rsid w:val="004F3F6A"/>
    <w:rsid w:val="00586120"/>
    <w:rsid w:val="005C0A43"/>
    <w:rsid w:val="006A060D"/>
    <w:rsid w:val="007770C5"/>
    <w:rsid w:val="007B6B37"/>
    <w:rsid w:val="007E50AB"/>
    <w:rsid w:val="008E0776"/>
    <w:rsid w:val="009F1730"/>
    <w:rsid w:val="00A90A91"/>
    <w:rsid w:val="00B80697"/>
    <w:rsid w:val="00C16C00"/>
    <w:rsid w:val="00C52F67"/>
    <w:rsid w:val="00C95B6A"/>
    <w:rsid w:val="00DB61D2"/>
    <w:rsid w:val="00DD51A0"/>
    <w:rsid w:val="00DE247F"/>
    <w:rsid w:val="00E25CCF"/>
    <w:rsid w:val="00E51268"/>
    <w:rsid w:val="00E532CF"/>
    <w:rsid w:val="00EB3843"/>
    <w:rsid w:val="00EE57B3"/>
    <w:rsid w:val="00F3458F"/>
    <w:rsid w:val="00F64999"/>
    <w:rsid w:val="00F71CD8"/>
    <w:rsid w:val="00FD0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CC72EAA"/>
  <w15:chartTrackingRefBased/>
  <w15:docId w15:val="{03B23DDA-8EB5-4728-869B-9CA720D22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7782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D0C6F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C7448"/>
    <w:pPr>
      <w:keepNext/>
      <w:keepLines/>
      <w:spacing w:before="40"/>
      <w:outlineLvl w:val="1"/>
    </w:pPr>
    <w:rPr>
      <w:rFonts w:eastAsiaTheme="majorEastAsia" w:cstheme="majorBidi"/>
      <w:b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C7448"/>
    <w:pPr>
      <w:keepNext/>
      <w:keepLines/>
      <w:spacing w:before="40"/>
      <w:outlineLvl w:val="2"/>
    </w:pPr>
    <w:rPr>
      <w:rFonts w:eastAsiaTheme="majorEastAsia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22">
    <w:name w:val="Font Style22"/>
    <w:uiPriority w:val="99"/>
    <w:rsid w:val="00117782"/>
    <w:rPr>
      <w:rFonts w:ascii="Arial" w:hAnsi="Arial" w:cs="Arial"/>
      <w:sz w:val="16"/>
      <w:szCs w:val="16"/>
    </w:rPr>
  </w:style>
  <w:style w:type="paragraph" w:customStyle="1" w:styleId="Style16">
    <w:name w:val="Style16"/>
    <w:basedOn w:val="a"/>
    <w:uiPriority w:val="99"/>
    <w:rsid w:val="00117782"/>
    <w:pPr>
      <w:widowControl w:val="0"/>
      <w:autoSpaceDE w:val="0"/>
      <w:autoSpaceDN w:val="0"/>
      <w:adjustRightInd w:val="0"/>
      <w:spacing w:line="205" w:lineRule="exact"/>
      <w:jc w:val="both"/>
    </w:pPr>
    <w:rPr>
      <w:rFonts w:ascii="Arial" w:hAnsi="Arial" w:cs="Arial"/>
      <w:sz w:val="24"/>
    </w:rPr>
  </w:style>
  <w:style w:type="paragraph" w:customStyle="1" w:styleId="Style7">
    <w:name w:val="Style7"/>
    <w:basedOn w:val="a"/>
    <w:uiPriority w:val="99"/>
    <w:rsid w:val="00117782"/>
    <w:pPr>
      <w:widowControl w:val="0"/>
      <w:autoSpaceDE w:val="0"/>
      <w:autoSpaceDN w:val="0"/>
      <w:adjustRightInd w:val="0"/>
      <w:spacing w:line="274" w:lineRule="exact"/>
      <w:jc w:val="both"/>
    </w:pPr>
    <w:rPr>
      <w:sz w:val="24"/>
    </w:rPr>
  </w:style>
  <w:style w:type="paragraph" w:customStyle="1" w:styleId="Style19">
    <w:name w:val="Style19"/>
    <w:basedOn w:val="a"/>
    <w:uiPriority w:val="99"/>
    <w:rsid w:val="00117782"/>
    <w:pPr>
      <w:widowControl w:val="0"/>
      <w:autoSpaceDE w:val="0"/>
      <w:autoSpaceDN w:val="0"/>
      <w:adjustRightInd w:val="0"/>
      <w:spacing w:line="269" w:lineRule="exact"/>
      <w:jc w:val="both"/>
    </w:pPr>
    <w:rPr>
      <w:sz w:val="24"/>
    </w:rPr>
  </w:style>
  <w:style w:type="paragraph" w:customStyle="1" w:styleId="Style17">
    <w:name w:val="Style17"/>
    <w:basedOn w:val="a"/>
    <w:uiPriority w:val="99"/>
    <w:rsid w:val="00117782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  <w:sz w:val="24"/>
    </w:rPr>
  </w:style>
  <w:style w:type="character" w:customStyle="1" w:styleId="10">
    <w:name w:val="Заголовок 1 Знак"/>
    <w:basedOn w:val="a0"/>
    <w:link w:val="1"/>
    <w:uiPriority w:val="9"/>
    <w:rsid w:val="003D0C6F"/>
    <w:rPr>
      <w:rFonts w:ascii="Times New Roman" w:eastAsiaTheme="majorEastAsia" w:hAnsi="Times New Roman" w:cstheme="majorBidi"/>
      <w:b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C7448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C7448"/>
    <w:rPr>
      <w:rFonts w:ascii="Times New Roman" w:eastAsiaTheme="majorEastAsia" w:hAnsi="Times New Roman" w:cstheme="majorBidi"/>
      <w:sz w:val="28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770C5"/>
    <w:pPr>
      <w:tabs>
        <w:tab w:val="right" w:leader="dot" w:pos="9628"/>
      </w:tabs>
      <w:spacing w:after="100"/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1C7448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1C7448"/>
    <w:pPr>
      <w:spacing w:after="100"/>
      <w:ind w:left="560"/>
    </w:pPr>
  </w:style>
  <w:style w:type="character" w:styleId="a3">
    <w:name w:val="Hyperlink"/>
    <w:basedOn w:val="a0"/>
    <w:uiPriority w:val="99"/>
    <w:unhideWhenUsed/>
    <w:rsid w:val="001C7448"/>
    <w:rPr>
      <w:color w:val="0563C1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FD09C8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FD09C8"/>
    <w:rPr>
      <w:rFonts w:ascii="Segoe UI" w:eastAsia="Times New Roman" w:hAnsi="Segoe UI" w:cs="Segoe UI"/>
      <w:sz w:val="18"/>
      <w:szCs w:val="18"/>
      <w:lang w:eastAsia="ru-RU"/>
    </w:rPr>
  </w:style>
  <w:style w:type="paragraph" w:styleId="a6">
    <w:name w:val="No Spacing"/>
    <w:uiPriority w:val="1"/>
    <w:qFormat/>
    <w:rsid w:val="00C16C00"/>
    <w:pPr>
      <w:spacing w:after="0" w:line="240" w:lineRule="auto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EB3843"/>
    <w:pPr>
      <w:spacing w:line="259" w:lineRule="auto"/>
      <w:jc w:val="left"/>
      <w:outlineLvl w:val="9"/>
    </w:pPr>
    <w:rPr>
      <w:rFonts w:asciiTheme="majorHAnsi" w:hAnsiTheme="majorHAnsi"/>
      <w:b w:val="0"/>
      <w:color w:val="2E74B5" w:themeColor="accent1" w:themeShade="BF"/>
    </w:rPr>
  </w:style>
  <w:style w:type="paragraph" w:styleId="a8">
    <w:name w:val="header"/>
    <w:basedOn w:val="a"/>
    <w:link w:val="a9"/>
    <w:uiPriority w:val="99"/>
    <w:unhideWhenUsed/>
    <w:rsid w:val="00EB3843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B384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B3843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B3843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c">
    <w:name w:val="annotation reference"/>
    <w:basedOn w:val="a0"/>
    <w:uiPriority w:val="99"/>
    <w:semiHidden/>
    <w:unhideWhenUsed/>
    <w:rsid w:val="000642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64244"/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64244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642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64244"/>
    <w:rPr>
      <w:rFonts w:ascii="Times New Roman" w:eastAsia="Times New Roman" w:hAnsi="Times New Roman" w:cs="Times New Roman"/>
      <w:b/>
      <w:bCs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40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44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6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7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2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2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88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0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53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47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26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1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92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98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4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2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110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82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5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11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5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495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47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89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3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9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52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72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3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30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2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62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9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52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52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9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92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2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77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19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840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02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83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2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83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44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83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1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38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2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82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1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22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91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51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8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736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8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22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85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4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12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5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79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9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52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56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79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004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0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958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66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49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06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6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29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54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10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1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oleObject" Target="embeddings/oleObject1.bin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omments" Target="commen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3.bin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5" Type="http://schemas.openxmlformats.org/officeDocument/2006/relationships/footnotes" Target="foot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0D2771-B91D-4D7B-BE6D-8DD0E4C84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</Pages>
  <Words>1423</Words>
  <Characters>8114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Молдованова</dc:creator>
  <cp:keywords/>
  <dc:description/>
  <cp:lastModifiedBy>Efimov</cp:lastModifiedBy>
  <cp:revision>4</cp:revision>
  <cp:lastPrinted>2015-10-10T15:00:00Z</cp:lastPrinted>
  <dcterms:created xsi:type="dcterms:W3CDTF">2016-12-11T07:05:00Z</dcterms:created>
  <dcterms:modified xsi:type="dcterms:W3CDTF">2016-12-24T05:43:00Z</dcterms:modified>
</cp:coreProperties>
</file>